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3F" w:rsidRDefault="006A6972" w:rsidP="00F54595">
      <w:pPr>
        <w:jc w:val="right"/>
        <w:rPr>
          <w:b/>
          <w:noProof/>
          <w:sz w:val="24"/>
        </w:rPr>
      </w:pPr>
      <w:bookmarkStart w:id="0" w:name="s"/>
      <w:bookmarkEnd w:id="0"/>
      <w:r>
        <w:rPr>
          <w:b/>
          <w:bCs/>
          <w:noProof/>
          <w:sz w:val="24"/>
          <w:lang w:val="en"/>
        </w:rPr>
        <w:tab/>
      </w:r>
      <w:r>
        <w:rPr>
          <w:b/>
          <w:bCs/>
          <w:noProof/>
          <w:sz w:val="24"/>
          <w:lang w:val="en"/>
        </w:rPr>
        <w:tab/>
      </w:r>
      <w:r>
        <w:rPr>
          <w:b/>
          <w:bCs/>
          <w:noProof/>
          <w:sz w:val="24"/>
          <w:lang w:val="en"/>
        </w:rPr>
        <w:tab/>
      </w:r>
      <w:r>
        <w:rPr>
          <w:b/>
          <w:bCs/>
          <w:noProof/>
          <w:sz w:val="24"/>
          <w:lang w:val="en"/>
        </w:rPr>
        <w:tab/>
      </w:r>
    </w:p>
    <w:p w:rsidR="008C1B6E" w:rsidRPr="00A94080" w:rsidRDefault="006A6972" w:rsidP="008C1B6E">
      <w:pPr>
        <w:jc w:val="center"/>
        <w:rPr>
          <w:b/>
          <w:noProof/>
          <w:sz w:val="24"/>
        </w:rPr>
      </w:pPr>
      <w:r>
        <w:rPr>
          <w:b/>
          <w:bCs/>
          <w:noProof/>
          <w:sz w:val="24"/>
          <w:lang w:val="en"/>
        </w:rPr>
        <w:t>DALO</w:t>
      </w:r>
    </w:p>
    <w:p w:rsidR="001516FD" w:rsidRDefault="006A6972" w:rsidP="00C321B0">
      <w:pPr>
        <w:jc w:val="center"/>
        <w:rPr>
          <w:sz w:val="24"/>
          <w:lang w:val="en"/>
        </w:rPr>
      </w:pPr>
      <w:r>
        <w:rPr>
          <w:sz w:val="24"/>
          <w:lang w:val="en"/>
        </w:rPr>
        <w:t xml:space="preserve">Standard terms and conditions for </w:t>
      </w:r>
      <w:r w:rsidR="0076111E">
        <w:rPr>
          <w:sz w:val="24"/>
          <w:lang w:val="en"/>
        </w:rPr>
        <w:t>Trade</w:t>
      </w:r>
    </w:p>
    <w:p w:rsidR="00153180" w:rsidRPr="00153180" w:rsidRDefault="00153180" w:rsidP="00C321B0">
      <w:pPr>
        <w:jc w:val="center"/>
      </w:pPr>
      <w:r>
        <w:rPr>
          <w:lang w:val="en"/>
        </w:rPr>
        <w:t>Version 8.0</w:t>
      </w:r>
    </w:p>
    <w:p w:rsidR="00FD203F" w:rsidRDefault="00FD203F" w:rsidP="00386E94"/>
    <w:p w:rsidR="00386E94" w:rsidRPr="001516FD" w:rsidRDefault="00386E94" w:rsidP="00386E94">
      <w:pPr>
        <w:sectPr w:rsidR="00386E94" w:rsidRPr="001516FD" w:rsidSect="00A94080">
          <w:headerReference w:type="even" r:id="rId14"/>
          <w:headerReference w:type="default" r:id="rId15"/>
          <w:footerReference w:type="default" r:id="rId16"/>
          <w:headerReference w:type="first" r:id="rId17"/>
          <w:footerReference w:type="first" r:id="rId18"/>
          <w:type w:val="continuous"/>
          <w:pgSz w:w="11906" w:h="16838"/>
          <w:pgMar w:top="1701" w:right="1134" w:bottom="1418" w:left="1134" w:header="708" w:footer="708" w:gutter="0"/>
          <w:cols w:space="566"/>
          <w:titlePg/>
          <w:docGrid w:linePitch="360"/>
        </w:sectPr>
      </w:pPr>
    </w:p>
    <w:p w:rsidR="00A94080" w:rsidRDefault="00A94080" w:rsidP="00386E94">
      <w:pPr>
        <w:rPr>
          <w:b/>
          <w:sz w:val="24"/>
        </w:rPr>
        <w:sectPr w:rsidR="00A94080" w:rsidSect="00386C37">
          <w:type w:val="continuous"/>
          <w:pgSz w:w="11906" w:h="16838"/>
          <w:pgMar w:top="1701" w:right="1134" w:bottom="1418" w:left="1134" w:header="708" w:footer="708" w:gutter="0"/>
          <w:cols w:num="2" w:space="566"/>
          <w:titlePg/>
          <w:docGrid w:linePitch="360"/>
        </w:sectPr>
      </w:pPr>
    </w:p>
    <w:p w:rsidR="008C1B6E" w:rsidRDefault="008C1B6E" w:rsidP="0068481F"/>
    <w:p w:rsidR="00404114" w:rsidRPr="004F5BCF" w:rsidRDefault="006A6972" w:rsidP="0068481F">
      <w:pPr>
        <w:pStyle w:val="Overskrift1"/>
      </w:pPr>
      <w:r>
        <w:rPr>
          <w:bCs/>
          <w:lang w:val="en"/>
        </w:rPr>
        <w:t>Introduction</w:t>
      </w:r>
    </w:p>
    <w:p w:rsidR="00092C5B" w:rsidRPr="008A2B39" w:rsidRDefault="006A6972" w:rsidP="00092C5B">
      <w:r>
        <w:rPr>
          <w:lang w:val="en"/>
        </w:rPr>
        <w:t xml:space="preserve">These conditions </w:t>
      </w:r>
      <w:r w:rsidR="00F035EA">
        <w:rPr>
          <w:lang w:val="en"/>
        </w:rPr>
        <w:t>regulate</w:t>
      </w:r>
      <w:r>
        <w:rPr>
          <w:lang w:val="en"/>
        </w:rPr>
        <w:t xml:space="preserve"> the Supplier's delivery of the </w:t>
      </w:r>
      <w:r w:rsidR="00F035EA">
        <w:rPr>
          <w:lang w:val="en"/>
        </w:rPr>
        <w:t xml:space="preserve">Deliverables, as </w:t>
      </w:r>
      <w:r>
        <w:rPr>
          <w:lang w:val="en"/>
        </w:rPr>
        <w:t xml:space="preserve">set out in the Purchase Order. </w:t>
      </w:r>
    </w:p>
    <w:p w:rsidR="00092C5B" w:rsidRPr="008A2B39" w:rsidRDefault="00092C5B" w:rsidP="00092C5B"/>
    <w:p w:rsidR="00092C5B" w:rsidRPr="008A2B39" w:rsidRDefault="00CC232F" w:rsidP="00092C5B">
      <w:r>
        <w:rPr>
          <w:lang w:val="en"/>
        </w:rPr>
        <w:t xml:space="preserve">The Supplier’s </w:t>
      </w:r>
      <w:r w:rsidR="006A6972">
        <w:rPr>
          <w:lang w:val="en"/>
        </w:rPr>
        <w:t>standard terms and conditions, requirements etc.</w:t>
      </w:r>
      <w:r>
        <w:rPr>
          <w:lang w:val="en"/>
        </w:rPr>
        <w:t>, if any,</w:t>
      </w:r>
      <w:r w:rsidR="006A6972">
        <w:rPr>
          <w:lang w:val="en"/>
        </w:rPr>
        <w:t xml:space="preserve"> shall </w:t>
      </w:r>
      <w:r>
        <w:rPr>
          <w:lang w:val="en"/>
        </w:rPr>
        <w:t>not apply</w:t>
      </w:r>
      <w:r w:rsidR="006A6972">
        <w:rPr>
          <w:lang w:val="en"/>
        </w:rPr>
        <w:t xml:space="preserve"> between the</w:t>
      </w:r>
      <w:r>
        <w:rPr>
          <w:lang w:val="en"/>
        </w:rPr>
        <w:t xml:space="preserve"> P</w:t>
      </w:r>
      <w:r w:rsidR="006A6972">
        <w:rPr>
          <w:lang w:val="en"/>
        </w:rPr>
        <w:t xml:space="preserve">arties </w:t>
      </w:r>
      <w:r>
        <w:rPr>
          <w:lang w:val="en"/>
        </w:rPr>
        <w:t>unless the Buyer has consented in writing.</w:t>
      </w:r>
      <w:r w:rsidR="006A6972">
        <w:rPr>
          <w:lang w:val="en"/>
        </w:rPr>
        <w:t xml:space="preserve">  </w:t>
      </w:r>
    </w:p>
    <w:p w:rsidR="00092C5B" w:rsidRPr="008A2B39" w:rsidRDefault="00092C5B" w:rsidP="00092C5B"/>
    <w:p w:rsidR="00317F83" w:rsidRPr="00317F83" w:rsidRDefault="006A6972" w:rsidP="00317F83">
      <w:r>
        <w:rPr>
          <w:lang w:val="en"/>
        </w:rPr>
        <w:t xml:space="preserve">In case of </w:t>
      </w:r>
      <w:r w:rsidR="00F035EA">
        <w:rPr>
          <w:lang w:val="en"/>
        </w:rPr>
        <w:t xml:space="preserve">any </w:t>
      </w:r>
      <w:r>
        <w:rPr>
          <w:lang w:val="en"/>
        </w:rPr>
        <w:t xml:space="preserve">discrepancy between the wording of these Conditions and the wording of the Purchase Order, the Purchase Order shall take precedence. </w:t>
      </w:r>
    </w:p>
    <w:p w:rsidR="00404114" w:rsidRPr="004F5BCF" w:rsidRDefault="00404114" w:rsidP="00404114"/>
    <w:p w:rsidR="00404114" w:rsidRPr="004F5BCF" w:rsidRDefault="006A6972" w:rsidP="00404114">
      <w:pPr>
        <w:pStyle w:val="Overskrift1"/>
      </w:pPr>
      <w:r>
        <w:rPr>
          <w:bCs/>
          <w:lang w:val="en"/>
        </w:rPr>
        <w:t>Definitions</w:t>
      </w:r>
    </w:p>
    <w:p w:rsidR="00404114" w:rsidRPr="004F5BCF" w:rsidRDefault="006A6972" w:rsidP="00404114">
      <w:r>
        <w:rPr>
          <w:lang w:val="en"/>
        </w:rPr>
        <w:t>”</w:t>
      </w:r>
      <w:r>
        <w:rPr>
          <w:i/>
          <w:iCs/>
          <w:lang w:val="en"/>
        </w:rPr>
        <w:t>Agreement</w:t>
      </w:r>
      <w:r>
        <w:rPr>
          <w:lang w:val="en"/>
        </w:rPr>
        <w:t xml:space="preserve">” </w:t>
      </w:r>
      <w:proofErr w:type="gramStart"/>
      <w:r>
        <w:rPr>
          <w:lang w:val="en"/>
        </w:rPr>
        <w:t>means  the</w:t>
      </w:r>
      <w:proofErr w:type="gramEnd"/>
      <w:r>
        <w:rPr>
          <w:lang w:val="en"/>
        </w:rPr>
        <w:t xml:space="preserve"> Purchase Order</w:t>
      </w:r>
      <w:r w:rsidR="00DA431A">
        <w:rPr>
          <w:lang w:val="en"/>
        </w:rPr>
        <w:t>,</w:t>
      </w:r>
      <w:r>
        <w:rPr>
          <w:lang w:val="en"/>
        </w:rPr>
        <w:t xml:space="preserve"> these  Conditions</w:t>
      </w:r>
      <w:r w:rsidR="00DA431A">
        <w:rPr>
          <w:lang w:val="en"/>
        </w:rPr>
        <w:t xml:space="preserve"> </w:t>
      </w:r>
      <w:r w:rsidR="006D6C1D">
        <w:rPr>
          <w:lang w:val="en"/>
        </w:rPr>
        <w:t xml:space="preserve">and the Buyer’s CSR webpage </w:t>
      </w:r>
      <w:r w:rsidR="00DA431A">
        <w:rPr>
          <w:lang w:val="en"/>
        </w:rPr>
        <w:t xml:space="preserve">as an integrated </w:t>
      </w:r>
      <w:r w:rsidR="006D67BF">
        <w:rPr>
          <w:lang w:val="en"/>
        </w:rPr>
        <w:t>whole</w:t>
      </w:r>
      <w:r>
        <w:rPr>
          <w:lang w:val="en"/>
        </w:rPr>
        <w:t>.</w:t>
      </w:r>
    </w:p>
    <w:p w:rsidR="00404114" w:rsidRPr="004F5BCF" w:rsidRDefault="00404114" w:rsidP="00404114"/>
    <w:p w:rsidR="00404114" w:rsidRPr="004F5BCF" w:rsidRDefault="006A6972" w:rsidP="00404114">
      <w:r>
        <w:rPr>
          <w:lang w:val="en"/>
        </w:rPr>
        <w:t>”</w:t>
      </w:r>
      <w:r>
        <w:rPr>
          <w:i/>
          <w:iCs/>
          <w:lang w:val="en"/>
        </w:rPr>
        <w:t>Conditions</w:t>
      </w:r>
      <w:r>
        <w:rPr>
          <w:lang w:val="en"/>
        </w:rPr>
        <w:t xml:space="preserve">” means these terms and conditions. </w:t>
      </w:r>
    </w:p>
    <w:p w:rsidR="00404114" w:rsidRPr="004F5BCF" w:rsidRDefault="00404114" w:rsidP="00404114"/>
    <w:p w:rsidR="00404114" w:rsidRPr="004F5BCF" w:rsidRDefault="006A6972" w:rsidP="00404114">
      <w:r>
        <w:rPr>
          <w:i/>
          <w:iCs/>
          <w:lang w:val="en"/>
        </w:rPr>
        <w:t>"Purchase Order</w:t>
      </w:r>
      <w:r>
        <w:rPr>
          <w:lang w:val="en"/>
        </w:rPr>
        <w:t xml:space="preserve">" means the order and any appendices </w:t>
      </w:r>
      <w:r w:rsidR="0076111E">
        <w:rPr>
          <w:lang w:val="en"/>
        </w:rPr>
        <w:t xml:space="preserve">hereto </w:t>
      </w:r>
      <w:r>
        <w:rPr>
          <w:lang w:val="en"/>
        </w:rPr>
        <w:t>submitted by the Buyer to the Supplier, specifying the Deliverables and any special conditions that are not included in the Conditions.</w:t>
      </w:r>
    </w:p>
    <w:p w:rsidR="00404114" w:rsidRPr="004F5BCF" w:rsidRDefault="00404114" w:rsidP="00404114"/>
    <w:p w:rsidR="00404114" w:rsidRDefault="006A6972" w:rsidP="00404114">
      <w:pPr>
        <w:rPr>
          <w:lang w:val="en"/>
        </w:rPr>
      </w:pPr>
      <w:r>
        <w:rPr>
          <w:i/>
          <w:iCs/>
          <w:lang w:val="en"/>
        </w:rPr>
        <w:t>"Buyer"</w:t>
      </w:r>
      <w:r>
        <w:rPr>
          <w:lang w:val="en"/>
        </w:rPr>
        <w:t xml:space="preserve"> means the Danish Ministry of </w:t>
      </w:r>
      <w:proofErr w:type="spellStart"/>
      <w:r>
        <w:rPr>
          <w:lang w:val="en"/>
        </w:rPr>
        <w:t>Defence</w:t>
      </w:r>
      <w:proofErr w:type="spellEnd"/>
      <w:r>
        <w:rPr>
          <w:lang w:val="en"/>
        </w:rPr>
        <w:t xml:space="preserve"> Acquisition and Logistics </w:t>
      </w:r>
      <w:proofErr w:type="spellStart"/>
      <w:r>
        <w:rPr>
          <w:lang w:val="en"/>
        </w:rPr>
        <w:t>Organisation</w:t>
      </w:r>
      <w:proofErr w:type="spellEnd"/>
      <w:r>
        <w:rPr>
          <w:lang w:val="en"/>
        </w:rPr>
        <w:t xml:space="preserve"> (DALO).</w:t>
      </w:r>
    </w:p>
    <w:p w:rsidR="006D67BF" w:rsidRDefault="006D67BF" w:rsidP="00404114">
      <w:pPr>
        <w:rPr>
          <w:lang w:val="en"/>
        </w:rPr>
      </w:pPr>
    </w:p>
    <w:p w:rsidR="006D6C1D" w:rsidRPr="007F759C" w:rsidRDefault="006D6C1D" w:rsidP="006D6C1D">
      <w:r>
        <w:rPr>
          <w:lang w:val="en"/>
        </w:rPr>
        <w:t>“</w:t>
      </w:r>
      <w:r>
        <w:rPr>
          <w:i/>
          <w:iCs/>
          <w:lang w:val="en"/>
        </w:rPr>
        <w:t xml:space="preserve">Buyer’s CSR webpage” </w:t>
      </w:r>
      <w:r w:rsidRPr="00B55D68">
        <w:rPr>
          <w:lang w:val="en"/>
        </w:rPr>
        <w:t xml:space="preserve">means the requirements concerning </w:t>
      </w:r>
      <w:proofErr w:type="spellStart"/>
      <w:r w:rsidRPr="00B55D68">
        <w:rPr>
          <w:lang w:val="en"/>
        </w:rPr>
        <w:t>labour</w:t>
      </w:r>
      <w:proofErr w:type="spellEnd"/>
      <w:r>
        <w:rPr>
          <w:lang w:val="en"/>
        </w:rPr>
        <w:t xml:space="preserve"> clause, corporate social responsibility (CSR) and international sanctions as described on </w:t>
      </w:r>
      <w:hyperlink r:id="rId19" w:history="1">
        <w:r w:rsidR="006C24CE" w:rsidRPr="00473F93">
          <w:rPr>
            <w:rStyle w:val="Hyperlink"/>
          </w:rPr>
          <w:t>https://www.fmi.dk/en/sus/corporate-social-responsibility/csr-in-current-agreements/csr-requirements-in-dalo/</w:t>
        </w:r>
      </w:hyperlink>
    </w:p>
    <w:p w:rsidR="00404114" w:rsidRPr="004F5BCF" w:rsidRDefault="00404114" w:rsidP="00404114"/>
    <w:p w:rsidR="00404114" w:rsidRPr="004F5BCF" w:rsidRDefault="006A6972" w:rsidP="00404114">
      <w:r>
        <w:rPr>
          <w:i/>
          <w:iCs/>
          <w:lang w:val="en"/>
        </w:rPr>
        <w:t>"Deliverables"</w:t>
      </w:r>
      <w:r>
        <w:rPr>
          <w:lang w:val="en"/>
        </w:rPr>
        <w:t xml:space="preserve"> means all products and services to </w:t>
      </w:r>
      <w:proofErr w:type="gramStart"/>
      <w:r>
        <w:rPr>
          <w:lang w:val="en"/>
        </w:rPr>
        <w:t>be delivered</w:t>
      </w:r>
      <w:proofErr w:type="gramEnd"/>
      <w:r>
        <w:rPr>
          <w:lang w:val="en"/>
        </w:rPr>
        <w:t xml:space="preserve"> by the Supplier pursuant to the Purchase Order, including any supplementary products and services, such as spare parts, documentation, etc. </w:t>
      </w:r>
    </w:p>
    <w:p w:rsidR="009440FB" w:rsidRPr="004F5BCF" w:rsidRDefault="009440FB" w:rsidP="009440FB"/>
    <w:p w:rsidR="009440FB" w:rsidRPr="004F5BCF" w:rsidRDefault="006A6972" w:rsidP="009440FB">
      <w:r>
        <w:rPr>
          <w:i/>
          <w:iCs/>
          <w:lang w:val="en"/>
        </w:rPr>
        <w:t>"Supplier"</w:t>
      </w:r>
      <w:r>
        <w:rPr>
          <w:lang w:val="en"/>
        </w:rPr>
        <w:t xml:space="preserve"> means the supplier of the Deliverables. </w:t>
      </w:r>
    </w:p>
    <w:p w:rsidR="0066491B" w:rsidRPr="004F5BCF" w:rsidRDefault="0066491B" w:rsidP="00404114"/>
    <w:p w:rsidR="00B87BBD" w:rsidRPr="004F5BCF" w:rsidRDefault="006A6972" w:rsidP="00404114">
      <w:r>
        <w:rPr>
          <w:i/>
          <w:iCs/>
          <w:lang w:val="en"/>
        </w:rPr>
        <w:t>"Delivery"</w:t>
      </w:r>
      <w:r>
        <w:rPr>
          <w:lang w:val="en"/>
        </w:rPr>
        <w:t xml:space="preserve"> means the transfer of the Deliverables from the Supplier to the Buyer. Where a Purchase Order consists of two or more </w:t>
      </w:r>
      <w:r w:rsidR="000C5FFD">
        <w:rPr>
          <w:lang w:val="en"/>
        </w:rPr>
        <w:t>p</w:t>
      </w:r>
      <w:r>
        <w:rPr>
          <w:lang w:val="en"/>
        </w:rPr>
        <w:t xml:space="preserve">artial </w:t>
      </w:r>
      <w:r w:rsidR="000C5FFD">
        <w:rPr>
          <w:lang w:val="en"/>
        </w:rPr>
        <w:t>d</w:t>
      </w:r>
      <w:r>
        <w:rPr>
          <w:lang w:val="en"/>
        </w:rPr>
        <w:t xml:space="preserve">eliveries, Delivery shall be the day when all </w:t>
      </w:r>
      <w:r w:rsidR="000C5FFD">
        <w:rPr>
          <w:lang w:val="en"/>
        </w:rPr>
        <w:t>p</w:t>
      </w:r>
      <w:r>
        <w:rPr>
          <w:lang w:val="en"/>
        </w:rPr>
        <w:t>artial</w:t>
      </w:r>
      <w:r w:rsidR="000C5FFD">
        <w:rPr>
          <w:lang w:val="en"/>
        </w:rPr>
        <w:t xml:space="preserve"> d</w:t>
      </w:r>
      <w:r>
        <w:rPr>
          <w:lang w:val="en"/>
        </w:rPr>
        <w:t xml:space="preserve">eliveries </w:t>
      </w:r>
      <w:proofErr w:type="gramStart"/>
      <w:r>
        <w:rPr>
          <w:lang w:val="en"/>
        </w:rPr>
        <w:t>have been delivered</w:t>
      </w:r>
      <w:proofErr w:type="gramEnd"/>
      <w:r>
        <w:rPr>
          <w:lang w:val="en"/>
        </w:rPr>
        <w:t xml:space="preserve">. </w:t>
      </w:r>
    </w:p>
    <w:p w:rsidR="00404114" w:rsidRPr="004F5BCF" w:rsidRDefault="00404114" w:rsidP="00404114"/>
    <w:p w:rsidR="00404114" w:rsidRPr="004F5BCF" w:rsidRDefault="006A6972" w:rsidP="00404114">
      <w:pPr>
        <w:pStyle w:val="Overskrift1"/>
      </w:pPr>
      <w:r>
        <w:rPr>
          <w:bCs/>
          <w:lang w:val="en"/>
        </w:rPr>
        <w:t>Conclusion of the Agreement</w:t>
      </w:r>
    </w:p>
    <w:p w:rsidR="00B404F1" w:rsidRDefault="006A6972" w:rsidP="00B404F1">
      <w:bookmarkStart w:id="1" w:name="_Hlk85559832"/>
      <w:r>
        <w:rPr>
          <w:lang w:val="en"/>
        </w:rPr>
        <w:t xml:space="preserve">The </w:t>
      </w:r>
      <w:proofErr w:type="gramStart"/>
      <w:r>
        <w:rPr>
          <w:lang w:val="en"/>
        </w:rPr>
        <w:t xml:space="preserve">Agreement </w:t>
      </w:r>
      <w:r w:rsidR="00866225">
        <w:rPr>
          <w:lang w:val="en"/>
        </w:rPr>
        <w:t xml:space="preserve"> is</w:t>
      </w:r>
      <w:proofErr w:type="gramEnd"/>
      <w:r w:rsidR="00866225">
        <w:rPr>
          <w:lang w:val="en"/>
        </w:rPr>
        <w:t xml:space="preserve"> </w:t>
      </w:r>
      <w:r>
        <w:rPr>
          <w:lang w:val="en"/>
        </w:rPr>
        <w:t>concluded:</w:t>
      </w:r>
    </w:p>
    <w:p w:rsidR="00B404F1" w:rsidRDefault="00B404F1" w:rsidP="00B404F1"/>
    <w:p w:rsidR="00B404F1" w:rsidRDefault="006A6972" w:rsidP="00B404F1">
      <w:pPr>
        <w:rPr>
          <w:lang w:val="en"/>
        </w:rPr>
      </w:pPr>
      <w:r>
        <w:rPr>
          <w:lang w:val="en"/>
        </w:rPr>
        <w:t xml:space="preserve">- </w:t>
      </w:r>
      <w:proofErr w:type="gramStart"/>
      <w:r>
        <w:rPr>
          <w:lang w:val="en"/>
        </w:rPr>
        <w:t>when</w:t>
      </w:r>
      <w:proofErr w:type="gramEnd"/>
      <w:r>
        <w:rPr>
          <w:lang w:val="en"/>
        </w:rPr>
        <w:t xml:space="preserve"> the Supplier </w:t>
      </w:r>
      <w:r w:rsidR="00866225">
        <w:rPr>
          <w:lang w:val="en"/>
        </w:rPr>
        <w:t xml:space="preserve">submits </w:t>
      </w:r>
      <w:r>
        <w:rPr>
          <w:lang w:val="en"/>
        </w:rPr>
        <w:t xml:space="preserve">a confirmation to the Buyer no later than 14 (fourteen) calendar days after receipt of the Purchase Order and the Conditions; or </w:t>
      </w:r>
    </w:p>
    <w:p w:rsidR="00866225" w:rsidRDefault="00866225" w:rsidP="00B404F1"/>
    <w:p w:rsidR="00B404F1" w:rsidRPr="00963F7A" w:rsidRDefault="006A6972" w:rsidP="00B404F1">
      <w:r>
        <w:rPr>
          <w:lang w:val="en"/>
        </w:rPr>
        <w:t xml:space="preserve">- </w:t>
      </w:r>
      <w:proofErr w:type="gramStart"/>
      <w:r>
        <w:rPr>
          <w:lang w:val="en"/>
        </w:rPr>
        <w:t>when</w:t>
      </w:r>
      <w:proofErr w:type="gramEnd"/>
      <w:r>
        <w:rPr>
          <w:lang w:val="en"/>
        </w:rPr>
        <w:t xml:space="preserve"> the Supplier has submitted an offer to the Buyer on the basis of the Conditions, which the Buyer accepts </w:t>
      </w:r>
      <w:r w:rsidR="00866225">
        <w:rPr>
          <w:lang w:val="en"/>
        </w:rPr>
        <w:t xml:space="preserve">by issuing a </w:t>
      </w:r>
      <w:r>
        <w:rPr>
          <w:lang w:val="en"/>
        </w:rPr>
        <w:t>Purchase Order.</w:t>
      </w:r>
    </w:p>
    <w:bookmarkEnd w:id="1"/>
    <w:p w:rsidR="00404114" w:rsidRPr="004F5BCF" w:rsidRDefault="00404114" w:rsidP="00404114"/>
    <w:p w:rsidR="00404114" w:rsidRPr="004F5BCF" w:rsidRDefault="006A6972" w:rsidP="00404114">
      <w:r>
        <w:rPr>
          <w:lang w:val="en"/>
        </w:rPr>
        <w:t xml:space="preserve">If the Supplier has made changes to the Purchase Order, such changes shall not be deemed to have been accepted unless </w:t>
      </w:r>
      <w:proofErr w:type="gramStart"/>
      <w:r>
        <w:rPr>
          <w:lang w:val="en"/>
        </w:rPr>
        <w:t>a new Purchase Order is issued by the Buyer</w:t>
      </w:r>
      <w:proofErr w:type="gramEnd"/>
      <w:r>
        <w:rPr>
          <w:lang w:val="en"/>
        </w:rPr>
        <w:t xml:space="preserve">. </w:t>
      </w:r>
    </w:p>
    <w:p w:rsidR="0086632E" w:rsidRPr="004F5BCF" w:rsidRDefault="0086632E" w:rsidP="00404114"/>
    <w:p w:rsidR="00404114" w:rsidRPr="004F5BCF" w:rsidRDefault="006A6972" w:rsidP="00404114">
      <w:pPr>
        <w:pStyle w:val="Overskrift1"/>
      </w:pPr>
      <w:r>
        <w:rPr>
          <w:bCs/>
          <w:lang w:val="en"/>
        </w:rPr>
        <w:t xml:space="preserve">The Supplier's obligations </w:t>
      </w:r>
    </w:p>
    <w:p w:rsidR="00404114" w:rsidRPr="004F5BCF" w:rsidRDefault="006A6972" w:rsidP="00404114">
      <w:pPr>
        <w:pStyle w:val="Overskrift2"/>
        <w:ind w:left="360" w:hanging="360"/>
      </w:pPr>
      <w:r>
        <w:rPr>
          <w:bCs/>
          <w:lang w:val="en"/>
        </w:rPr>
        <w:t>General</w:t>
      </w:r>
      <w:r w:rsidR="00694561">
        <w:rPr>
          <w:bCs/>
          <w:lang w:val="en"/>
        </w:rPr>
        <w:t>ly</w:t>
      </w:r>
    </w:p>
    <w:p w:rsidR="00900D96" w:rsidRPr="00900D96" w:rsidRDefault="006A6972" w:rsidP="00900D96">
      <w:pPr>
        <w:rPr>
          <w:b/>
        </w:rPr>
      </w:pPr>
      <w:r>
        <w:rPr>
          <w:lang w:val="en"/>
        </w:rPr>
        <w:t xml:space="preserve">The Supplier shall deliver </w:t>
      </w:r>
      <w:r w:rsidR="00694561">
        <w:rPr>
          <w:lang w:val="en"/>
        </w:rPr>
        <w:t xml:space="preserve">all </w:t>
      </w:r>
      <w:r>
        <w:rPr>
          <w:lang w:val="en"/>
        </w:rPr>
        <w:t xml:space="preserve">the Deliverables specified in the Agreement at the time of </w:t>
      </w:r>
      <w:r w:rsidR="00694561">
        <w:rPr>
          <w:lang w:val="en"/>
        </w:rPr>
        <w:t>D</w:t>
      </w:r>
      <w:r>
        <w:rPr>
          <w:lang w:val="en"/>
        </w:rPr>
        <w:t xml:space="preserve">elivery. </w:t>
      </w:r>
    </w:p>
    <w:p w:rsidR="00900D96" w:rsidRDefault="00900D96" w:rsidP="00900D96"/>
    <w:p w:rsidR="00900D96" w:rsidRPr="00900D96" w:rsidRDefault="006A6972" w:rsidP="00900D96">
      <w:r>
        <w:rPr>
          <w:lang w:val="en"/>
        </w:rPr>
        <w:t xml:space="preserve">The Deliverables shall </w:t>
      </w:r>
      <w:proofErr w:type="gramStart"/>
      <w:r>
        <w:rPr>
          <w:lang w:val="en"/>
        </w:rPr>
        <w:t xml:space="preserve">be in </w:t>
      </w:r>
      <w:r w:rsidR="00694561">
        <w:rPr>
          <w:lang w:val="en"/>
        </w:rPr>
        <w:t>compliance</w:t>
      </w:r>
      <w:proofErr w:type="gramEnd"/>
      <w:r w:rsidR="00694561">
        <w:rPr>
          <w:lang w:val="en"/>
        </w:rPr>
        <w:t xml:space="preserve"> </w:t>
      </w:r>
      <w:r>
        <w:rPr>
          <w:lang w:val="en"/>
        </w:rPr>
        <w:t xml:space="preserve">with </w:t>
      </w:r>
      <w:r w:rsidR="00800A3A">
        <w:rPr>
          <w:lang w:val="en"/>
        </w:rPr>
        <w:t>the quality standards equivalent to</w:t>
      </w:r>
      <w:r w:rsidR="00E95CBF">
        <w:rPr>
          <w:lang w:val="en"/>
        </w:rPr>
        <w:t xml:space="preserve"> the</w:t>
      </w:r>
      <w:r w:rsidR="00800A3A">
        <w:rPr>
          <w:lang w:val="en"/>
        </w:rPr>
        <w:t xml:space="preserve"> best industry practice relevant to the Deliverables</w:t>
      </w:r>
      <w:r>
        <w:rPr>
          <w:lang w:val="en"/>
        </w:rPr>
        <w:t xml:space="preserve">. </w:t>
      </w:r>
    </w:p>
    <w:p w:rsidR="00900D96" w:rsidRPr="00900D96" w:rsidRDefault="00900D96" w:rsidP="00900D96"/>
    <w:p w:rsidR="00900D96" w:rsidRPr="00900D96" w:rsidRDefault="006A6972" w:rsidP="00900D96">
      <w:r>
        <w:rPr>
          <w:lang w:val="en"/>
        </w:rPr>
        <w:t xml:space="preserve">In addition, the Deliverables shall </w:t>
      </w:r>
      <w:proofErr w:type="gramStart"/>
      <w:r>
        <w:rPr>
          <w:lang w:val="en"/>
        </w:rPr>
        <w:t>be in compliance</w:t>
      </w:r>
      <w:proofErr w:type="gramEnd"/>
      <w:r>
        <w:rPr>
          <w:lang w:val="en"/>
        </w:rPr>
        <w:t xml:space="preserve"> with all regulations and standards applicable to the Deliverables, including those related to environmental and work safety matters. </w:t>
      </w:r>
    </w:p>
    <w:p w:rsidR="00900D96" w:rsidRPr="00900D96" w:rsidRDefault="00900D96" w:rsidP="00900D96"/>
    <w:p w:rsidR="007E2BB4" w:rsidRPr="007E2BB4" w:rsidRDefault="006A6972" w:rsidP="007E2BB4">
      <w:r>
        <w:rPr>
          <w:lang w:val="en"/>
        </w:rPr>
        <w:t xml:space="preserve">Partial </w:t>
      </w:r>
      <w:r w:rsidR="00E95CBF">
        <w:rPr>
          <w:lang w:val="en"/>
        </w:rPr>
        <w:t>d</w:t>
      </w:r>
      <w:r>
        <w:rPr>
          <w:lang w:val="en"/>
        </w:rPr>
        <w:t xml:space="preserve">eliveries </w:t>
      </w:r>
      <w:proofErr w:type="gramStart"/>
      <w:r>
        <w:rPr>
          <w:lang w:val="en"/>
        </w:rPr>
        <w:t>are not accepted</w:t>
      </w:r>
      <w:proofErr w:type="gramEnd"/>
      <w:r>
        <w:rPr>
          <w:lang w:val="en"/>
        </w:rPr>
        <w:t xml:space="preserve"> unless the Buyer has expressly approved such </w:t>
      </w:r>
      <w:r w:rsidR="00E95CBF">
        <w:rPr>
          <w:lang w:val="en"/>
        </w:rPr>
        <w:t>p</w:t>
      </w:r>
      <w:r>
        <w:rPr>
          <w:lang w:val="en"/>
        </w:rPr>
        <w:t xml:space="preserve">artial </w:t>
      </w:r>
      <w:r w:rsidR="00E95CBF">
        <w:rPr>
          <w:lang w:val="en"/>
        </w:rPr>
        <w:t>d</w:t>
      </w:r>
      <w:r>
        <w:rPr>
          <w:lang w:val="en"/>
        </w:rPr>
        <w:t>eliveries.</w:t>
      </w:r>
    </w:p>
    <w:p w:rsidR="006E3476" w:rsidRDefault="006E3476" w:rsidP="00404114"/>
    <w:p w:rsidR="00033E66" w:rsidRDefault="006A6972" w:rsidP="004C41DD">
      <w:pPr>
        <w:rPr>
          <w:lang w:val="en"/>
        </w:rPr>
      </w:pPr>
      <w:r>
        <w:rPr>
          <w:lang w:val="en"/>
        </w:rPr>
        <w:t xml:space="preserve">In the performance of its obligations under the Agreement, the Supplier shall comply with the rules that apply to the performance of the Supplier’s business no matter where this business </w:t>
      </w:r>
      <w:proofErr w:type="gramStart"/>
      <w:r>
        <w:rPr>
          <w:lang w:val="en"/>
        </w:rPr>
        <w:t xml:space="preserve">is </w:t>
      </w:r>
      <w:r w:rsidR="00814E2E">
        <w:rPr>
          <w:lang w:val="en"/>
        </w:rPr>
        <w:t>conducted</w:t>
      </w:r>
      <w:proofErr w:type="gramEnd"/>
      <w:r w:rsidR="00814E2E">
        <w:rPr>
          <w:lang w:val="en"/>
        </w:rPr>
        <w:t>.</w:t>
      </w:r>
    </w:p>
    <w:p w:rsidR="00814E2E" w:rsidRDefault="00814E2E" w:rsidP="004C41DD">
      <w:pPr>
        <w:rPr>
          <w:lang w:val="en"/>
        </w:rPr>
      </w:pPr>
    </w:p>
    <w:p w:rsidR="006D6C1D" w:rsidRDefault="006D6C1D" w:rsidP="006D6C1D">
      <w:pPr>
        <w:rPr>
          <w:lang w:val="en"/>
        </w:rPr>
      </w:pPr>
      <w:bookmarkStart w:id="2" w:name="_Hlk104566145"/>
      <w:r>
        <w:rPr>
          <w:lang w:val="en"/>
        </w:rPr>
        <w:t xml:space="preserve">In the performance of its obligations under the Agreement, the Supplier, and any subcontractors contributing to the performance of the Agreement, shall comply with the requirements concerning </w:t>
      </w:r>
      <w:proofErr w:type="spellStart"/>
      <w:r>
        <w:rPr>
          <w:lang w:val="en"/>
        </w:rPr>
        <w:t>labour</w:t>
      </w:r>
      <w:proofErr w:type="spellEnd"/>
      <w:r>
        <w:rPr>
          <w:lang w:val="en"/>
        </w:rPr>
        <w:t xml:space="preserve"> clause, corporate social responsibility (CSR) and international sanctions, as described on the Buyer’s CSR webpage.</w:t>
      </w:r>
    </w:p>
    <w:p w:rsidR="006D6C1D" w:rsidRDefault="006D6C1D" w:rsidP="006D6C1D">
      <w:pPr>
        <w:rPr>
          <w:lang w:val="en"/>
        </w:rPr>
      </w:pPr>
    </w:p>
    <w:p w:rsidR="000A3CD6" w:rsidRPr="0015213D" w:rsidRDefault="000A3CD6" w:rsidP="000A3CD6">
      <w:pPr>
        <w:rPr>
          <w:lang w:val="en"/>
        </w:rPr>
      </w:pPr>
      <w:r w:rsidRPr="0015213D">
        <w:rPr>
          <w:lang w:val="en"/>
        </w:rPr>
        <w:t xml:space="preserve">The CSR </w:t>
      </w:r>
      <w:proofErr w:type="gramStart"/>
      <w:r w:rsidRPr="0015213D">
        <w:rPr>
          <w:lang w:val="en"/>
        </w:rPr>
        <w:t>Requirements which</w:t>
      </w:r>
      <w:proofErr w:type="gramEnd"/>
      <w:r w:rsidRPr="0015213D">
        <w:rPr>
          <w:lang w:val="en"/>
        </w:rPr>
        <w:t xml:space="preserve"> appear on the Buyer's CSR website </w:t>
      </w:r>
      <w:r w:rsidR="00AE3114">
        <w:rPr>
          <w:lang w:val="en"/>
        </w:rPr>
        <w:t xml:space="preserve">on </w:t>
      </w:r>
      <w:r w:rsidR="009D5612">
        <w:rPr>
          <w:lang w:val="en"/>
        </w:rPr>
        <w:t>conclusion of the</w:t>
      </w:r>
      <w:r w:rsidRPr="0015213D">
        <w:rPr>
          <w:lang w:val="en"/>
        </w:rPr>
        <w:t xml:space="preserve"> </w:t>
      </w:r>
      <w:r w:rsidR="00942ADC">
        <w:rPr>
          <w:lang w:val="en"/>
        </w:rPr>
        <w:t>A</w:t>
      </w:r>
      <w:r w:rsidRPr="0015213D">
        <w:rPr>
          <w:lang w:val="en"/>
        </w:rPr>
        <w:t xml:space="preserve">greement, is thus included as an integral part of the </w:t>
      </w:r>
      <w:r>
        <w:rPr>
          <w:lang w:val="en"/>
        </w:rPr>
        <w:t>A</w:t>
      </w:r>
      <w:r w:rsidRPr="0015213D">
        <w:rPr>
          <w:lang w:val="en"/>
        </w:rPr>
        <w:t>greement.</w:t>
      </w:r>
    </w:p>
    <w:p w:rsidR="00E03F53" w:rsidRPr="000A3CD6" w:rsidRDefault="00E03F53" w:rsidP="004C41DD">
      <w:pPr>
        <w:rPr>
          <w:lang w:val="en"/>
        </w:rPr>
      </w:pPr>
    </w:p>
    <w:p w:rsidR="00E03F53" w:rsidRDefault="00E03F53" w:rsidP="00E03F53">
      <w:r w:rsidRPr="00D201CC">
        <w:t>Buyer’s CSR webpage:</w:t>
      </w:r>
    </w:p>
    <w:p w:rsidR="007F759C" w:rsidRPr="007F759C" w:rsidRDefault="00991D02" w:rsidP="007F759C">
      <w:hyperlink r:id="rId20" w:history="1">
        <w:r w:rsidR="006C24CE" w:rsidRPr="00473F93">
          <w:rPr>
            <w:rStyle w:val="Hyperlink"/>
          </w:rPr>
          <w:t>https://www.fmi.dk/en/sus/corporate-social-responsibility/csr-in-current-agreements/csr-requirements-in-dalo/</w:t>
        </w:r>
      </w:hyperlink>
      <w:r w:rsidR="007F759C">
        <w:t xml:space="preserve"> </w:t>
      </w:r>
    </w:p>
    <w:bookmarkEnd w:id="2"/>
    <w:p w:rsidR="00404114" w:rsidRPr="004F5BCF" w:rsidRDefault="006A6972" w:rsidP="00404114">
      <w:pPr>
        <w:pStyle w:val="Overskrift2"/>
        <w:ind w:left="360" w:hanging="360"/>
      </w:pPr>
      <w:r>
        <w:rPr>
          <w:bCs/>
          <w:lang w:val="en"/>
        </w:rPr>
        <w:t xml:space="preserve">Documentation and </w:t>
      </w:r>
      <w:proofErr w:type="spellStart"/>
      <w:r>
        <w:rPr>
          <w:bCs/>
          <w:lang w:val="en"/>
        </w:rPr>
        <w:t>CoC</w:t>
      </w:r>
      <w:proofErr w:type="spellEnd"/>
    </w:p>
    <w:p w:rsidR="00597866" w:rsidRPr="00725B43" w:rsidRDefault="00597866" w:rsidP="00597866">
      <w:pPr>
        <w:rPr>
          <w:lang w:val="en-GB"/>
        </w:rPr>
      </w:pPr>
      <w:r w:rsidRPr="00725B43">
        <w:rPr>
          <w:lang w:val="en-GB"/>
        </w:rPr>
        <w:t xml:space="preserve">If requested by the Buyer, the Supplier shall document that all Deliverables comply in full with all requirements in applicable law and regulations. </w:t>
      </w:r>
    </w:p>
    <w:p w:rsidR="008D6766" w:rsidRPr="004F5BCF" w:rsidRDefault="008D6766" w:rsidP="00E01D80"/>
    <w:p w:rsidR="00E01D80" w:rsidRPr="004F5BCF" w:rsidRDefault="006A6972" w:rsidP="00E01D80">
      <w:r>
        <w:rPr>
          <w:lang w:val="en"/>
        </w:rPr>
        <w:t>The Supplier shall at the Buyer's request issue a Certificate of Conformity (</w:t>
      </w:r>
      <w:proofErr w:type="spellStart"/>
      <w:r>
        <w:rPr>
          <w:lang w:val="en"/>
        </w:rPr>
        <w:t>CoC</w:t>
      </w:r>
      <w:proofErr w:type="spellEnd"/>
      <w:r>
        <w:rPr>
          <w:lang w:val="en"/>
        </w:rPr>
        <w:t xml:space="preserve">) for the Deliverables. The </w:t>
      </w:r>
      <w:proofErr w:type="spellStart"/>
      <w:r>
        <w:rPr>
          <w:lang w:val="en"/>
        </w:rPr>
        <w:t>CoC</w:t>
      </w:r>
      <w:proofErr w:type="spellEnd"/>
      <w:r>
        <w:rPr>
          <w:lang w:val="en"/>
        </w:rPr>
        <w:t xml:space="preserve"> shall as a minimum include documentation of tests </w:t>
      </w:r>
      <w:proofErr w:type="gramStart"/>
      <w:r>
        <w:rPr>
          <w:lang w:val="en"/>
        </w:rPr>
        <w:t>performed,</w:t>
      </w:r>
      <w:proofErr w:type="gramEnd"/>
      <w:r>
        <w:rPr>
          <w:lang w:val="en"/>
        </w:rPr>
        <w:t xml:space="preserve"> results achieved and test tolerances, documentation of the Supplier's inspections of the production, drawings, specifications, etc., to provide </w:t>
      </w:r>
      <w:proofErr w:type="spellStart"/>
      <w:r w:rsidR="00D9386E">
        <w:rPr>
          <w:lang w:val="en"/>
        </w:rPr>
        <w:t>documentaion</w:t>
      </w:r>
      <w:proofErr w:type="spellEnd"/>
      <w:r w:rsidR="00D9386E">
        <w:rPr>
          <w:lang w:val="en"/>
        </w:rPr>
        <w:t xml:space="preserve"> </w:t>
      </w:r>
      <w:r>
        <w:rPr>
          <w:lang w:val="en"/>
        </w:rPr>
        <w:t>of the quality of the Deliverables.</w:t>
      </w:r>
    </w:p>
    <w:p w:rsidR="00E01D80" w:rsidRPr="004F5BCF" w:rsidRDefault="00E01D80" w:rsidP="00E01D80"/>
    <w:p w:rsidR="00E01D80" w:rsidRPr="004F5BCF" w:rsidRDefault="00597866" w:rsidP="00E01D80">
      <w:r>
        <w:rPr>
          <w:lang w:val="en"/>
        </w:rPr>
        <w:t>If requested by the</w:t>
      </w:r>
      <w:r w:rsidR="006A6972">
        <w:rPr>
          <w:lang w:val="en"/>
        </w:rPr>
        <w:t xml:space="preserve"> Buyer ,</w:t>
      </w:r>
      <w:r>
        <w:rPr>
          <w:lang w:val="en"/>
        </w:rPr>
        <w:t xml:space="preserve"> the</w:t>
      </w:r>
      <w:r w:rsidR="006A6972">
        <w:rPr>
          <w:lang w:val="en"/>
        </w:rPr>
        <w:t xml:space="preserve"> Deliverables shall be </w:t>
      </w:r>
      <w:r>
        <w:rPr>
          <w:lang w:val="en"/>
        </w:rPr>
        <w:t xml:space="preserve">accompanied </w:t>
      </w:r>
      <w:r w:rsidR="006A6972">
        <w:rPr>
          <w:lang w:val="en"/>
        </w:rPr>
        <w:t>with an original production certificate, installation instructions, user instructions, safety and maintenance instructions and other information that may be necessary for the Buyer's export, import, use and maintenance of the Deliverables</w:t>
      </w:r>
      <w:r w:rsidR="00EE1D8A">
        <w:rPr>
          <w:lang w:val="en"/>
        </w:rPr>
        <w:t xml:space="preserve"> while complying with</w:t>
      </w:r>
      <w:r w:rsidR="006A6972">
        <w:rPr>
          <w:lang w:val="en"/>
        </w:rPr>
        <w:t xml:space="preserve"> applicable law, including applicable EU law.</w:t>
      </w:r>
    </w:p>
    <w:p w:rsidR="00E01D80" w:rsidRPr="004F5BCF" w:rsidRDefault="00E01D80" w:rsidP="00E01D80"/>
    <w:p w:rsidR="00E01D80" w:rsidRPr="004F5BCF" w:rsidRDefault="006A6972" w:rsidP="00E01D80">
      <w:r>
        <w:rPr>
          <w:lang w:val="en"/>
        </w:rPr>
        <w:t xml:space="preserve">All documentation </w:t>
      </w:r>
      <w:proofErr w:type="gramStart"/>
      <w:r>
        <w:rPr>
          <w:lang w:val="en"/>
        </w:rPr>
        <w:t>shall be delivered</w:t>
      </w:r>
      <w:proofErr w:type="gramEnd"/>
      <w:r>
        <w:rPr>
          <w:lang w:val="en"/>
        </w:rPr>
        <w:t xml:space="preserve"> to the Buyer at </w:t>
      </w:r>
      <w:hyperlink r:id="rId21" w:history="1">
        <w:r w:rsidR="00EE1D8A" w:rsidRPr="007907A5">
          <w:rPr>
            <w:rStyle w:val="Hyperlink"/>
            <w:lang w:val="en"/>
          </w:rPr>
          <w:t>FMI-KTP-TECHDOC@MIL.DK</w:t>
        </w:r>
      </w:hyperlink>
      <w:r w:rsidR="00EE1D8A">
        <w:rPr>
          <w:lang w:val="en"/>
        </w:rPr>
        <w:t xml:space="preserve"> </w:t>
      </w:r>
      <w:r>
        <w:rPr>
          <w:lang w:val="en"/>
        </w:rPr>
        <w:t xml:space="preserve"> in accordance with the S1000D specification (version 2.2 or newer) or in another electronic format, such as PDF format.</w:t>
      </w:r>
    </w:p>
    <w:p w:rsidR="00E01D80" w:rsidRPr="004F5BCF" w:rsidRDefault="00E01D80" w:rsidP="00E01D80"/>
    <w:p w:rsidR="00E01D80" w:rsidRPr="004F5BCF" w:rsidRDefault="00EE1D8A" w:rsidP="00E01D80">
      <w:pPr>
        <w:rPr>
          <w:i/>
        </w:rPr>
      </w:pPr>
      <w:r>
        <w:rPr>
          <w:lang w:val="en"/>
        </w:rPr>
        <w:t>F</w:t>
      </w:r>
      <w:r w:rsidR="006A6972">
        <w:rPr>
          <w:lang w:val="en"/>
        </w:rPr>
        <w:t>ormat</w:t>
      </w:r>
      <w:r>
        <w:rPr>
          <w:lang w:val="en"/>
        </w:rPr>
        <w:t xml:space="preserve"> of drawings</w:t>
      </w:r>
      <w:r w:rsidR="006A6972">
        <w:rPr>
          <w:lang w:val="en"/>
        </w:rPr>
        <w:t xml:space="preserve"> shall be AutoCAD (.</w:t>
      </w:r>
      <w:proofErr w:type="spellStart"/>
      <w:r w:rsidR="006A6972">
        <w:rPr>
          <w:lang w:val="en"/>
        </w:rPr>
        <w:t>dwg</w:t>
      </w:r>
      <w:proofErr w:type="spellEnd"/>
      <w:r w:rsidR="006A6972">
        <w:rPr>
          <w:lang w:val="en"/>
        </w:rPr>
        <w:t xml:space="preserve">), pictures in JPEG, videos in MPEG and documents in Word format or PDF format. AutoCAD files shall include information on pen configuration and shall only contain standard </w:t>
      </w:r>
      <w:proofErr w:type="spellStart"/>
      <w:r w:rsidR="006A6972">
        <w:rPr>
          <w:lang w:val="en"/>
        </w:rPr>
        <w:t>AutoCad</w:t>
      </w:r>
      <w:proofErr w:type="spellEnd"/>
      <w:r w:rsidR="006A6972">
        <w:rPr>
          <w:lang w:val="en"/>
        </w:rPr>
        <w:t xml:space="preserve"> or Windows True Type fonts.</w:t>
      </w:r>
    </w:p>
    <w:p w:rsidR="00E01D80" w:rsidRPr="004F5BCF" w:rsidRDefault="00E01D80" w:rsidP="00E01D80"/>
    <w:p w:rsidR="008A5BB1" w:rsidRPr="004F5BCF" w:rsidRDefault="006A6972" w:rsidP="00E01D80">
      <w:r>
        <w:rPr>
          <w:lang w:val="en"/>
        </w:rPr>
        <w:t xml:space="preserve">All documentation shall be delivered in English unless documentation in Danish or otherwise has been specifically agreed between the </w:t>
      </w:r>
      <w:r w:rsidR="00EE1D8A">
        <w:rPr>
          <w:lang w:val="en"/>
        </w:rPr>
        <w:t>p</w:t>
      </w:r>
      <w:r>
        <w:rPr>
          <w:lang w:val="en"/>
        </w:rPr>
        <w:t>arties.</w:t>
      </w:r>
    </w:p>
    <w:p w:rsidR="008A5BB1" w:rsidRPr="004F5BCF" w:rsidRDefault="008A5BB1" w:rsidP="00E01D80"/>
    <w:p w:rsidR="00B67F5C" w:rsidRPr="004F5BCF" w:rsidRDefault="006A6972" w:rsidP="00E01D80">
      <w:r>
        <w:rPr>
          <w:lang w:val="en"/>
        </w:rPr>
        <w:t>The Buyer reserves the right to copy guidelines,</w:t>
      </w:r>
      <w:r w:rsidR="00EE1D8A">
        <w:rPr>
          <w:lang w:val="en"/>
        </w:rPr>
        <w:t xml:space="preserve"> instructions,</w:t>
      </w:r>
      <w:r>
        <w:rPr>
          <w:lang w:val="en"/>
        </w:rPr>
        <w:t xml:space="preserve"> manuals </w:t>
      </w:r>
      <w:proofErr w:type="gramStart"/>
      <w:r>
        <w:rPr>
          <w:lang w:val="en"/>
        </w:rPr>
        <w:t>and certificates etc</w:t>
      </w:r>
      <w:proofErr w:type="gramEnd"/>
      <w:r>
        <w:rPr>
          <w:lang w:val="en"/>
        </w:rPr>
        <w:t xml:space="preserve">. for internal use. </w:t>
      </w:r>
      <w:proofErr w:type="gramStart"/>
      <w:r w:rsidR="00EE1D8A" w:rsidRPr="00725B43">
        <w:rPr>
          <w:lang w:val="en-GB"/>
        </w:rPr>
        <w:t>Copying can be done by a third party</w:t>
      </w:r>
      <w:proofErr w:type="gramEnd"/>
      <w:r w:rsidR="00EE1D8A" w:rsidRPr="00725B43">
        <w:rPr>
          <w:lang w:val="en-GB"/>
        </w:rPr>
        <w:t>.</w:t>
      </w:r>
    </w:p>
    <w:p w:rsidR="00404114" w:rsidRPr="004F5BCF" w:rsidRDefault="006A6972" w:rsidP="00404114">
      <w:pPr>
        <w:pStyle w:val="Overskrift2"/>
        <w:ind w:left="360" w:hanging="360"/>
      </w:pPr>
      <w:r>
        <w:rPr>
          <w:bCs/>
          <w:lang w:val="en"/>
        </w:rPr>
        <w:t>Warranty and warranty period</w:t>
      </w:r>
    </w:p>
    <w:p w:rsidR="00EF788A" w:rsidRDefault="006A6972" w:rsidP="00EF788A">
      <w:r>
        <w:rPr>
          <w:lang w:val="en"/>
        </w:rPr>
        <w:t xml:space="preserve">In the warranty period, the Supplier warrants that the Deliverables </w:t>
      </w:r>
      <w:r w:rsidR="00E03F53">
        <w:rPr>
          <w:lang w:val="en"/>
        </w:rPr>
        <w:t>conform to all requirements</w:t>
      </w:r>
      <w:r>
        <w:rPr>
          <w:lang w:val="en"/>
        </w:rPr>
        <w:t xml:space="preserve"> </w:t>
      </w:r>
      <w:r w:rsidR="00E03F53">
        <w:rPr>
          <w:lang w:val="en"/>
        </w:rPr>
        <w:t xml:space="preserve">in </w:t>
      </w:r>
      <w:r>
        <w:rPr>
          <w:lang w:val="en"/>
        </w:rPr>
        <w:t xml:space="preserve">the Agreement, including all applicable industry standards and good workmanship. </w:t>
      </w:r>
    </w:p>
    <w:p w:rsidR="00EF788A" w:rsidRDefault="00EF788A" w:rsidP="00EF788A"/>
    <w:p w:rsidR="007C777F" w:rsidRPr="004F5BCF" w:rsidRDefault="006A6972" w:rsidP="00404114">
      <w:r>
        <w:rPr>
          <w:lang w:val="en"/>
        </w:rPr>
        <w:t xml:space="preserve">The warranty period shall be 12 (twelve) months from Delivery, unless the Supplier has offered a longer warranty period. </w:t>
      </w:r>
    </w:p>
    <w:p w:rsidR="00077629" w:rsidRPr="004F5BCF" w:rsidRDefault="006A6972" w:rsidP="003C4F6E">
      <w:pPr>
        <w:pStyle w:val="Overskrift2"/>
        <w:ind w:left="426" w:hanging="426"/>
        <w:jc w:val="left"/>
      </w:pPr>
      <w:bookmarkStart w:id="3" w:name="_Ref48905366"/>
      <w:bookmarkStart w:id="4" w:name="_Ref341861966"/>
      <w:bookmarkStart w:id="5" w:name="_Ref341859621"/>
      <w:r>
        <w:rPr>
          <w:bCs/>
          <w:lang w:val="en"/>
        </w:rPr>
        <w:t xml:space="preserve">Confidentiality </w:t>
      </w:r>
      <w:bookmarkEnd w:id="3"/>
    </w:p>
    <w:bookmarkEnd w:id="4"/>
    <w:bookmarkEnd w:id="5"/>
    <w:p w:rsidR="00404114" w:rsidRPr="004F5BCF" w:rsidRDefault="006A6972" w:rsidP="00404114">
      <w:r>
        <w:rPr>
          <w:lang w:val="en"/>
        </w:rPr>
        <w:t xml:space="preserve">The Supplier shall treat all information related to the Agreement as commercially confidential and </w:t>
      </w:r>
      <w:r w:rsidR="00E03F53">
        <w:rPr>
          <w:lang w:val="en"/>
        </w:rPr>
        <w:t xml:space="preserve">is </w:t>
      </w:r>
      <w:r>
        <w:rPr>
          <w:lang w:val="en"/>
        </w:rPr>
        <w:t xml:space="preserve">not </w:t>
      </w:r>
      <w:r w:rsidR="00E03F53">
        <w:rPr>
          <w:lang w:val="en"/>
        </w:rPr>
        <w:t xml:space="preserve">entitled to </w:t>
      </w:r>
      <w:r>
        <w:rPr>
          <w:lang w:val="en"/>
        </w:rPr>
        <w:t xml:space="preserve">publish or in any other </w:t>
      </w:r>
      <w:r w:rsidR="00E03F53">
        <w:rPr>
          <w:lang w:val="en"/>
        </w:rPr>
        <w:t xml:space="preserve">way </w:t>
      </w:r>
      <w:r w:rsidR="00EC3EB1">
        <w:rPr>
          <w:lang w:val="en"/>
        </w:rPr>
        <w:t xml:space="preserve">pass on </w:t>
      </w:r>
      <w:r>
        <w:rPr>
          <w:lang w:val="en"/>
        </w:rPr>
        <w:t xml:space="preserve">information to the public or to any third parties with the exception of information disclosed to subcontractors </w:t>
      </w:r>
      <w:proofErr w:type="gramStart"/>
      <w:r>
        <w:rPr>
          <w:lang w:val="en"/>
        </w:rPr>
        <w:t>for the purpose of</w:t>
      </w:r>
      <w:proofErr w:type="gramEnd"/>
      <w:r>
        <w:rPr>
          <w:lang w:val="en"/>
        </w:rPr>
        <w:t xml:space="preserve"> performing the Agreement.</w:t>
      </w:r>
    </w:p>
    <w:p w:rsidR="002F0533" w:rsidRDefault="002F0533" w:rsidP="00404114"/>
    <w:p w:rsidR="00323F92" w:rsidRDefault="006A6972" w:rsidP="00404114">
      <w:bookmarkStart w:id="6" w:name="_Hlk39219604"/>
      <w:r>
        <w:rPr>
          <w:lang w:val="en"/>
        </w:rPr>
        <w:t xml:space="preserve">In addition, the Supplier shall process classified information </w:t>
      </w:r>
      <w:r w:rsidR="00D9386E">
        <w:rPr>
          <w:lang w:val="en"/>
        </w:rPr>
        <w:t xml:space="preserve">in </w:t>
      </w:r>
      <w:r>
        <w:rPr>
          <w:lang w:val="en"/>
        </w:rPr>
        <w:t>accord</w:t>
      </w:r>
      <w:r w:rsidR="00D9386E">
        <w:rPr>
          <w:lang w:val="en"/>
        </w:rPr>
        <w:t>ance with the applicable rules.</w:t>
      </w:r>
      <w:bookmarkEnd w:id="6"/>
    </w:p>
    <w:p w:rsidR="002F5513" w:rsidRDefault="006A6972" w:rsidP="00CE3B2B">
      <w:pPr>
        <w:pStyle w:val="Overskrift2"/>
      </w:pPr>
      <w:r>
        <w:rPr>
          <w:bCs/>
          <w:lang w:val="en"/>
        </w:rPr>
        <w:t>Insurance</w:t>
      </w:r>
    </w:p>
    <w:p w:rsidR="002F5513" w:rsidRPr="002F5513" w:rsidRDefault="006A6972" w:rsidP="002F5513">
      <w:r>
        <w:rPr>
          <w:lang w:val="en"/>
        </w:rPr>
        <w:t>The Supplier shall maintain customary insurance, including</w:t>
      </w:r>
      <w:r w:rsidR="00D9386E">
        <w:rPr>
          <w:lang w:val="en"/>
        </w:rPr>
        <w:t xml:space="preserve"> a</w:t>
      </w:r>
      <w:r>
        <w:rPr>
          <w:lang w:val="en"/>
        </w:rPr>
        <w:t xml:space="preserve"> professional liability insurance and product liability insurance, covering the Supplier to a degree that is consistent with the provisions of the Agreement. </w:t>
      </w:r>
    </w:p>
    <w:p w:rsidR="002F5513" w:rsidRPr="002F5513" w:rsidRDefault="002F5513" w:rsidP="002F5513"/>
    <w:p w:rsidR="002F5513" w:rsidRPr="002F5513" w:rsidRDefault="006A6972" w:rsidP="002F5513">
      <w:r>
        <w:rPr>
          <w:lang w:val="en"/>
        </w:rPr>
        <w:t xml:space="preserve">At the Buyer's request, the Supplier shall provide </w:t>
      </w:r>
      <w:r w:rsidR="00D9386E">
        <w:rPr>
          <w:lang w:val="en"/>
        </w:rPr>
        <w:t xml:space="preserve">documentation </w:t>
      </w:r>
      <w:r>
        <w:rPr>
          <w:lang w:val="en"/>
        </w:rPr>
        <w:t xml:space="preserve">that the insurance requirement </w:t>
      </w:r>
      <w:proofErr w:type="gramStart"/>
      <w:r>
        <w:rPr>
          <w:lang w:val="en"/>
        </w:rPr>
        <w:t>is complied</w:t>
      </w:r>
      <w:proofErr w:type="gramEnd"/>
      <w:r>
        <w:rPr>
          <w:lang w:val="en"/>
        </w:rPr>
        <w:t xml:space="preserve"> with.</w:t>
      </w:r>
    </w:p>
    <w:p w:rsidR="002F5513" w:rsidRPr="004F5BCF" w:rsidRDefault="002F5513" w:rsidP="00404114"/>
    <w:p w:rsidR="005C5659" w:rsidRPr="004F5BCF" w:rsidRDefault="006A6972" w:rsidP="00643F6A">
      <w:pPr>
        <w:pStyle w:val="Overskrift1"/>
      </w:pPr>
      <w:bookmarkStart w:id="7" w:name="_Ref396141908"/>
      <w:r>
        <w:rPr>
          <w:bCs/>
          <w:lang w:val="en"/>
        </w:rPr>
        <w:t>Delivery</w:t>
      </w:r>
      <w:bookmarkEnd w:id="7"/>
    </w:p>
    <w:p w:rsidR="00404114" w:rsidRPr="004F5BCF" w:rsidRDefault="006A6972" w:rsidP="00404114">
      <w:r>
        <w:rPr>
          <w:lang w:val="en"/>
        </w:rPr>
        <w:t xml:space="preserve">The Deliverables </w:t>
      </w:r>
      <w:proofErr w:type="gramStart"/>
      <w:r>
        <w:rPr>
          <w:lang w:val="en"/>
        </w:rPr>
        <w:t>shall be delivered</w:t>
      </w:r>
      <w:proofErr w:type="gramEnd"/>
      <w:r>
        <w:rPr>
          <w:lang w:val="en"/>
        </w:rPr>
        <w:t xml:space="preserve"> pursuant to:</w:t>
      </w:r>
    </w:p>
    <w:p w:rsidR="00404114" w:rsidRPr="004F5BCF" w:rsidRDefault="006C6B92" w:rsidP="00404114">
      <w:r>
        <w:rPr>
          <w:lang w:val="en"/>
        </w:rPr>
        <w:t>DA</w:t>
      </w:r>
      <w:r w:rsidR="006C65FB">
        <w:rPr>
          <w:lang w:val="en"/>
        </w:rPr>
        <w:t>P</w:t>
      </w:r>
      <w:r>
        <w:rPr>
          <w:lang w:val="en"/>
        </w:rPr>
        <w:t xml:space="preserve"> </w:t>
      </w:r>
      <w:proofErr w:type="spellStart"/>
      <w:r>
        <w:rPr>
          <w:lang w:val="en"/>
        </w:rPr>
        <w:t>Vojens</w:t>
      </w:r>
      <w:proofErr w:type="spellEnd"/>
      <w:r>
        <w:rPr>
          <w:lang w:val="en"/>
        </w:rPr>
        <w:t>, DK (</w:t>
      </w:r>
      <w:r w:rsidR="006A6972">
        <w:rPr>
          <w:lang w:val="en"/>
        </w:rPr>
        <w:t>INCOTERMS 2020</w:t>
      </w:r>
      <w:r>
        <w:rPr>
          <w:lang w:val="en"/>
        </w:rPr>
        <w:t>)</w:t>
      </w:r>
      <w:r w:rsidR="006A6972">
        <w:rPr>
          <w:lang w:val="en"/>
        </w:rPr>
        <w:t>, unless otherwise stated in the Purchase Order, and the Supplier shall obtain all permits and end-user certificates necessary for delivering the Deliverables to the Buyer.</w:t>
      </w:r>
    </w:p>
    <w:p w:rsidR="00323F92" w:rsidRPr="004F5BCF" w:rsidRDefault="00323F92" w:rsidP="00404114"/>
    <w:p w:rsidR="00404114" w:rsidRPr="004F5BCF" w:rsidRDefault="006A6972" w:rsidP="00404114">
      <w:pPr>
        <w:pStyle w:val="Overskrift1"/>
      </w:pPr>
      <w:r>
        <w:rPr>
          <w:bCs/>
          <w:lang w:val="en"/>
        </w:rPr>
        <w:t>Packaging and delivery note</w:t>
      </w:r>
    </w:p>
    <w:p w:rsidR="00404114" w:rsidRPr="004F5BCF" w:rsidRDefault="006A6972" w:rsidP="00404114">
      <w:pPr>
        <w:pStyle w:val="Overskrift2"/>
        <w:ind w:left="360" w:hanging="360"/>
      </w:pPr>
      <w:r>
        <w:rPr>
          <w:bCs/>
          <w:lang w:val="en"/>
        </w:rPr>
        <w:t>Packaging</w:t>
      </w:r>
    </w:p>
    <w:p w:rsidR="00222411" w:rsidRPr="00222411" w:rsidRDefault="006A6972" w:rsidP="00222411">
      <w:r>
        <w:rPr>
          <w:lang w:val="en"/>
        </w:rPr>
        <w:t xml:space="preserve">The Supplier shall ensure that the Deliverables are properly packed, taking into account the means of transport used by the Buyer and the transport distance. </w:t>
      </w:r>
    </w:p>
    <w:p w:rsidR="00222411" w:rsidRPr="00222411" w:rsidRDefault="00222411" w:rsidP="00222411"/>
    <w:p w:rsidR="00222411" w:rsidRPr="00222411" w:rsidRDefault="006A6972" w:rsidP="00222411">
      <w:r>
        <w:rPr>
          <w:lang w:val="en"/>
        </w:rPr>
        <w:t xml:space="preserve">If the Deliverables contain dangerous goods or other goods that require special handling, information regarding such handling shall be included in the Deliverables and be stated in the delivery note. </w:t>
      </w:r>
    </w:p>
    <w:p w:rsidR="00222411" w:rsidRPr="00222411" w:rsidRDefault="00222411" w:rsidP="00222411"/>
    <w:p w:rsidR="00222411" w:rsidRPr="00222411" w:rsidRDefault="006A6972" w:rsidP="00222411">
      <w:r>
        <w:rPr>
          <w:lang w:val="en"/>
        </w:rPr>
        <w:t>If the Deliverables contain dangerous goods, the individual items, parcels and packages shall be packed using the relevant UN approved and certified packaging in accordance with the regulations of the respective modes of transport (IATA, ICAO, ADR, RID and IMDG).</w:t>
      </w:r>
    </w:p>
    <w:p w:rsidR="00222411" w:rsidRPr="00222411" w:rsidRDefault="00222411" w:rsidP="00222411"/>
    <w:p w:rsidR="00222411" w:rsidRPr="00222411" w:rsidRDefault="006A6972" w:rsidP="00222411">
      <w:r>
        <w:rPr>
          <w:lang w:val="en"/>
        </w:rPr>
        <w:t xml:space="preserve">If the Agreement covers Delivery of products at one of the Buyer's main depots in </w:t>
      </w:r>
      <w:proofErr w:type="spellStart"/>
      <w:r>
        <w:rPr>
          <w:lang w:val="en"/>
        </w:rPr>
        <w:t>Vojens</w:t>
      </w:r>
      <w:proofErr w:type="spellEnd"/>
      <w:r>
        <w:rPr>
          <w:lang w:val="en"/>
        </w:rPr>
        <w:t xml:space="preserve"> or </w:t>
      </w:r>
      <w:proofErr w:type="spellStart"/>
      <w:r>
        <w:rPr>
          <w:lang w:val="en"/>
        </w:rPr>
        <w:t>Hjørring</w:t>
      </w:r>
      <w:proofErr w:type="spellEnd"/>
      <w:r>
        <w:rPr>
          <w:lang w:val="en"/>
        </w:rPr>
        <w:t xml:space="preserve">, the packaging of the Deliverables </w:t>
      </w:r>
      <w:proofErr w:type="gramStart"/>
      <w:r>
        <w:rPr>
          <w:lang w:val="en"/>
        </w:rPr>
        <w:t>shall, in addition to fulfilment of the above requirements, also fulfil</w:t>
      </w:r>
      <w:proofErr w:type="gramEnd"/>
      <w:r>
        <w:rPr>
          <w:lang w:val="en"/>
        </w:rPr>
        <w:t xml:space="preserve"> the requirements stated in the remainder of this provision:</w:t>
      </w:r>
    </w:p>
    <w:p w:rsidR="00222411" w:rsidRPr="00222411" w:rsidRDefault="00222411" w:rsidP="00222411"/>
    <w:p w:rsidR="00222411" w:rsidRPr="00222411" w:rsidRDefault="006A6972" w:rsidP="00222411">
      <w:pPr>
        <w:pStyle w:val="Listeafsnit"/>
        <w:numPr>
          <w:ilvl w:val="0"/>
          <w:numId w:val="19"/>
        </w:numPr>
        <w:spacing w:line="312" w:lineRule="auto"/>
      </w:pPr>
      <w:r>
        <w:rPr>
          <w:lang w:val="en"/>
        </w:rPr>
        <w:t xml:space="preserve">The Deliverables </w:t>
      </w:r>
      <w:proofErr w:type="gramStart"/>
      <w:r>
        <w:rPr>
          <w:lang w:val="en"/>
        </w:rPr>
        <w:t>shall be packed</w:t>
      </w:r>
      <w:proofErr w:type="gramEnd"/>
      <w:r>
        <w:rPr>
          <w:lang w:val="en"/>
        </w:rPr>
        <w:t xml:space="preserve"> on standard euro pallets (1/1, 1/2 or 1/4) unless the nature of the Deliverables entails that this is not possible. </w:t>
      </w:r>
    </w:p>
    <w:p w:rsidR="00222411" w:rsidRPr="00222411" w:rsidRDefault="006A6972" w:rsidP="00222411">
      <w:pPr>
        <w:pStyle w:val="Listeafsnit"/>
        <w:numPr>
          <w:ilvl w:val="0"/>
          <w:numId w:val="19"/>
        </w:numPr>
        <w:spacing w:line="312" w:lineRule="auto"/>
      </w:pPr>
      <w:r>
        <w:rPr>
          <w:lang w:val="en"/>
        </w:rPr>
        <w:t xml:space="preserve">If so, packaging </w:t>
      </w:r>
      <w:proofErr w:type="gramStart"/>
      <w:r>
        <w:rPr>
          <w:lang w:val="en"/>
        </w:rPr>
        <w:t>shall be agreed</w:t>
      </w:r>
      <w:proofErr w:type="gramEnd"/>
      <w:r>
        <w:rPr>
          <w:lang w:val="en"/>
        </w:rPr>
        <w:t xml:space="preserve"> with the Buyer at </w:t>
      </w:r>
      <w:hyperlink r:id="rId22" w:history="1">
        <w:r>
          <w:rPr>
            <w:rStyle w:val="Hyperlink"/>
            <w:u w:val="none"/>
            <w:lang w:val="en"/>
          </w:rPr>
          <w:t>FMI-KTP-SC-PACK@MIL.DK</w:t>
        </w:r>
      </w:hyperlink>
      <w:r>
        <w:rPr>
          <w:lang w:val="en"/>
        </w:rPr>
        <w:t xml:space="preserve">.  </w:t>
      </w:r>
    </w:p>
    <w:p w:rsidR="00222411" w:rsidRPr="00397488" w:rsidRDefault="006A6972" w:rsidP="00222411">
      <w:pPr>
        <w:pStyle w:val="Listeafsnit"/>
        <w:numPr>
          <w:ilvl w:val="0"/>
          <w:numId w:val="19"/>
        </w:numPr>
        <w:spacing w:line="312" w:lineRule="auto"/>
      </w:pPr>
      <w:r>
        <w:rPr>
          <w:lang w:val="en"/>
        </w:rPr>
        <w:t xml:space="preserve">In addition, the Deliverables </w:t>
      </w:r>
      <w:proofErr w:type="gramStart"/>
      <w:r>
        <w:rPr>
          <w:lang w:val="en"/>
        </w:rPr>
        <w:t>shall be packed</w:t>
      </w:r>
      <w:proofErr w:type="gramEnd"/>
      <w:r>
        <w:rPr>
          <w:lang w:val="en"/>
        </w:rPr>
        <w:t xml:space="preserve"> so that re-packaging is not necessary. Boxes etc. shall not protrude from the ground profile of the pallet. </w:t>
      </w:r>
    </w:p>
    <w:p w:rsidR="00222411" w:rsidRPr="00222411" w:rsidRDefault="006A6972" w:rsidP="00222411">
      <w:pPr>
        <w:pStyle w:val="Listeafsnit"/>
        <w:numPr>
          <w:ilvl w:val="0"/>
          <w:numId w:val="19"/>
        </w:numPr>
        <w:spacing w:line="312" w:lineRule="auto"/>
      </w:pPr>
      <w:r>
        <w:rPr>
          <w:lang w:val="en"/>
        </w:rPr>
        <w:t xml:space="preserve">The height of the pallet shall not exceed 120 cm, and its weight shall not exceed 800 kg. </w:t>
      </w:r>
    </w:p>
    <w:p w:rsidR="00222411" w:rsidRPr="00222411" w:rsidRDefault="006A6972" w:rsidP="00222411">
      <w:pPr>
        <w:pStyle w:val="Listeafsnit"/>
        <w:numPr>
          <w:ilvl w:val="0"/>
          <w:numId w:val="19"/>
        </w:numPr>
        <w:spacing w:line="312" w:lineRule="auto"/>
      </w:pPr>
      <w:r>
        <w:rPr>
          <w:lang w:val="en"/>
        </w:rPr>
        <w:t xml:space="preserve">Delivery of, e.g., small packages, a single small box or similar (max. 12 kg) </w:t>
      </w:r>
      <w:proofErr w:type="gramStart"/>
      <w:r>
        <w:rPr>
          <w:lang w:val="en"/>
        </w:rPr>
        <w:t>may, however, take</w:t>
      </w:r>
      <w:proofErr w:type="gramEnd"/>
      <w:r>
        <w:rPr>
          <w:lang w:val="en"/>
        </w:rPr>
        <w:t xml:space="preserve"> place without the use of a pallet without separate agreement with the Buyer. </w:t>
      </w:r>
    </w:p>
    <w:p w:rsidR="00222411" w:rsidRPr="00222411" w:rsidRDefault="006A6972" w:rsidP="00222411">
      <w:r>
        <w:rPr>
          <w:lang w:val="en"/>
        </w:rPr>
        <w:br/>
        <w:t xml:space="preserve">The following information shall be stated on each euro pallet/box/unit in the form of both a bar code (GS1-128) and </w:t>
      </w:r>
      <w:proofErr w:type="gramStart"/>
      <w:r>
        <w:rPr>
          <w:lang w:val="en"/>
        </w:rPr>
        <w:t>alpha-numerical</w:t>
      </w:r>
      <w:proofErr w:type="gramEnd"/>
      <w:r>
        <w:rPr>
          <w:lang w:val="en"/>
        </w:rPr>
        <w:t xml:space="preserve"> text under the bar code:</w:t>
      </w:r>
    </w:p>
    <w:p w:rsidR="00222411" w:rsidRPr="00222411" w:rsidRDefault="00222411" w:rsidP="00222411"/>
    <w:p w:rsidR="00222411" w:rsidRPr="008F4828" w:rsidRDefault="006A6972" w:rsidP="00222411">
      <w:pPr>
        <w:pStyle w:val="Listeafsnit"/>
        <w:numPr>
          <w:ilvl w:val="0"/>
          <w:numId w:val="19"/>
        </w:numPr>
        <w:spacing w:line="312" w:lineRule="auto"/>
      </w:pPr>
      <w:r>
        <w:rPr>
          <w:lang w:val="en"/>
        </w:rPr>
        <w:t>Order no</w:t>
      </w:r>
      <w:proofErr w:type="gramStart"/>
      <w:r>
        <w:rPr>
          <w:lang w:val="en"/>
        </w:rPr>
        <w:t>./</w:t>
      </w:r>
      <w:proofErr w:type="gramEnd"/>
      <w:r>
        <w:rPr>
          <w:lang w:val="en"/>
        </w:rPr>
        <w:t>Agreement no. (AI: 400)</w:t>
      </w:r>
    </w:p>
    <w:p w:rsidR="00222411" w:rsidRPr="008F4828" w:rsidRDefault="006A6972" w:rsidP="00222411">
      <w:pPr>
        <w:pStyle w:val="Listeafsnit"/>
        <w:numPr>
          <w:ilvl w:val="0"/>
          <w:numId w:val="19"/>
        </w:numPr>
        <w:spacing w:line="312" w:lineRule="auto"/>
      </w:pPr>
      <w:r>
        <w:rPr>
          <w:lang w:val="en"/>
        </w:rPr>
        <w:t>NATO stock number (AI: 7001)</w:t>
      </w:r>
    </w:p>
    <w:p w:rsidR="00222411" w:rsidRPr="008F4828" w:rsidRDefault="006A6972" w:rsidP="00222411">
      <w:pPr>
        <w:pStyle w:val="Listeafsnit"/>
        <w:numPr>
          <w:ilvl w:val="0"/>
          <w:numId w:val="19"/>
        </w:numPr>
        <w:spacing w:line="312" w:lineRule="auto"/>
      </w:pPr>
      <w:r>
        <w:rPr>
          <w:lang w:val="en"/>
        </w:rPr>
        <w:t>The Supplier's part number (AI:01/02)</w:t>
      </w:r>
    </w:p>
    <w:p w:rsidR="00222411" w:rsidRPr="008F4828" w:rsidRDefault="006A6972" w:rsidP="00222411">
      <w:pPr>
        <w:pStyle w:val="Listeafsnit"/>
        <w:numPr>
          <w:ilvl w:val="0"/>
          <w:numId w:val="19"/>
        </w:numPr>
        <w:spacing w:line="312" w:lineRule="auto"/>
      </w:pPr>
      <w:r>
        <w:rPr>
          <w:lang w:val="en"/>
        </w:rPr>
        <w:t>Batch/LOT number (if applicable) (AI: 10)</w:t>
      </w:r>
    </w:p>
    <w:p w:rsidR="00222411" w:rsidRPr="00397488" w:rsidRDefault="006A6972" w:rsidP="00222411">
      <w:pPr>
        <w:pStyle w:val="Listeafsnit"/>
        <w:numPr>
          <w:ilvl w:val="0"/>
          <w:numId w:val="19"/>
        </w:numPr>
        <w:spacing w:line="312" w:lineRule="auto"/>
      </w:pPr>
      <w:r>
        <w:rPr>
          <w:lang w:val="en"/>
        </w:rPr>
        <w:t xml:space="preserve">Serial number, if applicable (AI:21) </w:t>
      </w:r>
    </w:p>
    <w:p w:rsidR="00222411" w:rsidRPr="00397488" w:rsidRDefault="00222411" w:rsidP="00222411"/>
    <w:p w:rsidR="00222411" w:rsidRPr="00222411" w:rsidRDefault="006A6972" w:rsidP="00222411">
      <w:r>
        <w:rPr>
          <w:lang w:val="en"/>
        </w:rPr>
        <w:t xml:space="preserve">If used, the serial number </w:t>
      </w:r>
      <w:proofErr w:type="gramStart"/>
      <w:r>
        <w:rPr>
          <w:lang w:val="en"/>
        </w:rPr>
        <w:t>shall be labelled on the individual unit and stated in both the invoice and the delivery note</w:t>
      </w:r>
      <w:proofErr w:type="gramEnd"/>
      <w:r>
        <w:rPr>
          <w:lang w:val="en"/>
        </w:rPr>
        <w:t>.</w:t>
      </w:r>
    </w:p>
    <w:p w:rsidR="00222411" w:rsidRPr="00222411" w:rsidRDefault="00222411" w:rsidP="00222411"/>
    <w:p w:rsidR="00222411" w:rsidRPr="00222411" w:rsidRDefault="006A6972" w:rsidP="00222411">
      <w:r>
        <w:rPr>
          <w:lang w:val="en"/>
        </w:rPr>
        <w:t>Each bar code shall have a minimum height of 6 mm, and lines shall have a thickness of 3 points.</w:t>
      </w:r>
    </w:p>
    <w:p w:rsidR="00222411" w:rsidRPr="00222411" w:rsidRDefault="00222411" w:rsidP="00222411"/>
    <w:p w:rsidR="00222411" w:rsidRPr="00222411" w:rsidRDefault="006A6972" w:rsidP="00222411">
      <w:r>
        <w:rPr>
          <w:lang w:val="en"/>
        </w:rPr>
        <w:t xml:space="preserve">The euro pallets/boxes/units </w:t>
      </w:r>
      <w:proofErr w:type="gramStart"/>
      <w:r>
        <w:rPr>
          <w:lang w:val="en"/>
        </w:rPr>
        <w:t>shall be labelled</w:t>
      </w:r>
      <w:proofErr w:type="gramEnd"/>
      <w:r>
        <w:rPr>
          <w:lang w:val="en"/>
        </w:rPr>
        <w:t xml:space="preserve"> with the order number/Agreement number, NATO stock number and the date</w:t>
      </w:r>
      <w:r w:rsidR="004466F9">
        <w:rPr>
          <w:lang w:val="en"/>
        </w:rPr>
        <w:t xml:space="preserve"> of pack</w:t>
      </w:r>
      <w:r w:rsidR="00561B09">
        <w:rPr>
          <w:lang w:val="en"/>
        </w:rPr>
        <w:t>aging</w:t>
      </w:r>
      <w:r>
        <w:rPr>
          <w:lang w:val="en"/>
        </w:rPr>
        <w:t xml:space="preserve">. </w:t>
      </w:r>
    </w:p>
    <w:p w:rsidR="00222411" w:rsidRPr="00222411" w:rsidRDefault="00222411" w:rsidP="00222411"/>
    <w:p w:rsidR="00222411" w:rsidRPr="00222411" w:rsidRDefault="006A6972" w:rsidP="00222411">
      <w:r>
        <w:rPr>
          <w:lang w:val="en"/>
        </w:rPr>
        <w:t xml:space="preserve">The label shall have a size of at least 10x15 cm and </w:t>
      </w:r>
      <w:proofErr w:type="gramStart"/>
      <w:r>
        <w:rPr>
          <w:lang w:val="en"/>
        </w:rPr>
        <w:t>shall be placed</w:t>
      </w:r>
      <w:proofErr w:type="gramEnd"/>
      <w:r>
        <w:rPr>
          <w:lang w:val="en"/>
        </w:rPr>
        <w:t xml:space="preserve"> on both the short and the long side of the euro pallet.</w:t>
      </w:r>
    </w:p>
    <w:p w:rsidR="00222411" w:rsidRPr="00222411" w:rsidRDefault="00222411" w:rsidP="00222411"/>
    <w:p w:rsidR="00222411" w:rsidRPr="00222411" w:rsidRDefault="006A6972" w:rsidP="00222411">
      <w:r>
        <w:rPr>
          <w:lang w:val="en"/>
        </w:rPr>
        <w:t xml:space="preserve">Each box shall be marked individually with a bar code. The bar codes </w:t>
      </w:r>
      <w:proofErr w:type="gramStart"/>
      <w:r>
        <w:rPr>
          <w:lang w:val="en"/>
        </w:rPr>
        <w:t>shall be placed</w:t>
      </w:r>
      <w:proofErr w:type="gramEnd"/>
      <w:r>
        <w:rPr>
          <w:lang w:val="en"/>
        </w:rPr>
        <w:t xml:space="preserve"> in the same place on all </w:t>
      </w:r>
      <w:r w:rsidR="006F1B27">
        <w:rPr>
          <w:lang w:val="en"/>
        </w:rPr>
        <w:t xml:space="preserve">boxes </w:t>
      </w:r>
      <w:r>
        <w:rPr>
          <w:lang w:val="en"/>
        </w:rPr>
        <w:t xml:space="preserve">and shall be visible when the boxes are </w:t>
      </w:r>
      <w:r w:rsidR="006F1B27">
        <w:rPr>
          <w:lang w:val="en"/>
        </w:rPr>
        <w:t xml:space="preserve">loaded </w:t>
      </w:r>
      <w:r>
        <w:rPr>
          <w:lang w:val="en"/>
        </w:rPr>
        <w:t>on the euro pallet.</w:t>
      </w:r>
    </w:p>
    <w:p w:rsidR="00404114" w:rsidRPr="004F5BCF" w:rsidRDefault="006A6972" w:rsidP="00404114">
      <w:pPr>
        <w:pStyle w:val="Overskrift2"/>
        <w:ind w:left="360" w:hanging="360"/>
      </w:pPr>
      <w:r>
        <w:rPr>
          <w:bCs/>
          <w:lang w:val="en"/>
        </w:rPr>
        <w:t>Delivery note</w:t>
      </w:r>
    </w:p>
    <w:p w:rsidR="00FA25F7" w:rsidRPr="004F5BCF" w:rsidRDefault="006A6972" w:rsidP="00404114">
      <w:proofErr w:type="gramStart"/>
      <w:r>
        <w:rPr>
          <w:lang w:val="en"/>
        </w:rPr>
        <w:t>All deliveries of Deliverables shall be accompanied by a delivery note containing, as a minimum, the following information</w:t>
      </w:r>
      <w:proofErr w:type="gramEnd"/>
      <w:r>
        <w:rPr>
          <w:lang w:val="en"/>
        </w:rPr>
        <w:t xml:space="preserve">: </w:t>
      </w:r>
    </w:p>
    <w:p w:rsidR="00FA25F7" w:rsidRPr="004F5BCF" w:rsidRDefault="00FA25F7" w:rsidP="00404114"/>
    <w:p w:rsidR="00FA25F7" w:rsidRPr="004F5BCF" w:rsidRDefault="006A6972" w:rsidP="00404114">
      <w:r>
        <w:rPr>
          <w:lang w:val="en"/>
        </w:rPr>
        <w:t>(</w:t>
      </w:r>
      <w:proofErr w:type="spellStart"/>
      <w:r>
        <w:rPr>
          <w:lang w:val="en"/>
        </w:rPr>
        <w:t>i</w:t>
      </w:r>
      <w:proofErr w:type="spellEnd"/>
      <w:r>
        <w:rPr>
          <w:lang w:val="en"/>
        </w:rPr>
        <w:t>) Purchase Order number</w:t>
      </w:r>
      <w:proofErr w:type="gramStart"/>
      <w:r>
        <w:rPr>
          <w:lang w:val="en"/>
        </w:rPr>
        <w:t>;</w:t>
      </w:r>
      <w:proofErr w:type="gramEnd"/>
      <w:r>
        <w:rPr>
          <w:lang w:val="en"/>
        </w:rPr>
        <w:t xml:space="preserve"> </w:t>
      </w:r>
    </w:p>
    <w:p w:rsidR="00FA25F7" w:rsidRPr="004F5BCF" w:rsidRDefault="006A6972" w:rsidP="00404114">
      <w:r>
        <w:rPr>
          <w:lang w:val="en"/>
        </w:rPr>
        <w:t xml:space="preserve">(ii) </w:t>
      </w:r>
      <w:proofErr w:type="gramStart"/>
      <w:r>
        <w:rPr>
          <w:lang w:val="en"/>
        </w:rPr>
        <w:t>the</w:t>
      </w:r>
      <w:proofErr w:type="gramEnd"/>
      <w:r>
        <w:rPr>
          <w:lang w:val="en"/>
        </w:rPr>
        <w:t xml:space="preserve"> position number(s) on the Purchase Order of the products delivered; </w:t>
      </w:r>
    </w:p>
    <w:p w:rsidR="00FA25F7" w:rsidRPr="004F5BCF" w:rsidRDefault="006A6972" w:rsidP="00404114">
      <w:r>
        <w:rPr>
          <w:lang w:val="en"/>
        </w:rPr>
        <w:t xml:space="preserve">(iii) </w:t>
      </w:r>
      <w:proofErr w:type="gramStart"/>
      <w:r>
        <w:rPr>
          <w:lang w:val="en"/>
        </w:rPr>
        <w:t>material</w:t>
      </w:r>
      <w:proofErr w:type="gramEnd"/>
      <w:r>
        <w:rPr>
          <w:lang w:val="en"/>
        </w:rPr>
        <w:t xml:space="preserve"> numbers of the products delivered; </w:t>
      </w:r>
    </w:p>
    <w:p w:rsidR="00FA25F7" w:rsidRPr="004F5BCF" w:rsidRDefault="006A6972" w:rsidP="00404114">
      <w:r>
        <w:rPr>
          <w:lang w:val="en"/>
        </w:rPr>
        <w:t xml:space="preserve">(iv) </w:t>
      </w:r>
      <w:proofErr w:type="gramStart"/>
      <w:r>
        <w:rPr>
          <w:lang w:val="en"/>
        </w:rPr>
        <w:t>the</w:t>
      </w:r>
      <w:proofErr w:type="gramEnd"/>
      <w:r>
        <w:rPr>
          <w:lang w:val="en"/>
        </w:rPr>
        <w:t xml:space="preserve"> quantity per position number; and </w:t>
      </w:r>
    </w:p>
    <w:p w:rsidR="00404114" w:rsidRPr="004F5BCF" w:rsidRDefault="006A6972" w:rsidP="00404114">
      <w:r>
        <w:rPr>
          <w:lang w:val="en"/>
        </w:rPr>
        <w:t xml:space="preserve">(v) </w:t>
      </w:r>
      <w:proofErr w:type="gramStart"/>
      <w:r>
        <w:rPr>
          <w:lang w:val="en"/>
        </w:rPr>
        <w:t>the</w:t>
      </w:r>
      <w:proofErr w:type="gramEnd"/>
      <w:r>
        <w:rPr>
          <w:lang w:val="en"/>
        </w:rPr>
        <w:t xml:space="preserve"> quantity of all products covered by the delivery note. </w:t>
      </w:r>
    </w:p>
    <w:p w:rsidR="007C777F" w:rsidRPr="004F5BCF" w:rsidRDefault="007C777F" w:rsidP="00404114"/>
    <w:p w:rsidR="00404114" w:rsidRPr="004F5BCF" w:rsidRDefault="006A6972" w:rsidP="00404114">
      <w:pPr>
        <w:pStyle w:val="Overskrift1"/>
      </w:pPr>
      <w:r>
        <w:rPr>
          <w:bCs/>
          <w:lang w:val="en"/>
        </w:rPr>
        <w:t>Prices</w:t>
      </w:r>
    </w:p>
    <w:p w:rsidR="00000675" w:rsidRPr="004F5BCF" w:rsidRDefault="006A6972" w:rsidP="00404114">
      <w:r>
        <w:rPr>
          <w:lang w:val="en"/>
        </w:rPr>
        <w:t xml:space="preserve">All prices are fixed. </w:t>
      </w:r>
      <w:r w:rsidR="004466F9">
        <w:rPr>
          <w:lang w:val="en"/>
        </w:rPr>
        <w:t xml:space="preserve">All </w:t>
      </w:r>
      <w:r>
        <w:rPr>
          <w:lang w:val="en"/>
        </w:rPr>
        <w:t xml:space="preserve">prices are exclusive of VAT, but inclusive of all other costs that the Supplier is obliged to pay in accordance with </w:t>
      </w:r>
      <w:r w:rsidR="00CC232F">
        <w:rPr>
          <w:lang w:val="en"/>
        </w:rPr>
        <w:t>clause</w:t>
      </w:r>
      <w:r>
        <w:rPr>
          <w:lang w:val="en"/>
        </w:rPr>
        <w:t xml:space="preserve"> </w:t>
      </w:r>
      <w:r>
        <w:rPr>
          <w:lang w:val="en"/>
        </w:rPr>
        <w:fldChar w:fldCharType="begin"/>
      </w:r>
      <w:r>
        <w:rPr>
          <w:lang w:val="en"/>
        </w:rPr>
        <w:instrText xml:space="preserve"> REF _Ref396141908 \r \h  \* MERGEFORMAT </w:instrText>
      </w:r>
      <w:r>
        <w:rPr>
          <w:lang w:val="en"/>
        </w:rPr>
      </w:r>
      <w:r>
        <w:rPr>
          <w:lang w:val="en"/>
        </w:rPr>
        <w:fldChar w:fldCharType="separate"/>
      </w:r>
      <w:r>
        <w:rPr>
          <w:lang w:val="en"/>
        </w:rPr>
        <w:t>5</w:t>
      </w:r>
      <w:r>
        <w:rPr>
          <w:lang w:val="en"/>
        </w:rPr>
        <w:fldChar w:fldCharType="end"/>
      </w:r>
      <w:r>
        <w:rPr>
          <w:lang w:val="en"/>
        </w:rPr>
        <w:t xml:space="preserve">. </w:t>
      </w:r>
    </w:p>
    <w:p w:rsidR="00000675" w:rsidRPr="004F5BCF" w:rsidRDefault="00000675" w:rsidP="00404114"/>
    <w:p w:rsidR="00404114" w:rsidRPr="004F5BCF" w:rsidRDefault="006A6972" w:rsidP="00404114">
      <w:r>
        <w:rPr>
          <w:lang w:val="en"/>
        </w:rPr>
        <w:t xml:space="preserve">Any discount </w:t>
      </w:r>
      <w:proofErr w:type="gramStart"/>
      <w:r>
        <w:rPr>
          <w:lang w:val="en"/>
        </w:rPr>
        <w:t>shall be specified</w:t>
      </w:r>
      <w:proofErr w:type="gramEnd"/>
      <w:r>
        <w:rPr>
          <w:lang w:val="en"/>
        </w:rPr>
        <w:t xml:space="preserve"> in the invoice. </w:t>
      </w:r>
    </w:p>
    <w:p w:rsidR="00404114" w:rsidRPr="004F5BCF" w:rsidRDefault="00404114" w:rsidP="00404114"/>
    <w:p w:rsidR="00404114" w:rsidRPr="004F5BCF" w:rsidRDefault="006A6972" w:rsidP="00404114">
      <w:pPr>
        <w:pStyle w:val="Overskrift1"/>
      </w:pPr>
      <w:r>
        <w:rPr>
          <w:bCs/>
          <w:lang w:val="en"/>
        </w:rPr>
        <w:t>Payment</w:t>
      </w:r>
    </w:p>
    <w:p w:rsidR="00404114" w:rsidRPr="004F5BCF" w:rsidRDefault="006A6972" w:rsidP="00404114">
      <w:pPr>
        <w:pStyle w:val="Overskrift2"/>
        <w:ind w:left="360" w:hanging="360"/>
      </w:pPr>
      <w:r>
        <w:rPr>
          <w:bCs/>
          <w:lang w:val="en"/>
        </w:rPr>
        <w:t>Payment terms</w:t>
      </w:r>
    </w:p>
    <w:p w:rsidR="00404114" w:rsidRPr="004F5BCF" w:rsidRDefault="006A6972" w:rsidP="00404114">
      <w:r>
        <w:rPr>
          <w:lang w:val="en"/>
        </w:rPr>
        <w:t xml:space="preserve">The Buyer shall pay all invoices not later than 30 (thirty) calendar days after the Supplier's electronic submission of an invoice, </w:t>
      </w:r>
      <w:proofErr w:type="gramStart"/>
      <w:r>
        <w:rPr>
          <w:lang w:val="en"/>
        </w:rPr>
        <w:t>provided that</w:t>
      </w:r>
      <w:proofErr w:type="gramEnd"/>
      <w:r>
        <w:rPr>
          <w:lang w:val="en"/>
        </w:rPr>
        <w:t xml:space="preserve"> the invoice in question contains all the information set out below. </w:t>
      </w:r>
    </w:p>
    <w:p w:rsidR="00404114" w:rsidRPr="004F5BCF" w:rsidRDefault="00404114" w:rsidP="00404114"/>
    <w:p w:rsidR="00404114" w:rsidRPr="004F5BCF" w:rsidRDefault="006A6972" w:rsidP="00404114">
      <w:r>
        <w:rPr>
          <w:lang w:val="en"/>
        </w:rPr>
        <w:t xml:space="preserve">Any payment made by the Buyer shall not limit the Buyer's right to claim defects or delays or </w:t>
      </w:r>
      <w:proofErr w:type="gramStart"/>
      <w:r>
        <w:rPr>
          <w:lang w:val="en"/>
        </w:rPr>
        <w:t>to otherwise exercise</w:t>
      </w:r>
      <w:proofErr w:type="gramEnd"/>
      <w:r>
        <w:rPr>
          <w:lang w:val="en"/>
        </w:rPr>
        <w:t xml:space="preserve"> any of its remedies under the general rules of Danish law. </w:t>
      </w:r>
    </w:p>
    <w:p w:rsidR="00404114" w:rsidRDefault="006A6972" w:rsidP="00404114">
      <w:pPr>
        <w:pStyle w:val="Overskrift2"/>
        <w:ind w:left="360" w:hanging="360"/>
      </w:pPr>
      <w:r>
        <w:rPr>
          <w:bCs/>
          <w:lang w:val="en"/>
        </w:rPr>
        <w:t>Invoices</w:t>
      </w:r>
    </w:p>
    <w:p w:rsidR="00D800EB" w:rsidRPr="00D800EB" w:rsidRDefault="006A6972" w:rsidP="00D800EB">
      <w:proofErr w:type="gramStart"/>
      <w:r>
        <w:rPr>
          <w:lang w:val="en"/>
        </w:rPr>
        <w:t>Invoices may be issued by the Supplier</w:t>
      </w:r>
      <w:proofErr w:type="gramEnd"/>
      <w:r>
        <w:rPr>
          <w:lang w:val="en"/>
        </w:rPr>
        <w:t xml:space="preserve"> when the Supplier has delivered the Deliverables in accordance with the Agreement.</w:t>
      </w:r>
    </w:p>
    <w:p w:rsidR="00267B84" w:rsidRPr="00AA7C89" w:rsidRDefault="006A6972" w:rsidP="00267B84">
      <w:pPr>
        <w:pStyle w:val="Overskrift2"/>
        <w:numPr>
          <w:ilvl w:val="2"/>
          <w:numId w:val="1"/>
        </w:numPr>
        <w:rPr>
          <w:b w:val="0"/>
          <w:u w:val="single"/>
        </w:rPr>
      </w:pPr>
      <w:bookmarkStart w:id="8" w:name="_Ref451870517"/>
      <w:r>
        <w:rPr>
          <w:b w:val="0"/>
          <w:u w:val="single"/>
          <w:lang w:val="en"/>
        </w:rPr>
        <w:t>Supplier</w:t>
      </w:r>
      <w:r w:rsidR="00044DCF">
        <w:rPr>
          <w:b w:val="0"/>
          <w:u w:val="single"/>
          <w:lang w:val="en"/>
        </w:rPr>
        <w:t>s</w:t>
      </w:r>
      <w:r>
        <w:rPr>
          <w:b w:val="0"/>
          <w:u w:val="single"/>
          <w:lang w:val="en"/>
        </w:rPr>
        <w:t xml:space="preserve"> with a Danish CVR</w:t>
      </w:r>
      <w:r w:rsidR="006F1B27">
        <w:rPr>
          <w:b w:val="0"/>
          <w:u w:val="single"/>
          <w:lang w:val="en"/>
        </w:rPr>
        <w:t>-</w:t>
      </w:r>
      <w:r>
        <w:rPr>
          <w:b w:val="0"/>
          <w:u w:val="single"/>
          <w:lang w:val="en"/>
        </w:rPr>
        <w:t>number</w:t>
      </w:r>
      <w:bookmarkEnd w:id="8"/>
    </w:p>
    <w:p w:rsidR="00267B84" w:rsidRDefault="00247762" w:rsidP="00267B84">
      <w:r>
        <w:rPr>
          <w:lang w:val="en"/>
        </w:rPr>
        <w:t>I</w:t>
      </w:r>
      <w:r w:rsidR="00C27E78">
        <w:rPr>
          <w:lang w:val="en"/>
        </w:rPr>
        <w:t xml:space="preserve">n accordance </w:t>
      </w:r>
      <w:proofErr w:type="gramStart"/>
      <w:r w:rsidR="00C27E78">
        <w:rPr>
          <w:lang w:val="en"/>
        </w:rPr>
        <w:t xml:space="preserve">with </w:t>
      </w:r>
      <w:r w:rsidR="006A6972">
        <w:rPr>
          <w:lang w:val="en"/>
        </w:rPr>
        <w:t xml:space="preserve"> </w:t>
      </w:r>
      <w:r w:rsidR="00295CFC">
        <w:t>executive</w:t>
      </w:r>
      <w:proofErr w:type="gramEnd"/>
      <w:r w:rsidR="00295CFC">
        <w:t xml:space="preserve"> order</w:t>
      </w:r>
      <w:r w:rsidR="00C27E78" w:rsidRPr="00C27E78">
        <w:t xml:space="preserve"> </w:t>
      </w:r>
      <w:r w:rsidRPr="00C27E78">
        <w:t>N</w:t>
      </w:r>
      <w:r>
        <w:t>o.</w:t>
      </w:r>
      <w:r w:rsidR="00C27E78" w:rsidRPr="00C27E78">
        <w:t xml:space="preserve"> 206 </w:t>
      </w:r>
      <w:r>
        <w:t>dated</w:t>
      </w:r>
      <w:r w:rsidR="00C27E78" w:rsidRPr="00C27E78">
        <w:t xml:space="preserve"> 11 marts 2011 </w:t>
      </w:r>
      <w:r w:rsidR="00C27E78">
        <w:t>on</w:t>
      </w:r>
      <w:r w:rsidR="006A6972">
        <w:rPr>
          <w:lang w:val="en"/>
        </w:rPr>
        <w:t xml:space="preserve"> electronic invoicing of public authorities</w:t>
      </w:r>
      <w:r>
        <w:rPr>
          <w:lang w:val="en"/>
        </w:rPr>
        <w:t>,</w:t>
      </w:r>
      <w:r w:rsidR="00C27E78">
        <w:rPr>
          <w:lang w:val="en"/>
        </w:rPr>
        <w:t xml:space="preserve"> </w:t>
      </w:r>
      <w:r>
        <w:rPr>
          <w:lang w:val="en"/>
        </w:rPr>
        <w:t>suppliers with a Danish CVR-number shall submit invoices electronically and in</w:t>
      </w:r>
      <w:r w:rsidR="006A6972">
        <w:rPr>
          <w:lang w:val="en"/>
        </w:rPr>
        <w:t xml:space="preserve"> accordance with </w:t>
      </w:r>
      <w:r w:rsidR="00C27E78">
        <w:rPr>
          <w:lang w:val="en"/>
        </w:rPr>
        <w:t xml:space="preserve">the </w:t>
      </w:r>
      <w:r w:rsidR="006A6972">
        <w:rPr>
          <w:lang w:val="en"/>
        </w:rPr>
        <w:t xml:space="preserve">applicable e-invoicing requirements. </w:t>
      </w:r>
    </w:p>
    <w:p w:rsidR="00267B84" w:rsidRDefault="00267B84" w:rsidP="00267B84"/>
    <w:p w:rsidR="00267B84" w:rsidRDefault="006A6972" w:rsidP="00267B84">
      <w:r>
        <w:rPr>
          <w:lang w:val="en"/>
        </w:rPr>
        <w:t>See the website of the Ministry of Industry, Business and Economic Affairs (</w:t>
      </w:r>
      <w:hyperlink r:id="rId23" w:history="1">
        <w:r>
          <w:rPr>
            <w:rStyle w:val="Hyperlink"/>
            <w:u w:val="none"/>
            <w:lang w:val="en"/>
          </w:rPr>
          <w:t>www.oem.dk</w:t>
        </w:r>
      </w:hyperlink>
      <w:r>
        <w:rPr>
          <w:lang w:val="en"/>
        </w:rPr>
        <w:t xml:space="preserve">) regarding the correct completion of e-invoices. Additional requirements for e-invoices </w:t>
      </w:r>
      <w:proofErr w:type="gramStart"/>
      <w:r>
        <w:rPr>
          <w:lang w:val="en"/>
        </w:rPr>
        <w:t>may be found</w:t>
      </w:r>
      <w:proofErr w:type="gramEnd"/>
      <w:r>
        <w:rPr>
          <w:lang w:val="en"/>
        </w:rPr>
        <w:t xml:space="preserve"> at www.virk.dk and </w:t>
      </w:r>
      <w:hyperlink r:id="rId24" w:history="1">
        <w:r>
          <w:rPr>
            <w:rStyle w:val="Hyperlink"/>
            <w:lang w:val="en"/>
          </w:rPr>
          <w:t>http://oioubl.info/classes/da/index.html</w:t>
        </w:r>
      </w:hyperlink>
      <w:r>
        <w:rPr>
          <w:lang w:val="en"/>
        </w:rPr>
        <w:t>.</w:t>
      </w:r>
    </w:p>
    <w:p w:rsidR="00267B84" w:rsidRPr="008A2B39" w:rsidRDefault="00267B84" w:rsidP="00267B84"/>
    <w:p w:rsidR="00267B84" w:rsidRDefault="006A6972" w:rsidP="00267B84">
      <w:r>
        <w:rPr>
          <w:lang w:val="en"/>
        </w:rPr>
        <w:t>The Supplier shall submit the invoice in OIOUBL format or in PEPPOL format to</w:t>
      </w:r>
      <w:r w:rsidR="00386E94">
        <w:rPr>
          <w:lang w:val="en"/>
        </w:rPr>
        <w:t xml:space="preserve"> the contract manager, stating Purchase O</w:t>
      </w:r>
      <w:r>
        <w:rPr>
          <w:lang w:val="en"/>
        </w:rPr>
        <w:t xml:space="preserve">rder number, invoice addressee, electronic billing address (EAN number), and the Buyer's contact person / staff number. Further information is available </w:t>
      </w:r>
      <w:proofErr w:type="gramStart"/>
      <w:r>
        <w:rPr>
          <w:lang w:val="en"/>
        </w:rPr>
        <w:t>at</w:t>
      </w:r>
      <w:proofErr w:type="gramEnd"/>
      <w:r>
        <w:rPr>
          <w:lang w:val="en"/>
        </w:rPr>
        <w:t>:</w:t>
      </w:r>
    </w:p>
    <w:p w:rsidR="00267B84" w:rsidRDefault="00267B84" w:rsidP="00267B84"/>
    <w:p w:rsidR="00267B84" w:rsidRDefault="00991D02" w:rsidP="00267B84">
      <w:hyperlink r:id="rId25" w:history="1">
        <w:r w:rsidR="006A6972">
          <w:rPr>
            <w:rStyle w:val="Hyperlink"/>
            <w:lang w:val="en"/>
          </w:rPr>
          <w:t>http://oioubl.info/classes/da/index.html</w:t>
        </w:r>
      </w:hyperlink>
    </w:p>
    <w:p w:rsidR="00267B84" w:rsidRPr="008A2B39" w:rsidRDefault="00991D02" w:rsidP="00267B84">
      <w:hyperlink r:id="rId26" w:history="1">
        <w:r w:rsidR="006A6972">
          <w:rPr>
            <w:rStyle w:val="Hyperlink"/>
            <w:lang w:val="en"/>
          </w:rPr>
          <w:t>https://peppol.eu/downloads/post-award/</w:t>
        </w:r>
      </w:hyperlink>
    </w:p>
    <w:p w:rsidR="00267B84" w:rsidRDefault="00267B84" w:rsidP="00267B84"/>
    <w:p w:rsidR="00A4594C" w:rsidRDefault="006A6972" w:rsidP="00A4594C">
      <w:pPr>
        <w:rPr>
          <w:sz w:val="20"/>
          <w:szCs w:val="20"/>
        </w:rPr>
      </w:pPr>
      <w:r>
        <w:rPr>
          <w:color w:val="000000"/>
          <w:lang w:val="en"/>
        </w:rPr>
        <w:t xml:space="preserve">If the </w:t>
      </w:r>
      <w:r>
        <w:rPr>
          <w:lang w:val="en"/>
        </w:rPr>
        <w:t xml:space="preserve">invoice </w:t>
      </w:r>
      <w:proofErr w:type="gramStart"/>
      <w:r>
        <w:rPr>
          <w:lang w:val="en"/>
        </w:rPr>
        <w:t>is submitted</w:t>
      </w:r>
      <w:proofErr w:type="gramEnd"/>
      <w:r>
        <w:rPr>
          <w:lang w:val="en"/>
        </w:rPr>
        <w:t xml:space="preserve"> via a scanning bureau, </w:t>
      </w:r>
      <w:r>
        <w:rPr>
          <w:color w:val="000000"/>
          <w:lang w:val="en"/>
        </w:rPr>
        <w:t xml:space="preserve">the compliance of the invoice with applicable e-invoicing requirements </w:t>
      </w:r>
      <w:r>
        <w:rPr>
          <w:lang w:val="en"/>
        </w:rPr>
        <w:t xml:space="preserve">shall remain the responsibility of the Supplier. </w:t>
      </w:r>
      <w:proofErr w:type="spellStart"/>
      <w:r>
        <w:rPr>
          <w:lang w:val="en"/>
        </w:rPr>
        <w:t>Forsvarsministeriets</w:t>
      </w:r>
      <w:proofErr w:type="spellEnd"/>
      <w:r>
        <w:rPr>
          <w:lang w:val="en"/>
        </w:rPr>
        <w:t xml:space="preserve"> </w:t>
      </w:r>
      <w:proofErr w:type="spellStart"/>
      <w:r>
        <w:rPr>
          <w:lang w:val="en"/>
        </w:rPr>
        <w:t>Regnskabsstyrelse</w:t>
      </w:r>
      <w:proofErr w:type="spellEnd"/>
      <w:r>
        <w:rPr>
          <w:lang w:val="en"/>
        </w:rPr>
        <w:t xml:space="preserve"> (Danish </w:t>
      </w:r>
      <w:proofErr w:type="spellStart"/>
      <w:r>
        <w:rPr>
          <w:lang w:val="en"/>
        </w:rPr>
        <w:t>Defence</w:t>
      </w:r>
      <w:proofErr w:type="spellEnd"/>
      <w:r>
        <w:rPr>
          <w:lang w:val="en"/>
        </w:rPr>
        <w:t xml:space="preserve"> Accounting Agency)</w:t>
      </w:r>
      <w:r>
        <w:rPr>
          <w:color w:val="000000"/>
          <w:lang w:val="en"/>
        </w:rPr>
        <w:t xml:space="preserve"> will reject invoices that do not comply </w:t>
      </w:r>
      <w:r>
        <w:rPr>
          <w:lang w:val="en"/>
        </w:rPr>
        <w:t>with applicable e-invoicing requirements.</w:t>
      </w:r>
    </w:p>
    <w:p w:rsidR="00A4594C" w:rsidRPr="008A2B39" w:rsidRDefault="00A4594C" w:rsidP="00267B84"/>
    <w:p w:rsidR="00267B84" w:rsidRPr="008A2B39" w:rsidRDefault="006A6972" w:rsidP="00267B84">
      <w:pPr>
        <w:pStyle w:val="Overskrift2"/>
        <w:numPr>
          <w:ilvl w:val="2"/>
          <w:numId w:val="1"/>
        </w:numPr>
        <w:rPr>
          <w:b w:val="0"/>
          <w:u w:val="single"/>
        </w:rPr>
      </w:pPr>
      <w:r>
        <w:rPr>
          <w:b w:val="0"/>
          <w:u w:val="single"/>
          <w:lang w:val="en"/>
        </w:rPr>
        <w:t>Supplier</w:t>
      </w:r>
      <w:r w:rsidR="00044DCF">
        <w:rPr>
          <w:b w:val="0"/>
          <w:u w:val="single"/>
          <w:lang w:val="en"/>
        </w:rPr>
        <w:t>s</w:t>
      </w:r>
      <w:r>
        <w:rPr>
          <w:b w:val="0"/>
          <w:u w:val="single"/>
          <w:lang w:val="en"/>
        </w:rPr>
        <w:t xml:space="preserve"> without a Danish </w:t>
      </w:r>
      <w:r w:rsidR="006F1B27">
        <w:rPr>
          <w:b w:val="0"/>
          <w:u w:val="single"/>
          <w:lang w:val="en"/>
        </w:rPr>
        <w:t>C</w:t>
      </w:r>
      <w:r>
        <w:rPr>
          <w:b w:val="0"/>
          <w:u w:val="single"/>
          <w:lang w:val="en"/>
        </w:rPr>
        <w:t>VR</w:t>
      </w:r>
      <w:r w:rsidR="006F1B27">
        <w:rPr>
          <w:b w:val="0"/>
          <w:u w:val="single"/>
          <w:lang w:val="en"/>
        </w:rPr>
        <w:t>-</w:t>
      </w:r>
      <w:r>
        <w:rPr>
          <w:b w:val="0"/>
          <w:u w:val="single"/>
          <w:lang w:val="en"/>
        </w:rPr>
        <w:t>number</w:t>
      </w:r>
    </w:p>
    <w:p w:rsidR="00267B84" w:rsidRPr="008A2B39" w:rsidRDefault="006A6972" w:rsidP="00267B84">
      <w:r>
        <w:rPr>
          <w:lang w:val="en"/>
        </w:rPr>
        <w:t>Suppliers without a Danish business registration (CVR) number are required to submit invoices in PEPPOL format or in PDF format to</w:t>
      </w:r>
      <w:r w:rsidR="00386E94">
        <w:rPr>
          <w:lang w:val="en"/>
        </w:rPr>
        <w:t xml:space="preserve"> the contract manager, stating Purchase O</w:t>
      </w:r>
      <w:r>
        <w:rPr>
          <w:lang w:val="en"/>
        </w:rPr>
        <w:t xml:space="preserve">rder number, electronic billing address (EAN number), and information about the Buyer's contact person / staff number. Invoices submitted in PDF format </w:t>
      </w:r>
      <w:proofErr w:type="gramStart"/>
      <w:r>
        <w:rPr>
          <w:lang w:val="en"/>
        </w:rPr>
        <w:t>shall be submitted</w:t>
      </w:r>
      <w:proofErr w:type="gramEnd"/>
      <w:r>
        <w:rPr>
          <w:lang w:val="en"/>
        </w:rPr>
        <w:t xml:space="preserve"> to both </w:t>
      </w:r>
      <w:hyperlink r:id="rId27" w:history="1">
        <w:r>
          <w:rPr>
            <w:rStyle w:val="Hyperlink"/>
            <w:lang w:val="en"/>
          </w:rPr>
          <w:t>FRS-KTP-KRE-INVOICE@MIL.DK</w:t>
        </w:r>
      </w:hyperlink>
      <w:r>
        <w:rPr>
          <w:lang w:val="en"/>
        </w:rPr>
        <w:t xml:space="preserve"> and </w:t>
      </w:r>
      <w:hyperlink r:id="rId28" w:history="1">
        <w:r>
          <w:rPr>
            <w:rStyle w:val="Hyperlink"/>
            <w:lang w:val="en"/>
          </w:rPr>
          <w:t>FMI-KTP-SC-IMPORT@MIL.DK</w:t>
        </w:r>
      </w:hyperlink>
      <w:r>
        <w:rPr>
          <w:lang w:val="en"/>
        </w:rPr>
        <w:t xml:space="preserve">. Invoices submitted in PEPPOL format </w:t>
      </w:r>
      <w:proofErr w:type="gramStart"/>
      <w:r>
        <w:rPr>
          <w:lang w:val="en"/>
        </w:rPr>
        <w:t>shall be submitted</w:t>
      </w:r>
      <w:proofErr w:type="gramEnd"/>
      <w:r>
        <w:rPr>
          <w:lang w:val="en"/>
        </w:rPr>
        <w:t xml:space="preserve"> to </w:t>
      </w:r>
      <w:hyperlink r:id="rId29" w:history="1">
        <w:r>
          <w:rPr>
            <w:rStyle w:val="Hyperlink"/>
            <w:lang w:val="en"/>
          </w:rPr>
          <w:t>FMI-KTP-SC-IMPORT@MIL.DK</w:t>
        </w:r>
      </w:hyperlink>
      <w:r>
        <w:rPr>
          <w:lang w:val="en"/>
        </w:rPr>
        <w:t xml:space="preserve">. </w:t>
      </w:r>
    </w:p>
    <w:p w:rsidR="00267B84" w:rsidRPr="008A2B39" w:rsidRDefault="00267B84" w:rsidP="00267B84"/>
    <w:p w:rsidR="00267B84" w:rsidRPr="008A2B39" w:rsidRDefault="006A6972" w:rsidP="00267B84">
      <w:r>
        <w:rPr>
          <w:lang w:val="en"/>
        </w:rPr>
        <w:t xml:space="preserve">If possible, the invoice </w:t>
      </w:r>
      <w:proofErr w:type="gramStart"/>
      <w:r>
        <w:rPr>
          <w:lang w:val="en"/>
        </w:rPr>
        <w:t>may be submitted</w:t>
      </w:r>
      <w:proofErr w:type="gramEnd"/>
      <w:r>
        <w:rPr>
          <w:lang w:val="en"/>
        </w:rPr>
        <w:t xml:space="preserve"> electronically in OIOUBL format.</w:t>
      </w:r>
    </w:p>
    <w:p w:rsidR="00267B84" w:rsidRPr="00AA7C89" w:rsidRDefault="006A6972" w:rsidP="00267B84">
      <w:pPr>
        <w:pStyle w:val="Overskrift2"/>
        <w:numPr>
          <w:ilvl w:val="2"/>
          <w:numId w:val="1"/>
        </w:numPr>
        <w:rPr>
          <w:b w:val="0"/>
          <w:u w:val="single"/>
        </w:rPr>
      </w:pPr>
      <w:r>
        <w:rPr>
          <w:b w:val="0"/>
          <w:u w:val="single"/>
          <w:lang w:val="en"/>
        </w:rPr>
        <w:t>General</w:t>
      </w:r>
      <w:r w:rsidR="002B7C96">
        <w:rPr>
          <w:b w:val="0"/>
          <w:u w:val="single"/>
          <w:lang w:val="en"/>
        </w:rPr>
        <w:t>ly</w:t>
      </w:r>
    </w:p>
    <w:p w:rsidR="00267B84" w:rsidRPr="008A2B39" w:rsidRDefault="006A6972" w:rsidP="00267B84">
      <w:r>
        <w:rPr>
          <w:lang w:val="en"/>
        </w:rPr>
        <w:t xml:space="preserve">If an invoice does not comply with the requirements above, the invoice </w:t>
      </w:r>
      <w:proofErr w:type="gramStart"/>
      <w:r>
        <w:rPr>
          <w:lang w:val="en"/>
        </w:rPr>
        <w:t>will be rejected and returned as incorrect</w:t>
      </w:r>
      <w:proofErr w:type="gramEnd"/>
      <w:r>
        <w:rPr>
          <w:lang w:val="en"/>
        </w:rPr>
        <w:t xml:space="preserve"> and no payment will take place. In addition, the Supplier is not entitled to demand interest until a correct invoice </w:t>
      </w:r>
      <w:proofErr w:type="gramStart"/>
      <w:r>
        <w:rPr>
          <w:lang w:val="en"/>
        </w:rPr>
        <w:t>has been received</w:t>
      </w:r>
      <w:proofErr w:type="gramEnd"/>
      <w:r>
        <w:rPr>
          <w:lang w:val="en"/>
        </w:rPr>
        <w:t xml:space="preserve"> and the time of payment for the invoice has been exceeded. </w:t>
      </w:r>
    </w:p>
    <w:p w:rsidR="00267B84" w:rsidRPr="008A2B39" w:rsidRDefault="00267B84" w:rsidP="00267B84"/>
    <w:p w:rsidR="00267B84" w:rsidRPr="004F5BCF" w:rsidRDefault="006A6972" w:rsidP="00957451">
      <w:r>
        <w:rPr>
          <w:lang w:val="en"/>
        </w:rPr>
        <w:t xml:space="preserve">Additional information or inquiries regarding payment, </w:t>
      </w:r>
      <w:proofErr w:type="gramStart"/>
      <w:r>
        <w:rPr>
          <w:lang w:val="en"/>
        </w:rPr>
        <w:t>e.g.</w:t>
      </w:r>
      <w:proofErr w:type="gramEnd"/>
      <w:r>
        <w:rPr>
          <w:lang w:val="en"/>
        </w:rPr>
        <w:t xml:space="preserve"> credit notes, reminders etc., may be submitted by e-mail to FRS-KTP-KRE@mil.dk.</w:t>
      </w:r>
    </w:p>
    <w:p w:rsidR="00404114" w:rsidRPr="004F5BCF" w:rsidRDefault="00404114" w:rsidP="00404114"/>
    <w:p w:rsidR="00404114" w:rsidRPr="00BE7905" w:rsidRDefault="006A6972" w:rsidP="00BE7905">
      <w:pPr>
        <w:pStyle w:val="Overskrift1"/>
      </w:pPr>
      <w:r>
        <w:rPr>
          <w:bCs/>
          <w:lang w:val="en"/>
        </w:rPr>
        <w:t>Defects</w:t>
      </w:r>
    </w:p>
    <w:p w:rsidR="002C082F" w:rsidRPr="00372704" w:rsidRDefault="006A6972" w:rsidP="002C082F">
      <w:r>
        <w:rPr>
          <w:lang w:val="en"/>
        </w:rPr>
        <w:t xml:space="preserve">There is a defect if the Deliverables do not fulfil the requirements stated in the Agreement. </w:t>
      </w:r>
    </w:p>
    <w:p w:rsidR="002C082F" w:rsidRPr="00372704" w:rsidRDefault="002C082F" w:rsidP="002C082F"/>
    <w:p w:rsidR="002C082F" w:rsidRPr="002C082F" w:rsidRDefault="006A6972" w:rsidP="002C082F">
      <w:r>
        <w:rPr>
          <w:lang w:val="en"/>
        </w:rPr>
        <w:t xml:space="preserve">In case of a defect, the </w:t>
      </w:r>
      <w:r w:rsidR="00CC232F">
        <w:rPr>
          <w:lang w:val="en"/>
        </w:rPr>
        <w:t>P</w:t>
      </w:r>
      <w:r>
        <w:rPr>
          <w:lang w:val="en"/>
        </w:rPr>
        <w:t>arties shall have the rights and obligations following from the general rules of Danish law.</w:t>
      </w:r>
    </w:p>
    <w:p w:rsidR="00404114" w:rsidRPr="004F5BCF" w:rsidRDefault="00404114" w:rsidP="00404114"/>
    <w:p w:rsidR="00404114" w:rsidRPr="004F5BCF" w:rsidRDefault="006A6972" w:rsidP="00404114">
      <w:pPr>
        <w:pStyle w:val="Overskrift1"/>
      </w:pPr>
      <w:r>
        <w:rPr>
          <w:bCs/>
          <w:lang w:val="en"/>
        </w:rPr>
        <w:t>Delay</w:t>
      </w:r>
    </w:p>
    <w:p w:rsidR="00404114" w:rsidRPr="004F5BCF" w:rsidRDefault="006A6972" w:rsidP="00404114">
      <w:r>
        <w:rPr>
          <w:lang w:val="en"/>
        </w:rPr>
        <w:t xml:space="preserve">The Supplier shall immediately notify the Buyer of any delay or risk of delay and inform the Buyer of the cause of the delay and state a new time of Delivery. </w:t>
      </w:r>
    </w:p>
    <w:p w:rsidR="00404114" w:rsidRPr="004F5BCF" w:rsidRDefault="00404114" w:rsidP="00404114"/>
    <w:p w:rsidR="00404114" w:rsidRPr="004F5BCF" w:rsidRDefault="006A6972" w:rsidP="00404114">
      <w:r>
        <w:rPr>
          <w:u w:val="single"/>
          <w:lang w:val="en"/>
        </w:rPr>
        <w:t>The Buyer shall be entitled to terminate the Agreement</w:t>
      </w:r>
      <w:r>
        <w:rPr>
          <w:lang w:val="en"/>
        </w:rPr>
        <w:t xml:space="preserve"> if the delay is material, see </w:t>
      </w:r>
      <w:r w:rsidR="00CC232F">
        <w:rPr>
          <w:lang w:val="en"/>
        </w:rPr>
        <w:t>clause</w:t>
      </w:r>
      <w:r>
        <w:rPr>
          <w:lang w:val="en"/>
        </w:rPr>
        <w:t xml:space="preserve"> </w:t>
      </w:r>
      <w:r>
        <w:rPr>
          <w:lang w:val="en"/>
        </w:rPr>
        <w:fldChar w:fldCharType="begin"/>
      </w:r>
      <w:r>
        <w:rPr>
          <w:lang w:val="en"/>
        </w:rPr>
        <w:instrText xml:space="preserve"> REF _Ref341861458 \r \h  \* MERGEFORMAT </w:instrText>
      </w:r>
      <w:r>
        <w:rPr>
          <w:lang w:val="en"/>
        </w:rPr>
      </w:r>
      <w:r>
        <w:rPr>
          <w:lang w:val="en"/>
        </w:rPr>
        <w:fldChar w:fldCharType="separate"/>
      </w:r>
      <w:r>
        <w:rPr>
          <w:lang w:val="en"/>
        </w:rPr>
        <w:t>11.1</w:t>
      </w:r>
      <w:r>
        <w:rPr>
          <w:lang w:val="en"/>
        </w:rPr>
        <w:fldChar w:fldCharType="end"/>
      </w:r>
      <w:r>
        <w:rPr>
          <w:lang w:val="en"/>
        </w:rPr>
        <w:t xml:space="preserve">, and to </w:t>
      </w:r>
      <w:r>
        <w:rPr>
          <w:u w:val="single"/>
          <w:lang w:val="en"/>
        </w:rPr>
        <w:t>claim damages</w:t>
      </w:r>
      <w:r>
        <w:rPr>
          <w:lang w:val="en"/>
        </w:rPr>
        <w:t xml:space="preserve"> if the conditions in this respect </w:t>
      </w:r>
      <w:proofErr w:type="gramStart"/>
      <w:r>
        <w:rPr>
          <w:lang w:val="en"/>
        </w:rPr>
        <w:t>are fulfilled</w:t>
      </w:r>
      <w:proofErr w:type="gramEnd"/>
      <w:r>
        <w:rPr>
          <w:lang w:val="en"/>
        </w:rPr>
        <w:t xml:space="preserve">, see </w:t>
      </w:r>
      <w:r w:rsidR="00CC232F">
        <w:rPr>
          <w:lang w:val="en"/>
        </w:rPr>
        <w:t>clause</w:t>
      </w:r>
      <w:r>
        <w:rPr>
          <w:lang w:val="en"/>
        </w:rPr>
        <w:t xml:space="preserve"> </w:t>
      </w:r>
      <w:r>
        <w:rPr>
          <w:lang w:val="en"/>
        </w:rPr>
        <w:fldChar w:fldCharType="begin"/>
      </w:r>
      <w:r>
        <w:rPr>
          <w:lang w:val="en"/>
        </w:rPr>
        <w:instrText xml:space="preserve"> REF _Ref341862000 \r \h  \* MERGEFORMAT </w:instrText>
      </w:r>
      <w:r>
        <w:rPr>
          <w:lang w:val="en"/>
        </w:rPr>
      </w:r>
      <w:r>
        <w:rPr>
          <w:lang w:val="en"/>
        </w:rPr>
        <w:fldChar w:fldCharType="separate"/>
      </w:r>
      <w:r>
        <w:rPr>
          <w:lang w:val="en"/>
        </w:rPr>
        <w:t>12.1</w:t>
      </w:r>
      <w:r>
        <w:rPr>
          <w:lang w:val="en"/>
        </w:rPr>
        <w:fldChar w:fldCharType="end"/>
      </w:r>
      <w:r>
        <w:rPr>
          <w:lang w:val="en"/>
        </w:rPr>
        <w:t>.</w:t>
      </w:r>
    </w:p>
    <w:p w:rsidR="00404114" w:rsidRPr="004F5BCF" w:rsidRDefault="00404114" w:rsidP="00404114"/>
    <w:p w:rsidR="001D2DEC" w:rsidRPr="004F5BCF" w:rsidRDefault="006A6972" w:rsidP="001D2DEC">
      <w:pPr>
        <w:rPr>
          <w:rFonts w:ascii="Arial" w:hAnsi="Arial" w:cs="Arial"/>
          <w:sz w:val="20"/>
          <w:szCs w:val="20"/>
        </w:rPr>
      </w:pPr>
      <w:r>
        <w:rPr>
          <w:lang w:val="en"/>
        </w:rPr>
        <w:t xml:space="preserve">Whether the delay is material </w:t>
      </w:r>
      <w:proofErr w:type="spellStart"/>
      <w:r>
        <w:rPr>
          <w:lang w:val="en"/>
        </w:rPr>
        <w:t>depend</w:t>
      </w:r>
      <w:r w:rsidR="00685DB0">
        <w:rPr>
          <w:lang w:val="en"/>
        </w:rPr>
        <w:t>’s</w:t>
      </w:r>
      <w:proofErr w:type="spellEnd"/>
      <w:r>
        <w:rPr>
          <w:lang w:val="en"/>
        </w:rPr>
        <w:t xml:space="preserve"> on the Agreement and the specific circumstances. </w:t>
      </w:r>
      <w:r w:rsidR="00685DB0">
        <w:rPr>
          <w:lang w:val="en"/>
        </w:rPr>
        <w:t xml:space="preserve">If </w:t>
      </w:r>
      <w:r>
        <w:rPr>
          <w:lang w:val="en"/>
        </w:rPr>
        <w:t xml:space="preserve">delivery has not taken place within a period of </w:t>
      </w:r>
      <w:proofErr w:type="gramStart"/>
      <w:r>
        <w:rPr>
          <w:lang w:val="en"/>
        </w:rPr>
        <w:t>4</w:t>
      </w:r>
      <w:proofErr w:type="gramEnd"/>
      <w:r>
        <w:rPr>
          <w:lang w:val="en"/>
        </w:rPr>
        <w:t xml:space="preserve"> (four) weeks after the delivery time stipulated, the delay shall in any event be deemed material.</w:t>
      </w:r>
    </w:p>
    <w:p w:rsidR="00404114" w:rsidRPr="004F5BCF" w:rsidRDefault="00404114" w:rsidP="00404114">
      <w:pPr>
        <w:rPr>
          <w:rFonts w:eastAsia="Calibri"/>
          <w:bCs/>
        </w:rPr>
      </w:pPr>
    </w:p>
    <w:p w:rsidR="007835E9" w:rsidRPr="004F5BCF" w:rsidRDefault="006A6972" w:rsidP="00404114">
      <w:pPr>
        <w:rPr>
          <w:rFonts w:eastAsia="Calibri"/>
        </w:rPr>
      </w:pPr>
      <w:r>
        <w:rPr>
          <w:rFonts w:eastAsia="Calibri"/>
          <w:lang w:val="en"/>
        </w:rPr>
        <w:t xml:space="preserve">In the case of Partial Deliveries, the Buyer may choose </w:t>
      </w:r>
      <w:proofErr w:type="gramStart"/>
      <w:r>
        <w:rPr>
          <w:rFonts w:eastAsia="Calibri"/>
          <w:lang w:val="en"/>
        </w:rPr>
        <w:t>to only terminate</w:t>
      </w:r>
      <w:proofErr w:type="gramEnd"/>
      <w:r>
        <w:rPr>
          <w:rFonts w:eastAsia="Calibri"/>
          <w:lang w:val="en"/>
        </w:rPr>
        <w:t xml:space="preserve"> the Agreement for the part of the Deliverables that </w:t>
      </w:r>
      <w:r w:rsidR="009C1919">
        <w:rPr>
          <w:rFonts w:eastAsia="Calibri"/>
          <w:lang w:val="en"/>
        </w:rPr>
        <w:t>are in</w:t>
      </w:r>
      <w:r>
        <w:rPr>
          <w:rFonts w:eastAsia="Calibri"/>
          <w:lang w:val="en"/>
        </w:rPr>
        <w:t xml:space="preserve"> delay. </w:t>
      </w:r>
    </w:p>
    <w:p w:rsidR="007835E9" w:rsidRPr="004F5BCF" w:rsidRDefault="007835E9" w:rsidP="00404114">
      <w:pPr>
        <w:rPr>
          <w:rFonts w:eastAsia="Calibri"/>
        </w:rPr>
      </w:pPr>
    </w:p>
    <w:p w:rsidR="00404114" w:rsidRPr="004F5BCF" w:rsidRDefault="006A6972" w:rsidP="00404114">
      <w:pPr>
        <w:rPr>
          <w:rFonts w:eastAsia="Calibri"/>
          <w:bCs/>
        </w:rPr>
      </w:pPr>
      <w:r>
        <w:rPr>
          <w:rFonts w:eastAsia="Calibri"/>
          <w:lang w:val="en"/>
        </w:rPr>
        <w:t xml:space="preserve">If, however, the Partial Delivery </w:t>
      </w:r>
      <w:r w:rsidR="009C1919">
        <w:rPr>
          <w:rFonts w:eastAsia="Calibri"/>
          <w:lang w:val="en"/>
        </w:rPr>
        <w:t>results in the</w:t>
      </w:r>
      <w:r>
        <w:rPr>
          <w:rFonts w:eastAsia="Calibri"/>
          <w:lang w:val="en"/>
        </w:rPr>
        <w:t xml:space="preserve"> delivered Partial Deliveries </w:t>
      </w:r>
      <w:r w:rsidR="009C1919">
        <w:rPr>
          <w:rFonts w:eastAsia="Calibri"/>
          <w:lang w:val="en"/>
        </w:rPr>
        <w:t>to be inapplicable</w:t>
      </w:r>
      <w:r>
        <w:rPr>
          <w:rFonts w:eastAsia="Calibri"/>
          <w:lang w:val="en"/>
        </w:rPr>
        <w:t xml:space="preserve">, the Buyer </w:t>
      </w:r>
      <w:r w:rsidR="009C1919">
        <w:rPr>
          <w:rFonts w:eastAsia="Calibri"/>
          <w:lang w:val="en"/>
        </w:rPr>
        <w:t>may</w:t>
      </w:r>
      <w:r>
        <w:rPr>
          <w:rFonts w:eastAsia="Calibri"/>
          <w:lang w:val="en"/>
        </w:rPr>
        <w:t xml:space="preserve"> terminate the Agreement.</w:t>
      </w:r>
    </w:p>
    <w:p w:rsidR="00404114" w:rsidRPr="004F5BCF" w:rsidRDefault="00404114" w:rsidP="00404114"/>
    <w:p w:rsidR="00404114" w:rsidRPr="004F5BCF" w:rsidRDefault="006A6972" w:rsidP="00404114">
      <w:pPr>
        <w:pStyle w:val="Overskrift1"/>
      </w:pPr>
      <w:bookmarkStart w:id="9" w:name="_Ref336015294"/>
      <w:r>
        <w:rPr>
          <w:bCs/>
          <w:lang w:val="en"/>
        </w:rPr>
        <w:t xml:space="preserve">Termination </w:t>
      </w:r>
    </w:p>
    <w:p w:rsidR="00404114" w:rsidRPr="004F5BCF" w:rsidRDefault="006A6972" w:rsidP="00404114">
      <w:pPr>
        <w:pStyle w:val="Overskrift2"/>
      </w:pPr>
      <w:bookmarkStart w:id="10" w:name="_Ref341859539"/>
      <w:bookmarkStart w:id="11" w:name="_Ref341861458"/>
      <w:r>
        <w:rPr>
          <w:bCs/>
          <w:lang w:val="en"/>
        </w:rPr>
        <w:t>Breach by the Supplier</w:t>
      </w:r>
      <w:bookmarkEnd w:id="10"/>
      <w:bookmarkEnd w:id="11"/>
    </w:p>
    <w:p w:rsidR="00404114" w:rsidRPr="004F5BCF" w:rsidRDefault="006A6972" w:rsidP="00404114">
      <w:r>
        <w:rPr>
          <w:lang w:val="en"/>
        </w:rPr>
        <w:t xml:space="preserve">The Buyer shall be entitled to terminate the Agreement, in </w:t>
      </w:r>
      <w:proofErr w:type="gramStart"/>
      <w:r>
        <w:rPr>
          <w:lang w:val="en"/>
        </w:rPr>
        <w:t>whole</w:t>
      </w:r>
      <w:proofErr w:type="gramEnd"/>
      <w:r>
        <w:rPr>
          <w:lang w:val="en"/>
        </w:rPr>
        <w:t xml:space="preserve"> or in part, on the conditions stipulated in this clause if the Supplier is in material breach of its obligations under the Agreement. This shall apply notwithstanding the content of any other provisions of the Agreement.</w:t>
      </w:r>
    </w:p>
    <w:p w:rsidR="007835E9" w:rsidRPr="004F5BCF" w:rsidRDefault="007835E9" w:rsidP="00404114"/>
    <w:p w:rsidR="00404114" w:rsidRPr="004F5BCF" w:rsidRDefault="006A6972" w:rsidP="00404114">
      <w:r>
        <w:rPr>
          <w:lang w:val="en"/>
        </w:rPr>
        <w:t xml:space="preserve">Material breach </w:t>
      </w:r>
      <w:proofErr w:type="gramStart"/>
      <w:r>
        <w:rPr>
          <w:lang w:val="en"/>
        </w:rPr>
        <w:t>shall be deemed</w:t>
      </w:r>
      <w:proofErr w:type="gramEnd"/>
      <w:r>
        <w:rPr>
          <w:lang w:val="en"/>
        </w:rPr>
        <w:t xml:space="preserve"> to exist in the following situations, the list is not exhaustive:</w:t>
      </w:r>
    </w:p>
    <w:p w:rsidR="00404114" w:rsidRPr="004F5BCF" w:rsidRDefault="00404114" w:rsidP="00404114"/>
    <w:p w:rsidR="00C65904" w:rsidRPr="008A2B39" w:rsidRDefault="006A6972" w:rsidP="00C65904">
      <w:pPr>
        <w:pStyle w:val="Listeafsnit"/>
        <w:numPr>
          <w:ilvl w:val="0"/>
          <w:numId w:val="8"/>
        </w:numPr>
      </w:pPr>
      <w:r>
        <w:rPr>
          <w:lang w:val="en"/>
        </w:rPr>
        <w:t xml:space="preserve">The existence of a material defect, including the existence of several non-material defects that, combined, </w:t>
      </w:r>
      <w:proofErr w:type="gramStart"/>
      <w:r>
        <w:rPr>
          <w:lang w:val="en"/>
        </w:rPr>
        <w:t>may be deemed</w:t>
      </w:r>
      <w:proofErr w:type="gramEnd"/>
      <w:r>
        <w:rPr>
          <w:lang w:val="en"/>
        </w:rPr>
        <w:t xml:space="preserve"> to constitute a material defect.</w:t>
      </w:r>
    </w:p>
    <w:p w:rsidR="00C65904" w:rsidRPr="008A2B39" w:rsidRDefault="006A6972" w:rsidP="00C65904">
      <w:pPr>
        <w:pStyle w:val="Listeafsnit"/>
        <w:numPr>
          <w:ilvl w:val="0"/>
          <w:numId w:val="8"/>
        </w:numPr>
        <w:jc w:val="left"/>
      </w:pPr>
      <w:r>
        <w:rPr>
          <w:lang w:val="en"/>
        </w:rPr>
        <w:t xml:space="preserve">Material delay, including the Supplier's notification of an anticipated material delay, see </w:t>
      </w:r>
      <w:r w:rsidR="00CC232F">
        <w:rPr>
          <w:lang w:val="en"/>
        </w:rPr>
        <w:t>clause</w:t>
      </w:r>
      <w:r>
        <w:rPr>
          <w:lang w:val="en"/>
        </w:rPr>
        <w:t xml:space="preserve"> </w:t>
      </w:r>
      <w:r>
        <w:rPr>
          <w:lang w:val="en"/>
        </w:rPr>
        <w:fldChar w:fldCharType="begin"/>
      </w:r>
      <w:r>
        <w:rPr>
          <w:lang w:val="en"/>
        </w:rPr>
        <w:instrText xml:space="preserve"> REF _Ref361904082 \r \h  \* MERGEFORMAT </w:instrText>
      </w:r>
      <w:r>
        <w:rPr>
          <w:lang w:val="en"/>
        </w:rPr>
      </w:r>
      <w:r>
        <w:rPr>
          <w:lang w:val="en"/>
        </w:rPr>
        <w:fldChar w:fldCharType="separate"/>
      </w:r>
      <w:r>
        <w:rPr>
          <w:lang w:val="en"/>
        </w:rPr>
        <w:t>10</w:t>
      </w:r>
      <w:r>
        <w:rPr>
          <w:lang w:val="en"/>
        </w:rPr>
        <w:fldChar w:fldCharType="end"/>
      </w:r>
      <w:r>
        <w:rPr>
          <w:lang w:val="en"/>
        </w:rPr>
        <w:t>.</w:t>
      </w:r>
    </w:p>
    <w:p w:rsidR="00C65904" w:rsidRPr="00C65904" w:rsidRDefault="006A6972" w:rsidP="00C65904">
      <w:pPr>
        <w:pStyle w:val="Listeafsnit"/>
        <w:numPr>
          <w:ilvl w:val="0"/>
          <w:numId w:val="8"/>
        </w:numPr>
        <w:jc w:val="left"/>
      </w:pPr>
      <w:r>
        <w:rPr>
          <w:lang w:val="en"/>
        </w:rPr>
        <w:t xml:space="preserve">Repeated and/or serious breach of the requirements concerning applicable law, the </w:t>
      </w:r>
      <w:proofErr w:type="spellStart"/>
      <w:r>
        <w:rPr>
          <w:lang w:val="en"/>
        </w:rPr>
        <w:t>labour</w:t>
      </w:r>
      <w:proofErr w:type="spellEnd"/>
      <w:r>
        <w:rPr>
          <w:lang w:val="en"/>
        </w:rPr>
        <w:t xml:space="preserve"> clause, CSR requirements and/or international sanctions, see </w:t>
      </w:r>
      <w:r w:rsidR="00CC232F">
        <w:rPr>
          <w:lang w:val="en"/>
        </w:rPr>
        <w:t>clause</w:t>
      </w:r>
      <w:r>
        <w:rPr>
          <w:lang w:val="en"/>
        </w:rPr>
        <w:t xml:space="preserve"> </w:t>
      </w:r>
      <w:r>
        <w:rPr>
          <w:lang w:val="en"/>
        </w:rPr>
        <w:fldChar w:fldCharType="begin"/>
      </w:r>
      <w:r>
        <w:rPr>
          <w:lang w:val="en"/>
        </w:rPr>
        <w:instrText xml:space="preserve"> REF _Ref83384713 \r \h  \* MERGEFORMAT </w:instrText>
      </w:r>
      <w:r>
        <w:rPr>
          <w:lang w:val="en"/>
        </w:rPr>
      </w:r>
      <w:r>
        <w:rPr>
          <w:lang w:val="en"/>
        </w:rPr>
        <w:fldChar w:fldCharType="separate"/>
      </w:r>
      <w:r>
        <w:rPr>
          <w:lang w:val="en"/>
        </w:rPr>
        <w:t>4.1</w:t>
      </w:r>
      <w:r>
        <w:rPr>
          <w:lang w:val="en"/>
        </w:rPr>
        <w:fldChar w:fldCharType="end"/>
      </w:r>
      <w:r>
        <w:rPr>
          <w:lang w:val="en"/>
        </w:rPr>
        <w:t xml:space="preserve">. </w:t>
      </w:r>
    </w:p>
    <w:p w:rsidR="00404114" w:rsidRPr="004F5BCF" w:rsidRDefault="00404114" w:rsidP="00404114"/>
    <w:p w:rsidR="007835E9" w:rsidRPr="004F5BCF" w:rsidRDefault="006A6972" w:rsidP="00404114">
      <w:r>
        <w:rPr>
          <w:lang w:val="en"/>
        </w:rPr>
        <w:t xml:space="preserve">If the Buyer considers that the Supplier is in material breach of the Agreement, the Buyer shall notify the Supplier in writing. </w:t>
      </w:r>
    </w:p>
    <w:p w:rsidR="007835E9" w:rsidRPr="004F5BCF" w:rsidRDefault="007835E9" w:rsidP="00404114"/>
    <w:p w:rsidR="00404114" w:rsidRPr="004F5BCF" w:rsidRDefault="006A6972" w:rsidP="00404114">
      <w:r>
        <w:rPr>
          <w:lang w:val="en"/>
        </w:rPr>
        <w:t xml:space="preserve">If the Supplier has not remedied the breach within 14 (fourteen) calendar days, the Buyer shall be entitled to terminate the Agreement and claim damages for loss, if any, see </w:t>
      </w:r>
      <w:r w:rsidR="00CC232F">
        <w:rPr>
          <w:lang w:val="en"/>
        </w:rPr>
        <w:t>clause</w:t>
      </w:r>
      <w:r>
        <w:rPr>
          <w:lang w:val="en"/>
        </w:rPr>
        <w:t xml:space="preserve"> </w:t>
      </w:r>
      <w:r>
        <w:rPr>
          <w:lang w:val="en"/>
        </w:rPr>
        <w:fldChar w:fldCharType="begin"/>
      </w:r>
      <w:r>
        <w:rPr>
          <w:lang w:val="en"/>
        </w:rPr>
        <w:instrText xml:space="preserve"> REF _Ref341862000 \r \h  \* MERGEFORMAT </w:instrText>
      </w:r>
      <w:r>
        <w:rPr>
          <w:lang w:val="en"/>
        </w:rPr>
      </w:r>
      <w:r>
        <w:rPr>
          <w:lang w:val="en"/>
        </w:rPr>
        <w:fldChar w:fldCharType="separate"/>
      </w:r>
      <w:r>
        <w:rPr>
          <w:lang w:val="en"/>
        </w:rPr>
        <w:t>12.1</w:t>
      </w:r>
      <w:r>
        <w:rPr>
          <w:lang w:val="en"/>
        </w:rPr>
        <w:fldChar w:fldCharType="end"/>
      </w:r>
      <w:r>
        <w:rPr>
          <w:lang w:val="en"/>
        </w:rPr>
        <w:t>.</w:t>
      </w:r>
    </w:p>
    <w:p w:rsidR="00404114" w:rsidRPr="004F5BCF" w:rsidRDefault="00404114" w:rsidP="00404114"/>
    <w:p w:rsidR="00106948" w:rsidRPr="004F5BCF" w:rsidRDefault="006A6972" w:rsidP="00404114">
      <w:r>
        <w:rPr>
          <w:lang w:val="en"/>
        </w:rPr>
        <w:t xml:space="preserve">If the Buyer terminates the Agreement, including termination in part, the Buyer shall be entitled to make replacement purchases from a third party at the expense of the Supplier. </w:t>
      </w:r>
    </w:p>
    <w:p w:rsidR="00404114" w:rsidRPr="004F5BCF" w:rsidRDefault="006A6972" w:rsidP="00404114">
      <w:pPr>
        <w:pStyle w:val="Overskrift2"/>
      </w:pPr>
      <w:r>
        <w:rPr>
          <w:bCs/>
          <w:lang w:val="en"/>
        </w:rPr>
        <w:t>Breach by the Buyer</w:t>
      </w:r>
    </w:p>
    <w:p w:rsidR="00404114" w:rsidRPr="004F5BCF" w:rsidRDefault="006A6972" w:rsidP="00404114">
      <w:r>
        <w:rPr>
          <w:lang w:val="en"/>
        </w:rPr>
        <w:t xml:space="preserve">If the Buyer’s payment is delayed, and if </w:t>
      </w:r>
      <w:proofErr w:type="gramStart"/>
      <w:r>
        <w:rPr>
          <w:lang w:val="en"/>
        </w:rPr>
        <w:t>3</w:t>
      </w:r>
      <w:proofErr w:type="gramEnd"/>
      <w:r>
        <w:rPr>
          <w:lang w:val="en"/>
        </w:rPr>
        <w:t xml:space="preserve"> (three) months have passed since the Supplier’s written demand for payment, the Supplier shall be entitled to terminate the Agreement</w:t>
      </w:r>
      <w:r w:rsidR="00136BA5">
        <w:rPr>
          <w:lang w:val="en"/>
        </w:rPr>
        <w:t>.</w:t>
      </w:r>
    </w:p>
    <w:p w:rsidR="00404114" w:rsidRPr="004F5BCF" w:rsidRDefault="00404114" w:rsidP="00404114"/>
    <w:bookmarkEnd w:id="9"/>
    <w:p w:rsidR="00404114" w:rsidRPr="004F5BCF" w:rsidRDefault="006A6972" w:rsidP="00404114">
      <w:pPr>
        <w:pStyle w:val="Overskrift1"/>
      </w:pPr>
      <w:r>
        <w:rPr>
          <w:bCs/>
          <w:lang w:val="en"/>
        </w:rPr>
        <w:t>Damages and limitation of liability</w:t>
      </w:r>
    </w:p>
    <w:p w:rsidR="00404114" w:rsidRPr="004F5BCF" w:rsidRDefault="006A6972" w:rsidP="00404114">
      <w:pPr>
        <w:pStyle w:val="Overskrift2"/>
      </w:pPr>
      <w:bookmarkStart w:id="12" w:name="_Ref341798615"/>
      <w:bookmarkStart w:id="13" w:name="_Ref341862000"/>
      <w:r>
        <w:rPr>
          <w:bCs/>
          <w:lang w:val="en"/>
        </w:rPr>
        <w:t>Damages</w:t>
      </w:r>
      <w:bookmarkEnd w:id="12"/>
      <w:bookmarkEnd w:id="13"/>
    </w:p>
    <w:p w:rsidR="007835E9" w:rsidRPr="004F5BCF" w:rsidRDefault="006A6972" w:rsidP="00404114">
      <w:r>
        <w:rPr>
          <w:lang w:val="en"/>
        </w:rPr>
        <w:t>Notwithstanding any other provisions of the Agreement, the Buyer shall be entitled to claim damages for losses caused by the Supplier’s breach of its obligations under the Agreement.</w:t>
      </w:r>
    </w:p>
    <w:p w:rsidR="007835E9" w:rsidRPr="004F5BCF" w:rsidRDefault="007835E9" w:rsidP="00404114"/>
    <w:p w:rsidR="00404114" w:rsidRPr="004F5BCF" w:rsidRDefault="006A6972" w:rsidP="00404114">
      <w:r>
        <w:rPr>
          <w:lang w:val="en"/>
        </w:rPr>
        <w:t xml:space="preserve">The Buyer’s claim for damages shall be without prejudice to the </w:t>
      </w:r>
      <w:proofErr w:type="gramStart"/>
      <w:r>
        <w:rPr>
          <w:lang w:val="en"/>
        </w:rPr>
        <w:t>Buyer’s</w:t>
      </w:r>
      <w:proofErr w:type="gramEnd"/>
      <w:r>
        <w:rPr>
          <w:lang w:val="en"/>
        </w:rPr>
        <w:t xml:space="preserve"> other remedies of breach. </w:t>
      </w:r>
    </w:p>
    <w:p w:rsidR="00404114" w:rsidRPr="004F5BCF" w:rsidRDefault="00404114" w:rsidP="00404114"/>
    <w:p w:rsidR="00404114" w:rsidRPr="004F5BCF" w:rsidRDefault="006A6972" w:rsidP="00404114">
      <w:r>
        <w:rPr>
          <w:lang w:val="en"/>
        </w:rPr>
        <w:t xml:space="preserve">The general rules of Danish law shall apply to the assessment of the existence and scope of any liability in damages. </w:t>
      </w:r>
    </w:p>
    <w:p w:rsidR="00404114" w:rsidRPr="004F5BCF" w:rsidRDefault="006A6972" w:rsidP="00404114">
      <w:pPr>
        <w:pStyle w:val="Overskrift2"/>
      </w:pPr>
      <w:bookmarkStart w:id="14" w:name="_Ref347481804"/>
      <w:r>
        <w:rPr>
          <w:bCs/>
          <w:lang w:val="en"/>
        </w:rPr>
        <w:t xml:space="preserve">Limitation of liability </w:t>
      </w:r>
      <w:bookmarkEnd w:id="14"/>
    </w:p>
    <w:p w:rsidR="007835E9" w:rsidRPr="004F5BCF" w:rsidRDefault="006A6972" w:rsidP="00404114">
      <w:r>
        <w:rPr>
          <w:lang w:val="en"/>
        </w:rPr>
        <w:t xml:space="preserve">Neither the Supplier nor the Buyer shall be liable in damages for operating losses, consequential losses or other indirect losses.  </w:t>
      </w:r>
    </w:p>
    <w:p w:rsidR="007835E9" w:rsidRPr="004F5BCF" w:rsidRDefault="007835E9" w:rsidP="00404114"/>
    <w:p w:rsidR="00285253" w:rsidRPr="004F5BCF" w:rsidRDefault="006A6972" w:rsidP="00404114">
      <w:r>
        <w:rPr>
          <w:lang w:val="en"/>
        </w:rPr>
        <w:t xml:space="preserve">The Supplier's liability in damages is limited to the price. </w:t>
      </w:r>
    </w:p>
    <w:p w:rsidR="00285253" w:rsidRPr="004F5BCF" w:rsidRDefault="00285253" w:rsidP="00404114"/>
    <w:p w:rsidR="00285253" w:rsidRPr="004F5BCF" w:rsidRDefault="006A6972" w:rsidP="00404114">
      <w:r>
        <w:rPr>
          <w:lang w:val="en"/>
        </w:rPr>
        <w:t xml:space="preserve">With respect to property damage, the limitation of liability shall only apply to product liability that exceeds the insurance cover. The limitation of liability shall </w:t>
      </w:r>
      <w:proofErr w:type="gramStart"/>
      <w:r>
        <w:rPr>
          <w:lang w:val="en"/>
        </w:rPr>
        <w:t>neither apply</w:t>
      </w:r>
      <w:proofErr w:type="gramEnd"/>
      <w:r>
        <w:rPr>
          <w:lang w:val="en"/>
        </w:rPr>
        <w:t xml:space="preserve"> to personal injury nor the Supplier's non-compliance with the duty to maintain product liability insurance.</w:t>
      </w:r>
    </w:p>
    <w:p w:rsidR="00285253" w:rsidRPr="004F5BCF" w:rsidRDefault="00285253" w:rsidP="00404114"/>
    <w:p w:rsidR="007F2007" w:rsidRDefault="006A6972" w:rsidP="00404114">
      <w:r>
        <w:rPr>
          <w:lang w:val="en"/>
        </w:rPr>
        <w:t>The limitation of liability shall not apply, however, if the Supplier has acted intentionally or grossly negligently.</w:t>
      </w:r>
    </w:p>
    <w:p w:rsidR="00404114" w:rsidRPr="004F5BCF" w:rsidRDefault="00404114" w:rsidP="00404114"/>
    <w:p w:rsidR="00404114" w:rsidRPr="00743255" w:rsidRDefault="006A6972" w:rsidP="00743255">
      <w:pPr>
        <w:pStyle w:val="Overskrift1"/>
      </w:pPr>
      <w:r>
        <w:rPr>
          <w:bCs/>
          <w:lang w:val="en"/>
        </w:rPr>
        <w:t xml:space="preserve">Miscellaneous </w:t>
      </w:r>
    </w:p>
    <w:p w:rsidR="00404114" w:rsidRPr="004F5BCF" w:rsidRDefault="006A6972" w:rsidP="00404114">
      <w:pPr>
        <w:pStyle w:val="Overskrift2"/>
      </w:pPr>
      <w:r>
        <w:rPr>
          <w:bCs/>
          <w:lang w:val="en"/>
        </w:rPr>
        <w:t>Assignment and use of subcontractors</w:t>
      </w:r>
    </w:p>
    <w:p w:rsidR="00255899" w:rsidRDefault="006A6972" w:rsidP="00404114">
      <w:r>
        <w:rPr>
          <w:lang w:val="en"/>
        </w:rPr>
        <w:t xml:space="preserve">The Supplier shall not be entitled to assign its rights and/or obligations under the Agreement to any third party, including but not limited to other companies within the same company group, without the Buyer's prior written consent. The Buyer will not refuse such consent without objective justification. </w:t>
      </w:r>
    </w:p>
    <w:p w:rsidR="00102EA8" w:rsidRDefault="00102EA8" w:rsidP="00404114"/>
    <w:p w:rsidR="00102EA8" w:rsidRPr="004F5BCF" w:rsidRDefault="006A6972" w:rsidP="00404114">
      <w:r>
        <w:rPr>
          <w:lang w:val="en"/>
        </w:rPr>
        <w:t>Unless otherwise stated in the Purchase Order, the Supplier is entitled to use subcontractors for the performance of the Agreement.</w:t>
      </w:r>
    </w:p>
    <w:p w:rsidR="001D63FA" w:rsidRPr="004F5BCF" w:rsidRDefault="001D63FA" w:rsidP="00404114"/>
    <w:p w:rsidR="00425473" w:rsidRPr="004F5BCF" w:rsidRDefault="006A6972" w:rsidP="00425473">
      <w:r>
        <w:rPr>
          <w:lang w:val="en"/>
        </w:rPr>
        <w:t xml:space="preserve">Irrespective of the Supplier’s use of subcontractors, the Supplier shall be liable to the Buyer for all obligations under the Agreement. </w:t>
      </w:r>
    </w:p>
    <w:p w:rsidR="00425473" w:rsidRPr="004F5BCF" w:rsidRDefault="00425473" w:rsidP="00425473"/>
    <w:p w:rsidR="00425473" w:rsidRPr="004F5BCF" w:rsidRDefault="006A6972" w:rsidP="00425473">
      <w:r>
        <w:rPr>
          <w:lang w:val="en"/>
        </w:rPr>
        <w:t>The Supplier shall ensure that subcontractors undertake to comply with obligations equivalent to those undertaken by the Supplier under the Agreement.</w:t>
      </w:r>
    </w:p>
    <w:p w:rsidR="00404114" w:rsidRPr="004F5BCF" w:rsidRDefault="006A6972" w:rsidP="00404114">
      <w:pPr>
        <w:pStyle w:val="Overskrift2"/>
      </w:pPr>
      <w:bookmarkStart w:id="15" w:name="_Ref335921365"/>
      <w:r>
        <w:rPr>
          <w:bCs/>
          <w:lang w:val="en"/>
        </w:rPr>
        <w:t>I</w:t>
      </w:r>
      <w:bookmarkEnd w:id="15"/>
      <w:r>
        <w:rPr>
          <w:bCs/>
          <w:lang w:val="en"/>
        </w:rPr>
        <w:t>ntellectual property rights</w:t>
      </w:r>
    </w:p>
    <w:p w:rsidR="00D91880" w:rsidRDefault="006A6972" w:rsidP="00D91880">
      <w:r>
        <w:rPr>
          <w:lang w:val="en"/>
        </w:rPr>
        <w:t xml:space="preserve">The Supplier shall retain its intellectual property rights, including, but not limited to, the Supplier's methods, </w:t>
      </w:r>
      <w:r w:rsidR="00CC232F">
        <w:rPr>
          <w:lang w:val="en"/>
        </w:rPr>
        <w:t>configurations</w:t>
      </w:r>
      <w:r>
        <w:rPr>
          <w:lang w:val="en"/>
        </w:rPr>
        <w:t>, knowhow, technologies, models, tools, skills, generic industry information, knowledge and experience.</w:t>
      </w:r>
    </w:p>
    <w:p w:rsidR="00404114" w:rsidRPr="004F5BCF" w:rsidRDefault="00404114" w:rsidP="00404114"/>
    <w:p w:rsidR="00EA2ACB" w:rsidRDefault="006A6972" w:rsidP="00404114">
      <w:r>
        <w:rPr>
          <w:lang w:val="en"/>
        </w:rPr>
        <w:t>The Supplier warrants that the Deliverables and the Buyer's import and use do not infringe any third party rights of any nature, nor give rise to any additional payment claims etc.</w:t>
      </w:r>
    </w:p>
    <w:p w:rsidR="003E7093" w:rsidRDefault="006A6972" w:rsidP="003E7093">
      <w:pPr>
        <w:pStyle w:val="Overskrift2"/>
      </w:pPr>
      <w:r>
        <w:rPr>
          <w:bCs/>
          <w:lang w:val="en"/>
        </w:rPr>
        <w:t>Force majeure</w:t>
      </w:r>
    </w:p>
    <w:p w:rsidR="00A71CE0" w:rsidRPr="00475EC4" w:rsidRDefault="00CC232F" w:rsidP="00A71CE0">
      <w:bookmarkStart w:id="16" w:name="_Hlk86144402"/>
      <w:r w:rsidRPr="00CC232F">
        <w:rPr>
          <w:lang w:val="en"/>
        </w:rPr>
        <w:t>Any right by the Parties to rely on force majeure and their resulting rights and obligations in this respect shall be subject to the general rules of Danish law.</w:t>
      </w:r>
    </w:p>
    <w:bookmarkEnd w:id="16"/>
    <w:p w:rsidR="009618A9" w:rsidRDefault="009618A9" w:rsidP="00F251FB"/>
    <w:p w:rsidR="000D76F6" w:rsidRPr="004F5BCF" w:rsidRDefault="006A6972" w:rsidP="00F251FB">
      <w:r>
        <w:rPr>
          <w:lang w:val="en"/>
        </w:rPr>
        <w:t xml:space="preserve">It </w:t>
      </w:r>
      <w:proofErr w:type="gramStart"/>
      <w:r>
        <w:rPr>
          <w:lang w:val="en"/>
        </w:rPr>
        <w:t>is specifically agreed</w:t>
      </w:r>
      <w:proofErr w:type="gramEnd"/>
      <w:r>
        <w:rPr>
          <w:lang w:val="en"/>
        </w:rPr>
        <w:t xml:space="preserve"> that export restrictions of any nature shall not be regarded as a force majeure event, unless the Supplier provides evidence that appropriate measures have been timely taken to obtain and maintain all relevant export </w:t>
      </w:r>
      <w:proofErr w:type="spellStart"/>
      <w:r>
        <w:rPr>
          <w:lang w:val="en"/>
        </w:rPr>
        <w:t>licences</w:t>
      </w:r>
      <w:proofErr w:type="spellEnd"/>
      <w:r>
        <w:rPr>
          <w:lang w:val="en"/>
        </w:rPr>
        <w:t xml:space="preserve"> and other permits necessary for the delivery of the Deliverables.</w:t>
      </w:r>
    </w:p>
    <w:p w:rsidR="00404114" w:rsidRPr="004F5BCF" w:rsidRDefault="006A6972" w:rsidP="00404114">
      <w:pPr>
        <w:pStyle w:val="Overskrift2"/>
      </w:pPr>
      <w:r>
        <w:rPr>
          <w:bCs/>
          <w:lang w:val="en"/>
        </w:rPr>
        <w:t>Applicable law and venue</w:t>
      </w:r>
    </w:p>
    <w:p w:rsidR="00A71CE0" w:rsidRPr="00AB37C2" w:rsidRDefault="006A6972" w:rsidP="00A71CE0">
      <w:proofErr w:type="gramStart"/>
      <w:r>
        <w:rPr>
          <w:lang w:val="en"/>
        </w:rPr>
        <w:t>Any disputes arising out of or in connection with the Agreement shall be governed by Danish law</w:t>
      </w:r>
      <w:proofErr w:type="gramEnd"/>
      <w:r>
        <w:rPr>
          <w:lang w:val="en"/>
        </w:rPr>
        <w:t xml:space="preserve">, substantive as well as procedural, however excluding the Danish choice-of-law rules and the United Nations Convention on the International Sale of Goods (CISG). </w:t>
      </w:r>
    </w:p>
    <w:p w:rsidR="00A71CE0" w:rsidRPr="00AB37C2" w:rsidRDefault="00A71CE0" w:rsidP="00A71CE0"/>
    <w:p w:rsidR="00A71CE0" w:rsidRPr="00AB37C2" w:rsidRDefault="006A6972" w:rsidP="00A71CE0">
      <w:bookmarkStart w:id="17" w:name="_Hlk86144992"/>
      <w:r>
        <w:rPr>
          <w:lang w:val="en"/>
        </w:rPr>
        <w:t xml:space="preserve">Any dispute as mentioned above, including any disputes regarding the existence, validity or termination of the Agreement, </w:t>
      </w:r>
      <w:proofErr w:type="gramStart"/>
      <w:r>
        <w:rPr>
          <w:lang w:val="en"/>
        </w:rPr>
        <w:t>shall be settled</w:t>
      </w:r>
      <w:proofErr w:type="gramEnd"/>
      <w:r>
        <w:rPr>
          <w:lang w:val="en"/>
        </w:rPr>
        <w:t xml:space="preserve"> by the Danish ordinary courts of justice. </w:t>
      </w:r>
    </w:p>
    <w:bookmarkEnd w:id="17"/>
    <w:p w:rsidR="008150FF" w:rsidRDefault="008150FF" w:rsidP="00404114"/>
    <w:p w:rsidR="00AE2E6A" w:rsidRPr="001A666D" w:rsidRDefault="00AE2E6A" w:rsidP="00AE2E6A">
      <w:pPr>
        <w:pStyle w:val="Overskrift1"/>
      </w:pPr>
      <w:r>
        <w:rPr>
          <w:lang w:val="en"/>
        </w:rPr>
        <w:t xml:space="preserve">   </w:t>
      </w:r>
      <w:r w:rsidRPr="001A666D">
        <w:rPr>
          <w:lang w:val="en"/>
        </w:rPr>
        <w:t xml:space="preserve">Penalty </w:t>
      </w:r>
    </w:p>
    <w:p w:rsidR="00AE2E6A" w:rsidRPr="00AE2E6A" w:rsidRDefault="00AE2E6A" w:rsidP="00AE2E6A">
      <w:pPr>
        <w:jc w:val="left"/>
        <w:rPr>
          <w:iCs/>
        </w:rPr>
      </w:pPr>
      <w:r w:rsidRPr="00AE2E6A">
        <w:rPr>
          <w:iCs/>
          <w:lang w:val="en"/>
        </w:rPr>
        <w:t xml:space="preserve">In the event of delay, the Supplier shall pay a daily penalty to the Buyer. The penalty </w:t>
      </w:r>
      <w:proofErr w:type="gramStart"/>
      <w:r w:rsidRPr="00AE2E6A">
        <w:rPr>
          <w:iCs/>
          <w:lang w:val="en"/>
        </w:rPr>
        <w:t>shall be calculated</w:t>
      </w:r>
      <w:proofErr w:type="gramEnd"/>
      <w:r w:rsidRPr="00AE2E6A">
        <w:rPr>
          <w:iCs/>
          <w:lang w:val="en"/>
        </w:rPr>
        <w:t xml:space="preserve"> per calendar day and shall amount to 1 % (one per cent) of the price, but not less than DKK 500 (five hundred) per calendar day. If a delay causes already delivered Products not to fulfil the Buyer's needs and/or not to be usable, the penalty shall be calculated </w:t>
      </w:r>
      <w:proofErr w:type="gramStart"/>
      <w:r w:rsidRPr="00AE2E6A">
        <w:rPr>
          <w:iCs/>
          <w:lang w:val="en"/>
        </w:rPr>
        <w:t>on the basis of</w:t>
      </w:r>
      <w:proofErr w:type="gramEnd"/>
      <w:r w:rsidRPr="00AE2E6A">
        <w:rPr>
          <w:iCs/>
          <w:lang w:val="en"/>
        </w:rPr>
        <w:t xml:space="preserve"> the price of all the affected Products. </w:t>
      </w:r>
    </w:p>
    <w:p w:rsidR="00AE2E6A" w:rsidRPr="00424B96" w:rsidRDefault="00AE2E6A" w:rsidP="00AE2E6A">
      <w:pPr>
        <w:jc w:val="left"/>
        <w:rPr>
          <w:i/>
          <w:iCs/>
        </w:rPr>
      </w:pPr>
    </w:p>
    <w:p w:rsidR="00AE2E6A" w:rsidRPr="00AE2E6A" w:rsidRDefault="00AE2E6A" w:rsidP="00AE2E6A">
      <w:pPr>
        <w:jc w:val="left"/>
        <w:rPr>
          <w:iCs/>
        </w:rPr>
      </w:pPr>
      <w:r w:rsidRPr="00AE2E6A">
        <w:rPr>
          <w:iCs/>
          <w:lang w:val="en"/>
        </w:rPr>
        <w:t xml:space="preserve">The total penalty shall not exceed 8 % (eight per cent) of the price to which the Supplier is entitled, but not less than DKK 3,000 (three thousand). Irrespective of whether this maximum amount </w:t>
      </w:r>
      <w:proofErr w:type="gramStart"/>
      <w:r w:rsidRPr="00AE2E6A">
        <w:rPr>
          <w:iCs/>
          <w:lang w:val="en"/>
        </w:rPr>
        <w:t>has been reached</w:t>
      </w:r>
      <w:proofErr w:type="gramEnd"/>
      <w:r w:rsidRPr="00AE2E6A">
        <w:rPr>
          <w:iCs/>
          <w:lang w:val="en"/>
        </w:rPr>
        <w:t xml:space="preserve">, the Buyer shall be entitled to terminate the Agreement if the delay is material. Whether or not the delay is material will depend on the Agreement and the specific circumstances. If the maximum amount </w:t>
      </w:r>
      <w:proofErr w:type="gramStart"/>
      <w:r w:rsidRPr="00AE2E6A">
        <w:rPr>
          <w:iCs/>
          <w:lang w:val="en"/>
        </w:rPr>
        <w:t>has been reached</w:t>
      </w:r>
      <w:proofErr w:type="gramEnd"/>
      <w:r w:rsidRPr="00AE2E6A">
        <w:rPr>
          <w:iCs/>
          <w:lang w:val="en"/>
        </w:rPr>
        <w:t xml:space="preserve">, this shall in any event constitute material breach. If only part of the Agreement </w:t>
      </w:r>
      <w:proofErr w:type="gramStart"/>
      <w:r w:rsidRPr="00AE2E6A">
        <w:rPr>
          <w:iCs/>
          <w:lang w:val="en"/>
        </w:rPr>
        <w:t>has been performed</w:t>
      </w:r>
      <w:proofErr w:type="gramEnd"/>
      <w:r w:rsidRPr="00AE2E6A">
        <w:rPr>
          <w:iCs/>
          <w:lang w:val="en"/>
        </w:rPr>
        <w:t xml:space="preserve">, the Buyer may choose to terminate the Agreement in part with respect to the Products that are in delay. </w:t>
      </w:r>
    </w:p>
    <w:p w:rsidR="00AE2E6A" w:rsidRPr="00AE2E6A" w:rsidRDefault="00AE2E6A" w:rsidP="00AE2E6A">
      <w:pPr>
        <w:jc w:val="left"/>
        <w:rPr>
          <w:iCs/>
        </w:rPr>
      </w:pPr>
    </w:p>
    <w:p w:rsidR="00AE2E6A" w:rsidRPr="00AE2E6A" w:rsidRDefault="00AE2E6A" w:rsidP="00AE2E6A">
      <w:pPr>
        <w:jc w:val="left"/>
        <w:rPr>
          <w:iCs/>
        </w:rPr>
      </w:pPr>
      <w:r w:rsidRPr="00AE2E6A">
        <w:rPr>
          <w:iCs/>
          <w:lang w:val="en"/>
        </w:rPr>
        <w:t>The penalty shall be payable upon demand from the Buyer. The Buyer shall be entitled to set off any penalty amounts against any amount(s) owed to the Supplier. The Buyer shall not be entitled to claim damages for delay in addition to the penalty.</w:t>
      </w:r>
    </w:p>
    <w:p w:rsidR="00AE2E6A" w:rsidRPr="00571229" w:rsidRDefault="00AE2E6A" w:rsidP="00404114"/>
    <w:sectPr w:rsidR="00AE2E6A" w:rsidRPr="00571229" w:rsidSect="00386C37">
      <w:type w:val="continuous"/>
      <w:pgSz w:w="11906" w:h="16838"/>
      <w:pgMar w:top="1701" w:right="1134" w:bottom="1418" w:left="1134" w:header="708" w:footer="708"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02" w:rsidRDefault="00991D02">
      <w:pPr>
        <w:spacing w:line="240" w:lineRule="auto"/>
      </w:pPr>
      <w:r>
        <w:separator/>
      </w:r>
    </w:p>
  </w:endnote>
  <w:endnote w:type="continuationSeparator" w:id="0">
    <w:p w:rsidR="00991D02" w:rsidRDefault="00991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Pr="00D94D03" w:rsidRDefault="006A6972">
    <w:pPr>
      <w:pStyle w:val="Sidefod"/>
    </w:pPr>
    <w:r>
      <w:rPr>
        <w:lang w:val="en"/>
      </w:rPr>
      <w:t>DALO</w:t>
    </w:r>
    <w:r>
      <w:rPr>
        <w:lang w:val="en"/>
      </w:rPr>
      <w:tab/>
      <w:t>Version 8.0</w:t>
    </w:r>
    <w:r>
      <w:rPr>
        <w:lang w:val="en"/>
      </w:rPr>
      <w:tab/>
    </w:r>
    <w:sdt>
      <w:sdtPr>
        <w:id w:val="-32125191"/>
        <w:docPartObj>
          <w:docPartGallery w:val="Page Numbers (Bottom of Page)"/>
          <w:docPartUnique/>
        </w:docPartObj>
      </w:sdtPr>
      <w:sdtEndPr/>
      <w:sdtContent>
        <w:r>
          <w:rPr>
            <w:lang w:val="en"/>
          </w:rPr>
          <w:fldChar w:fldCharType="begin"/>
        </w:r>
        <w:r>
          <w:rPr>
            <w:lang w:val="en"/>
          </w:rPr>
          <w:instrText xml:space="preserve"> PAGE   \* MERGEFORMAT </w:instrText>
        </w:r>
        <w:r>
          <w:rPr>
            <w:lang w:val="en"/>
          </w:rPr>
          <w:fldChar w:fldCharType="separate"/>
        </w:r>
        <w:r w:rsidR="00211878">
          <w:rPr>
            <w:noProof/>
            <w:lang w:val="en"/>
          </w:rPr>
          <w:t>5</w:t>
        </w:r>
        <w:r>
          <w:rPr>
            <w:noProof/>
            <w:lang w:val="en"/>
          </w:rPr>
          <w:fldChar w:fldCharType="end"/>
        </w:r>
        <w:r w:rsidR="009B6178">
          <w:rPr>
            <w:noProof/>
            <w:lang w:val="en"/>
          </w:rPr>
          <w:t>/5</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Pr="00621426" w:rsidRDefault="006A6972">
    <w:pPr>
      <w:pStyle w:val="Sidefod"/>
    </w:pPr>
    <w:r>
      <w:rPr>
        <w:lang w:val="en"/>
      </w:rPr>
      <w:t>DALO</w:t>
    </w:r>
    <w:r>
      <w:rPr>
        <w:lang w:val="en"/>
      </w:rPr>
      <w:tab/>
      <w:t>Version 8.0</w:t>
    </w:r>
    <w:r>
      <w:rPr>
        <w:lang w:val="en"/>
      </w:rPr>
      <w:tab/>
    </w:r>
    <w:sdt>
      <w:sdtPr>
        <w:id w:val="-2001731963"/>
        <w:docPartObj>
          <w:docPartGallery w:val="Page Numbers (Bottom of Page)"/>
          <w:docPartUnique/>
        </w:docPartObj>
      </w:sdtPr>
      <w:sdtEndPr/>
      <w:sdtContent>
        <w:r>
          <w:rPr>
            <w:lang w:val="en"/>
          </w:rPr>
          <w:fldChar w:fldCharType="begin"/>
        </w:r>
        <w:r>
          <w:rPr>
            <w:lang w:val="en"/>
          </w:rPr>
          <w:instrText xml:space="preserve"> PAGE   \* MERGEFORMAT </w:instrText>
        </w:r>
        <w:r>
          <w:rPr>
            <w:lang w:val="en"/>
          </w:rPr>
          <w:fldChar w:fldCharType="separate"/>
        </w:r>
        <w:r w:rsidR="00211878">
          <w:rPr>
            <w:noProof/>
            <w:lang w:val="en"/>
          </w:rPr>
          <w:t>1</w:t>
        </w:r>
        <w:r>
          <w:rPr>
            <w:noProof/>
            <w:lang w:val="en"/>
          </w:rPr>
          <w:fldChar w:fldCharType="end"/>
        </w:r>
        <w:r w:rsidR="009B6178">
          <w:rPr>
            <w:noProof/>
            <w:lang w:val="en"/>
          </w:rPr>
          <w:t>/5</w:t>
        </w:r>
      </w:sdtContent>
    </w:sdt>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02" w:rsidRDefault="00991D02">
      <w:pPr>
        <w:spacing w:line="240" w:lineRule="auto"/>
      </w:pPr>
      <w:r>
        <w:separator/>
      </w:r>
    </w:p>
  </w:footnote>
  <w:footnote w:type="continuationSeparator" w:id="0">
    <w:p w:rsidR="00991D02" w:rsidRDefault="00991D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CD" w:rsidRDefault="00991D02">
    <w:pPr>
      <w:pStyle w:val="Sidehoved"/>
    </w:pPr>
    <w:r>
      <w:rPr>
        <w:noProof/>
      </w:rPr>
      <w:pict w14:anchorId="2FEAF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80" o:spid="_x0000_s3078" type="#_x0000_t136" style="position:absolute;left:0;text-align:left;margin-left:0;margin-top:0;width:485.3pt;height:194.1pt;rotation:315;z-index:-251655168;mso-position-horizontal:center;mso-position-horizontal-relative:margin;mso-position-vertical:center;mso-position-vertical-relative:margin" o:allowincell="f" fillcolor="silver" stroked="f">
          <v:fill opacity=".5"/>
          <v:textpath style="font-family:&quot;Verdana&quot;;font-size:1pt" string="Tra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D864FC" w:rsidTr="008150FF">
      <w:tc>
        <w:tcPr>
          <w:tcW w:w="2088" w:type="dxa"/>
        </w:tcPr>
        <w:p w:rsidR="00F975CD" w:rsidRDefault="00F975CD" w:rsidP="008150FF"/>
      </w:tc>
      <w:tc>
        <w:tcPr>
          <w:tcW w:w="5400" w:type="dxa"/>
        </w:tcPr>
        <w:p w:rsidR="00F975CD" w:rsidRDefault="00F975CD" w:rsidP="008150FF">
          <w:pPr>
            <w:jc w:val="center"/>
          </w:pPr>
        </w:p>
      </w:tc>
      <w:tc>
        <w:tcPr>
          <w:tcW w:w="1984" w:type="dxa"/>
        </w:tcPr>
        <w:p w:rsidR="00F975CD" w:rsidRDefault="00F975CD" w:rsidP="008150FF">
          <w:pPr>
            <w:jc w:val="right"/>
          </w:pPr>
        </w:p>
      </w:tc>
    </w:tr>
  </w:tbl>
  <w:p w:rsidR="00F975CD" w:rsidRDefault="00991D02">
    <w:pPr>
      <w:pStyle w:val="Sidehoved"/>
    </w:pPr>
    <w:r>
      <w:rPr>
        <w:noProof/>
      </w:rPr>
      <w:pict w14:anchorId="39535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81" o:spid="_x0000_s3079" type="#_x0000_t136" style="position:absolute;left:0;text-align:left;margin-left:0;margin-top:0;width:485.3pt;height:194.1pt;rotation:315;z-index:-251653120;mso-position-horizontal:center;mso-position-horizontal-relative:margin;mso-position-vertical:center;mso-position-vertical-relative:margin" o:allowincell="f" fillcolor="silver" stroked="f">
          <v:fill opacity=".5"/>
          <v:textpath style="font-family:&quot;Verdana&quot;;font-size:1pt" string="Trad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581"/>
      <w:gridCol w:w="1025"/>
    </w:tblGrid>
    <w:tr w:rsidR="00D864FC" w:rsidTr="008150FF">
      <w:tc>
        <w:tcPr>
          <w:tcW w:w="2088" w:type="dxa"/>
        </w:tcPr>
        <w:p w:rsidR="00F975CD" w:rsidRDefault="006A6972" w:rsidP="008150FF">
          <w:r>
            <w:rPr>
              <w:noProof/>
              <w:lang w:val="en"/>
            </w:rPr>
            <w:t xml:space="preserve"> </w:t>
          </w:r>
          <w:r w:rsidR="00A73566">
            <w:rPr>
              <w:noProof/>
              <w:lang w:val="da-DK"/>
            </w:rPr>
            <w:drawing>
              <wp:anchor distT="0" distB="0" distL="114300" distR="114300" simplePos="0" relativeHeight="251665408" behindDoc="1" locked="1" layoutInCell="1" allowOverlap="1" wp14:anchorId="106EB93E" wp14:editId="7BEE1B7A">
                <wp:simplePos x="0" y="0"/>
                <wp:positionH relativeFrom="page">
                  <wp:posOffset>0</wp:posOffset>
                </wp:positionH>
                <wp:positionV relativeFrom="page">
                  <wp:posOffset>0</wp:posOffset>
                </wp:positionV>
                <wp:extent cx="3693160" cy="582930"/>
                <wp:effectExtent l="0" t="0" r="0" b="0"/>
                <wp:wrapTight wrapText="bothSides">
                  <wp:wrapPolygon edited="0">
                    <wp:start x="891" y="2824"/>
                    <wp:lineTo x="0" y="10588"/>
                    <wp:lineTo x="223" y="19059"/>
                    <wp:lineTo x="17715" y="19059"/>
                    <wp:lineTo x="17938" y="8471"/>
                    <wp:lineTo x="15041" y="6353"/>
                    <wp:lineTo x="1448" y="2824"/>
                    <wp:lineTo x="891" y="2824"/>
                  </wp:wrapPolygon>
                </wp:wrapTight>
                <wp:docPr id="2" name="LogoOne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rsidR="00F975CD" w:rsidRDefault="00F975CD" w:rsidP="008150FF">
          <w:pPr>
            <w:jc w:val="center"/>
            <w:rPr>
              <w:b/>
              <w:sz w:val="24"/>
            </w:rPr>
          </w:pPr>
        </w:p>
        <w:p w:rsidR="00F975CD" w:rsidRPr="00386C37" w:rsidRDefault="00F975CD" w:rsidP="008150FF">
          <w:pPr>
            <w:jc w:val="center"/>
            <w:rPr>
              <w:b/>
              <w:sz w:val="24"/>
            </w:rPr>
          </w:pPr>
        </w:p>
        <w:p w:rsidR="00F975CD" w:rsidRDefault="00F975CD" w:rsidP="008150FF">
          <w:pPr>
            <w:jc w:val="center"/>
          </w:pPr>
        </w:p>
      </w:tc>
      <w:tc>
        <w:tcPr>
          <w:tcW w:w="1984" w:type="dxa"/>
        </w:tcPr>
        <w:p w:rsidR="00F975CD" w:rsidRDefault="00F975CD" w:rsidP="008150FF">
          <w:pPr>
            <w:jc w:val="right"/>
          </w:pPr>
        </w:p>
      </w:tc>
    </w:tr>
  </w:tbl>
  <w:p w:rsidR="00F975CD" w:rsidRDefault="00991D02">
    <w:pPr>
      <w:pStyle w:val="Sidehoved"/>
    </w:pPr>
    <w:r>
      <w:rPr>
        <w:noProof/>
      </w:rPr>
      <w:pict w14:anchorId="1BD0C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339079" o:spid="_x0000_s3077" type="#_x0000_t136" style="position:absolute;left:0;text-align:left;margin-left:6.55pt;margin-top:240.85pt;width:433.45pt;height:165.25pt;rotation:315;z-index:-251657216;mso-position-horizontal-relative:margin;mso-position-vertical-relative:margin" o:allowincell="f" fillcolor="silver" stroked="f">
          <v:fill opacity=".5"/>
          <v:textpath style="font-family:&quot;Verdana&quot;;font-size:1pt" string="Tra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8410C1A8"/>
    <w:lvl w:ilvl="0">
      <w:start w:val="1"/>
      <w:numFmt w:val="decimal"/>
      <w:pStyle w:val="Opstilling-talellerbogst"/>
      <w:lvlText w:val="%1."/>
      <w:lvlJc w:val="left"/>
      <w:pPr>
        <w:tabs>
          <w:tab w:val="num" w:pos="360"/>
        </w:tabs>
        <w:ind w:left="360" w:hanging="360"/>
      </w:pPr>
    </w:lvl>
  </w:abstractNum>
  <w:abstractNum w:abstractNumId="2"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3" w15:restartNumberingAfterBreak="0">
    <w:nsid w:val="05AD66D4"/>
    <w:multiLevelType w:val="hybridMultilevel"/>
    <w:tmpl w:val="AC4C7ED6"/>
    <w:lvl w:ilvl="0" w:tplc="B8C00CAE">
      <w:start w:val="1"/>
      <w:numFmt w:val="decimal"/>
      <w:lvlText w:val="%1."/>
      <w:lvlJc w:val="left"/>
      <w:pPr>
        <w:ind w:left="720" w:hanging="360"/>
      </w:pPr>
      <w:rPr>
        <w:rFonts w:hint="default"/>
      </w:rPr>
    </w:lvl>
    <w:lvl w:ilvl="1" w:tplc="EAE4C554" w:tentative="1">
      <w:start w:val="1"/>
      <w:numFmt w:val="lowerLetter"/>
      <w:lvlText w:val="%2."/>
      <w:lvlJc w:val="left"/>
      <w:pPr>
        <w:ind w:left="1440" w:hanging="360"/>
      </w:pPr>
    </w:lvl>
    <w:lvl w:ilvl="2" w:tplc="A558A0F6" w:tentative="1">
      <w:start w:val="1"/>
      <w:numFmt w:val="lowerRoman"/>
      <w:lvlText w:val="%3."/>
      <w:lvlJc w:val="right"/>
      <w:pPr>
        <w:ind w:left="2160" w:hanging="180"/>
      </w:pPr>
    </w:lvl>
    <w:lvl w:ilvl="3" w:tplc="AD42426E" w:tentative="1">
      <w:start w:val="1"/>
      <w:numFmt w:val="decimal"/>
      <w:lvlText w:val="%4."/>
      <w:lvlJc w:val="left"/>
      <w:pPr>
        <w:ind w:left="2880" w:hanging="360"/>
      </w:pPr>
    </w:lvl>
    <w:lvl w:ilvl="4" w:tplc="FB988D4E" w:tentative="1">
      <w:start w:val="1"/>
      <w:numFmt w:val="lowerLetter"/>
      <w:lvlText w:val="%5."/>
      <w:lvlJc w:val="left"/>
      <w:pPr>
        <w:ind w:left="3600" w:hanging="360"/>
      </w:pPr>
    </w:lvl>
    <w:lvl w:ilvl="5" w:tplc="8312CBAE" w:tentative="1">
      <w:start w:val="1"/>
      <w:numFmt w:val="lowerRoman"/>
      <w:lvlText w:val="%6."/>
      <w:lvlJc w:val="right"/>
      <w:pPr>
        <w:ind w:left="4320" w:hanging="180"/>
      </w:pPr>
    </w:lvl>
    <w:lvl w:ilvl="6" w:tplc="6AD02972" w:tentative="1">
      <w:start w:val="1"/>
      <w:numFmt w:val="decimal"/>
      <w:lvlText w:val="%7."/>
      <w:lvlJc w:val="left"/>
      <w:pPr>
        <w:ind w:left="5040" w:hanging="360"/>
      </w:pPr>
    </w:lvl>
    <w:lvl w:ilvl="7" w:tplc="5296AB04" w:tentative="1">
      <w:start w:val="1"/>
      <w:numFmt w:val="lowerLetter"/>
      <w:lvlText w:val="%8."/>
      <w:lvlJc w:val="left"/>
      <w:pPr>
        <w:ind w:left="5760" w:hanging="360"/>
      </w:pPr>
    </w:lvl>
    <w:lvl w:ilvl="8" w:tplc="380C7682" w:tentative="1">
      <w:start w:val="1"/>
      <w:numFmt w:val="lowerRoman"/>
      <w:lvlText w:val="%9."/>
      <w:lvlJc w:val="right"/>
      <w:pPr>
        <w:ind w:left="6480" w:hanging="180"/>
      </w:pPr>
    </w:lvl>
  </w:abstractNum>
  <w:abstractNum w:abstractNumId="4" w15:restartNumberingAfterBreak="0">
    <w:nsid w:val="062F5CE9"/>
    <w:multiLevelType w:val="hybridMultilevel"/>
    <w:tmpl w:val="40D22AD0"/>
    <w:lvl w:ilvl="0" w:tplc="DA9C3154">
      <w:start w:val="3"/>
      <w:numFmt w:val="bullet"/>
      <w:lvlText w:val="-"/>
      <w:lvlJc w:val="left"/>
      <w:pPr>
        <w:ind w:left="720" w:hanging="360"/>
      </w:pPr>
      <w:rPr>
        <w:rFonts w:ascii="Verdana" w:eastAsiaTheme="minorHAnsi" w:hAnsi="Verdana" w:cstheme="minorBidi" w:hint="default"/>
      </w:rPr>
    </w:lvl>
    <w:lvl w:ilvl="1" w:tplc="EC307A9C" w:tentative="1">
      <w:start w:val="1"/>
      <w:numFmt w:val="bullet"/>
      <w:lvlText w:val="o"/>
      <w:lvlJc w:val="left"/>
      <w:pPr>
        <w:ind w:left="1440" w:hanging="360"/>
      </w:pPr>
      <w:rPr>
        <w:rFonts w:ascii="Courier New" w:hAnsi="Courier New" w:cs="Courier New" w:hint="default"/>
      </w:rPr>
    </w:lvl>
    <w:lvl w:ilvl="2" w:tplc="3DE60520" w:tentative="1">
      <w:start w:val="1"/>
      <w:numFmt w:val="bullet"/>
      <w:lvlText w:val=""/>
      <w:lvlJc w:val="left"/>
      <w:pPr>
        <w:ind w:left="2160" w:hanging="360"/>
      </w:pPr>
      <w:rPr>
        <w:rFonts w:ascii="Wingdings" w:hAnsi="Wingdings" w:hint="default"/>
      </w:rPr>
    </w:lvl>
    <w:lvl w:ilvl="3" w:tplc="DC1E2B94" w:tentative="1">
      <w:start w:val="1"/>
      <w:numFmt w:val="bullet"/>
      <w:lvlText w:val=""/>
      <w:lvlJc w:val="left"/>
      <w:pPr>
        <w:ind w:left="2880" w:hanging="360"/>
      </w:pPr>
      <w:rPr>
        <w:rFonts w:ascii="Symbol" w:hAnsi="Symbol" w:hint="default"/>
      </w:rPr>
    </w:lvl>
    <w:lvl w:ilvl="4" w:tplc="30D48522" w:tentative="1">
      <w:start w:val="1"/>
      <w:numFmt w:val="bullet"/>
      <w:lvlText w:val="o"/>
      <w:lvlJc w:val="left"/>
      <w:pPr>
        <w:ind w:left="3600" w:hanging="360"/>
      </w:pPr>
      <w:rPr>
        <w:rFonts w:ascii="Courier New" w:hAnsi="Courier New" w:cs="Courier New" w:hint="default"/>
      </w:rPr>
    </w:lvl>
    <w:lvl w:ilvl="5" w:tplc="EBF2221A" w:tentative="1">
      <w:start w:val="1"/>
      <w:numFmt w:val="bullet"/>
      <w:lvlText w:val=""/>
      <w:lvlJc w:val="left"/>
      <w:pPr>
        <w:ind w:left="4320" w:hanging="360"/>
      </w:pPr>
      <w:rPr>
        <w:rFonts w:ascii="Wingdings" w:hAnsi="Wingdings" w:hint="default"/>
      </w:rPr>
    </w:lvl>
    <w:lvl w:ilvl="6" w:tplc="9BCA390E" w:tentative="1">
      <w:start w:val="1"/>
      <w:numFmt w:val="bullet"/>
      <w:lvlText w:val=""/>
      <w:lvlJc w:val="left"/>
      <w:pPr>
        <w:ind w:left="5040" w:hanging="360"/>
      </w:pPr>
      <w:rPr>
        <w:rFonts w:ascii="Symbol" w:hAnsi="Symbol" w:hint="default"/>
      </w:rPr>
    </w:lvl>
    <w:lvl w:ilvl="7" w:tplc="47923EFC" w:tentative="1">
      <w:start w:val="1"/>
      <w:numFmt w:val="bullet"/>
      <w:lvlText w:val="o"/>
      <w:lvlJc w:val="left"/>
      <w:pPr>
        <w:ind w:left="5760" w:hanging="360"/>
      </w:pPr>
      <w:rPr>
        <w:rFonts w:ascii="Courier New" w:hAnsi="Courier New" w:cs="Courier New" w:hint="default"/>
      </w:rPr>
    </w:lvl>
    <w:lvl w:ilvl="8" w:tplc="D152B3A2" w:tentative="1">
      <w:start w:val="1"/>
      <w:numFmt w:val="bullet"/>
      <w:lvlText w:val=""/>
      <w:lvlJc w:val="left"/>
      <w:pPr>
        <w:ind w:left="6480" w:hanging="360"/>
      </w:pPr>
      <w:rPr>
        <w:rFonts w:ascii="Wingdings" w:hAnsi="Wingdings" w:hint="default"/>
      </w:rPr>
    </w:lvl>
  </w:abstractNum>
  <w:abstractNum w:abstractNumId="5" w15:restartNumberingAfterBreak="0">
    <w:nsid w:val="1A0031FA"/>
    <w:multiLevelType w:val="multilevel"/>
    <w:tmpl w:val="D4984F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8D32E0"/>
    <w:multiLevelType w:val="hybridMultilevel"/>
    <w:tmpl w:val="0FAC8AE4"/>
    <w:lvl w:ilvl="0" w:tplc="4F5E415E">
      <w:start w:val="5"/>
      <w:numFmt w:val="bullet"/>
      <w:lvlText w:val="-"/>
      <w:lvlJc w:val="left"/>
      <w:pPr>
        <w:ind w:left="720" w:hanging="360"/>
      </w:pPr>
      <w:rPr>
        <w:rFonts w:ascii="Century Schoolbook" w:eastAsiaTheme="minorHAnsi" w:hAnsi="Century Schoolbook" w:cs="Verdana" w:hint="default"/>
      </w:rPr>
    </w:lvl>
    <w:lvl w:ilvl="1" w:tplc="2F264CC4" w:tentative="1">
      <w:start w:val="1"/>
      <w:numFmt w:val="bullet"/>
      <w:lvlText w:val="o"/>
      <w:lvlJc w:val="left"/>
      <w:pPr>
        <w:ind w:left="1440" w:hanging="360"/>
      </w:pPr>
      <w:rPr>
        <w:rFonts w:ascii="Courier New" w:hAnsi="Courier New" w:cs="Courier New" w:hint="default"/>
      </w:rPr>
    </w:lvl>
    <w:lvl w:ilvl="2" w:tplc="5AD4D936" w:tentative="1">
      <w:start w:val="1"/>
      <w:numFmt w:val="bullet"/>
      <w:lvlText w:val=""/>
      <w:lvlJc w:val="left"/>
      <w:pPr>
        <w:ind w:left="2160" w:hanging="360"/>
      </w:pPr>
      <w:rPr>
        <w:rFonts w:ascii="Wingdings" w:hAnsi="Wingdings" w:hint="default"/>
      </w:rPr>
    </w:lvl>
    <w:lvl w:ilvl="3" w:tplc="6C0A43E2" w:tentative="1">
      <w:start w:val="1"/>
      <w:numFmt w:val="bullet"/>
      <w:lvlText w:val=""/>
      <w:lvlJc w:val="left"/>
      <w:pPr>
        <w:ind w:left="2880" w:hanging="360"/>
      </w:pPr>
      <w:rPr>
        <w:rFonts w:ascii="Symbol" w:hAnsi="Symbol" w:hint="default"/>
      </w:rPr>
    </w:lvl>
    <w:lvl w:ilvl="4" w:tplc="BBAE9544" w:tentative="1">
      <w:start w:val="1"/>
      <w:numFmt w:val="bullet"/>
      <w:lvlText w:val="o"/>
      <w:lvlJc w:val="left"/>
      <w:pPr>
        <w:ind w:left="3600" w:hanging="360"/>
      </w:pPr>
      <w:rPr>
        <w:rFonts w:ascii="Courier New" w:hAnsi="Courier New" w:cs="Courier New" w:hint="default"/>
      </w:rPr>
    </w:lvl>
    <w:lvl w:ilvl="5" w:tplc="CE4E137A" w:tentative="1">
      <w:start w:val="1"/>
      <w:numFmt w:val="bullet"/>
      <w:lvlText w:val=""/>
      <w:lvlJc w:val="left"/>
      <w:pPr>
        <w:ind w:left="4320" w:hanging="360"/>
      </w:pPr>
      <w:rPr>
        <w:rFonts w:ascii="Wingdings" w:hAnsi="Wingdings" w:hint="default"/>
      </w:rPr>
    </w:lvl>
    <w:lvl w:ilvl="6" w:tplc="AA50682E" w:tentative="1">
      <w:start w:val="1"/>
      <w:numFmt w:val="bullet"/>
      <w:lvlText w:val=""/>
      <w:lvlJc w:val="left"/>
      <w:pPr>
        <w:ind w:left="5040" w:hanging="360"/>
      </w:pPr>
      <w:rPr>
        <w:rFonts w:ascii="Symbol" w:hAnsi="Symbol" w:hint="default"/>
      </w:rPr>
    </w:lvl>
    <w:lvl w:ilvl="7" w:tplc="0ED45F56" w:tentative="1">
      <w:start w:val="1"/>
      <w:numFmt w:val="bullet"/>
      <w:lvlText w:val="o"/>
      <w:lvlJc w:val="left"/>
      <w:pPr>
        <w:ind w:left="5760" w:hanging="360"/>
      </w:pPr>
      <w:rPr>
        <w:rFonts w:ascii="Courier New" w:hAnsi="Courier New" w:cs="Courier New" w:hint="default"/>
      </w:rPr>
    </w:lvl>
    <w:lvl w:ilvl="8" w:tplc="D3A0206C" w:tentative="1">
      <w:start w:val="1"/>
      <w:numFmt w:val="bullet"/>
      <w:lvlText w:val=""/>
      <w:lvlJc w:val="left"/>
      <w:pPr>
        <w:ind w:left="6480" w:hanging="360"/>
      </w:pPr>
      <w:rPr>
        <w:rFonts w:ascii="Wingdings" w:hAnsi="Wingdings" w:hint="default"/>
      </w:rPr>
    </w:lvl>
  </w:abstractNum>
  <w:abstractNum w:abstractNumId="7" w15:restartNumberingAfterBreak="0">
    <w:nsid w:val="2B423235"/>
    <w:multiLevelType w:val="hybridMultilevel"/>
    <w:tmpl w:val="D67E21C2"/>
    <w:lvl w:ilvl="0" w:tplc="7D28C9B0">
      <w:start w:val="1"/>
      <w:numFmt w:val="decimal"/>
      <w:lvlText w:val="(%1)"/>
      <w:lvlJc w:val="left"/>
      <w:pPr>
        <w:ind w:left="720" w:hanging="360"/>
      </w:pPr>
      <w:rPr>
        <w:rFonts w:hint="default"/>
      </w:rPr>
    </w:lvl>
    <w:lvl w:ilvl="1" w:tplc="E8C201E0" w:tentative="1">
      <w:start w:val="1"/>
      <w:numFmt w:val="bullet"/>
      <w:lvlText w:val="o"/>
      <w:lvlJc w:val="left"/>
      <w:pPr>
        <w:ind w:left="1440" w:hanging="360"/>
      </w:pPr>
      <w:rPr>
        <w:rFonts w:ascii="Courier New" w:hAnsi="Courier New" w:cs="Courier New" w:hint="default"/>
      </w:rPr>
    </w:lvl>
    <w:lvl w:ilvl="2" w:tplc="7040B8C2" w:tentative="1">
      <w:start w:val="1"/>
      <w:numFmt w:val="bullet"/>
      <w:lvlText w:val=""/>
      <w:lvlJc w:val="left"/>
      <w:pPr>
        <w:ind w:left="2160" w:hanging="360"/>
      </w:pPr>
      <w:rPr>
        <w:rFonts w:ascii="Wingdings" w:hAnsi="Wingdings" w:hint="default"/>
      </w:rPr>
    </w:lvl>
    <w:lvl w:ilvl="3" w:tplc="9B28C184" w:tentative="1">
      <w:start w:val="1"/>
      <w:numFmt w:val="bullet"/>
      <w:lvlText w:val=""/>
      <w:lvlJc w:val="left"/>
      <w:pPr>
        <w:ind w:left="2880" w:hanging="360"/>
      </w:pPr>
      <w:rPr>
        <w:rFonts w:ascii="Symbol" w:hAnsi="Symbol" w:hint="default"/>
      </w:rPr>
    </w:lvl>
    <w:lvl w:ilvl="4" w:tplc="9FB46718" w:tentative="1">
      <w:start w:val="1"/>
      <w:numFmt w:val="bullet"/>
      <w:lvlText w:val="o"/>
      <w:lvlJc w:val="left"/>
      <w:pPr>
        <w:ind w:left="3600" w:hanging="360"/>
      </w:pPr>
      <w:rPr>
        <w:rFonts w:ascii="Courier New" w:hAnsi="Courier New" w:cs="Courier New" w:hint="default"/>
      </w:rPr>
    </w:lvl>
    <w:lvl w:ilvl="5" w:tplc="5B9A88D2" w:tentative="1">
      <w:start w:val="1"/>
      <w:numFmt w:val="bullet"/>
      <w:lvlText w:val=""/>
      <w:lvlJc w:val="left"/>
      <w:pPr>
        <w:ind w:left="4320" w:hanging="360"/>
      </w:pPr>
      <w:rPr>
        <w:rFonts w:ascii="Wingdings" w:hAnsi="Wingdings" w:hint="default"/>
      </w:rPr>
    </w:lvl>
    <w:lvl w:ilvl="6" w:tplc="732A9A04" w:tentative="1">
      <w:start w:val="1"/>
      <w:numFmt w:val="bullet"/>
      <w:lvlText w:val=""/>
      <w:lvlJc w:val="left"/>
      <w:pPr>
        <w:ind w:left="5040" w:hanging="360"/>
      </w:pPr>
      <w:rPr>
        <w:rFonts w:ascii="Symbol" w:hAnsi="Symbol" w:hint="default"/>
      </w:rPr>
    </w:lvl>
    <w:lvl w:ilvl="7" w:tplc="1E1EA89E" w:tentative="1">
      <w:start w:val="1"/>
      <w:numFmt w:val="bullet"/>
      <w:lvlText w:val="o"/>
      <w:lvlJc w:val="left"/>
      <w:pPr>
        <w:ind w:left="5760" w:hanging="360"/>
      </w:pPr>
      <w:rPr>
        <w:rFonts w:ascii="Courier New" w:hAnsi="Courier New" w:cs="Courier New" w:hint="default"/>
      </w:rPr>
    </w:lvl>
    <w:lvl w:ilvl="8" w:tplc="3F0AD7EC" w:tentative="1">
      <w:start w:val="1"/>
      <w:numFmt w:val="bullet"/>
      <w:lvlText w:val=""/>
      <w:lvlJc w:val="left"/>
      <w:pPr>
        <w:ind w:left="6480" w:hanging="360"/>
      </w:pPr>
      <w:rPr>
        <w:rFonts w:ascii="Wingdings" w:hAnsi="Wingdings" w:hint="default"/>
      </w:rPr>
    </w:lvl>
  </w:abstractNum>
  <w:abstractNum w:abstractNumId="8" w15:restartNumberingAfterBreak="0">
    <w:nsid w:val="2EDB55D6"/>
    <w:multiLevelType w:val="hybridMultilevel"/>
    <w:tmpl w:val="78BEA688"/>
    <w:lvl w:ilvl="0" w:tplc="5BCE66DE">
      <w:start w:val="1"/>
      <w:numFmt w:val="decimal"/>
      <w:lvlText w:val="(%1)"/>
      <w:lvlJc w:val="left"/>
      <w:pPr>
        <w:ind w:left="720" w:hanging="360"/>
      </w:pPr>
      <w:rPr>
        <w:rFonts w:hint="default"/>
      </w:rPr>
    </w:lvl>
    <w:lvl w:ilvl="1" w:tplc="B406F638" w:tentative="1">
      <w:start w:val="1"/>
      <w:numFmt w:val="lowerLetter"/>
      <w:lvlText w:val="%2."/>
      <w:lvlJc w:val="left"/>
      <w:pPr>
        <w:ind w:left="1440" w:hanging="360"/>
      </w:pPr>
    </w:lvl>
    <w:lvl w:ilvl="2" w:tplc="824644C2" w:tentative="1">
      <w:start w:val="1"/>
      <w:numFmt w:val="lowerRoman"/>
      <w:lvlText w:val="%3."/>
      <w:lvlJc w:val="right"/>
      <w:pPr>
        <w:ind w:left="2160" w:hanging="180"/>
      </w:pPr>
    </w:lvl>
    <w:lvl w:ilvl="3" w:tplc="242E7A50" w:tentative="1">
      <w:start w:val="1"/>
      <w:numFmt w:val="decimal"/>
      <w:lvlText w:val="%4."/>
      <w:lvlJc w:val="left"/>
      <w:pPr>
        <w:ind w:left="2880" w:hanging="360"/>
      </w:pPr>
    </w:lvl>
    <w:lvl w:ilvl="4" w:tplc="F5DCB9CA" w:tentative="1">
      <w:start w:val="1"/>
      <w:numFmt w:val="lowerLetter"/>
      <w:lvlText w:val="%5."/>
      <w:lvlJc w:val="left"/>
      <w:pPr>
        <w:ind w:left="3600" w:hanging="360"/>
      </w:pPr>
    </w:lvl>
    <w:lvl w:ilvl="5" w:tplc="1AA4696C" w:tentative="1">
      <w:start w:val="1"/>
      <w:numFmt w:val="lowerRoman"/>
      <w:lvlText w:val="%6."/>
      <w:lvlJc w:val="right"/>
      <w:pPr>
        <w:ind w:left="4320" w:hanging="180"/>
      </w:pPr>
    </w:lvl>
    <w:lvl w:ilvl="6" w:tplc="C4988F44" w:tentative="1">
      <w:start w:val="1"/>
      <w:numFmt w:val="decimal"/>
      <w:lvlText w:val="%7."/>
      <w:lvlJc w:val="left"/>
      <w:pPr>
        <w:ind w:left="5040" w:hanging="360"/>
      </w:pPr>
    </w:lvl>
    <w:lvl w:ilvl="7" w:tplc="CD0E2C08" w:tentative="1">
      <w:start w:val="1"/>
      <w:numFmt w:val="lowerLetter"/>
      <w:lvlText w:val="%8."/>
      <w:lvlJc w:val="left"/>
      <w:pPr>
        <w:ind w:left="5760" w:hanging="360"/>
      </w:pPr>
    </w:lvl>
    <w:lvl w:ilvl="8" w:tplc="B07CFA08" w:tentative="1">
      <w:start w:val="1"/>
      <w:numFmt w:val="lowerRoman"/>
      <w:lvlText w:val="%9."/>
      <w:lvlJc w:val="right"/>
      <w:pPr>
        <w:ind w:left="6480" w:hanging="180"/>
      </w:pPr>
    </w:lvl>
  </w:abstractNum>
  <w:abstractNum w:abstractNumId="9" w15:restartNumberingAfterBreak="0">
    <w:nsid w:val="464E6697"/>
    <w:multiLevelType w:val="hybridMultilevel"/>
    <w:tmpl w:val="A8066FD2"/>
    <w:lvl w:ilvl="0" w:tplc="234C7FFE">
      <w:start w:val="2"/>
      <w:numFmt w:val="bullet"/>
      <w:lvlText w:val="-"/>
      <w:lvlJc w:val="left"/>
      <w:pPr>
        <w:ind w:left="360" w:hanging="360"/>
      </w:pPr>
      <w:rPr>
        <w:rFonts w:ascii="Arial Narrow" w:eastAsiaTheme="minorHAnsi" w:hAnsi="Arial Narrow" w:cs="Arial" w:hint="default"/>
      </w:rPr>
    </w:lvl>
    <w:lvl w:ilvl="1" w:tplc="9CF6F75E" w:tentative="1">
      <w:start w:val="1"/>
      <w:numFmt w:val="bullet"/>
      <w:lvlText w:val="o"/>
      <w:lvlJc w:val="left"/>
      <w:pPr>
        <w:ind w:left="1440" w:hanging="360"/>
      </w:pPr>
      <w:rPr>
        <w:rFonts w:ascii="Courier New" w:hAnsi="Courier New" w:cs="Courier New" w:hint="default"/>
      </w:rPr>
    </w:lvl>
    <w:lvl w:ilvl="2" w:tplc="65DC17A4" w:tentative="1">
      <w:start w:val="1"/>
      <w:numFmt w:val="bullet"/>
      <w:lvlText w:val=""/>
      <w:lvlJc w:val="left"/>
      <w:pPr>
        <w:ind w:left="2160" w:hanging="360"/>
      </w:pPr>
      <w:rPr>
        <w:rFonts w:ascii="Wingdings" w:hAnsi="Wingdings" w:hint="default"/>
      </w:rPr>
    </w:lvl>
    <w:lvl w:ilvl="3" w:tplc="6A8E5FCC" w:tentative="1">
      <w:start w:val="1"/>
      <w:numFmt w:val="bullet"/>
      <w:lvlText w:val=""/>
      <w:lvlJc w:val="left"/>
      <w:pPr>
        <w:ind w:left="2880" w:hanging="360"/>
      </w:pPr>
      <w:rPr>
        <w:rFonts w:ascii="Symbol" w:hAnsi="Symbol" w:hint="default"/>
      </w:rPr>
    </w:lvl>
    <w:lvl w:ilvl="4" w:tplc="ACEA33EC" w:tentative="1">
      <w:start w:val="1"/>
      <w:numFmt w:val="bullet"/>
      <w:lvlText w:val="o"/>
      <w:lvlJc w:val="left"/>
      <w:pPr>
        <w:ind w:left="3600" w:hanging="360"/>
      </w:pPr>
      <w:rPr>
        <w:rFonts w:ascii="Courier New" w:hAnsi="Courier New" w:cs="Courier New" w:hint="default"/>
      </w:rPr>
    </w:lvl>
    <w:lvl w:ilvl="5" w:tplc="4CE69F22" w:tentative="1">
      <w:start w:val="1"/>
      <w:numFmt w:val="bullet"/>
      <w:lvlText w:val=""/>
      <w:lvlJc w:val="left"/>
      <w:pPr>
        <w:ind w:left="4320" w:hanging="360"/>
      </w:pPr>
      <w:rPr>
        <w:rFonts w:ascii="Wingdings" w:hAnsi="Wingdings" w:hint="default"/>
      </w:rPr>
    </w:lvl>
    <w:lvl w:ilvl="6" w:tplc="68AC273E" w:tentative="1">
      <w:start w:val="1"/>
      <w:numFmt w:val="bullet"/>
      <w:lvlText w:val=""/>
      <w:lvlJc w:val="left"/>
      <w:pPr>
        <w:ind w:left="5040" w:hanging="360"/>
      </w:pPr>
      <w:rPr>
        <w:rFonts w:ascii="Symbol" w:hAnsi="Symbol" w:hint="default"/>
      </w:rPr>
    </w:lvl>
    <w:lvl w:ilvl="7" w:tplc="E5AEC244" w:tentative="1">
      <w:start w:val="1"/>
      <w:numFmt w:val="bullet"/>
      <w:lvlText w:val="o"/>
      <w:lvlJc w:val="left"/>
      <w:pPr>
        <w:ind w:left="5760" w:hanging="360"/>
      </w:pPr>
      <w:rPr>
        <w:rFonts w:ascii="Courier New" w:hAnsi="Courier New" w:cs="Courier New" w:hint="default"/>
      </w:rPr>
    </w:lvl>
    <w:lvl w:ilvl="8" w:tplc="408C8766" w:tentative="1">
      <w:start w:val="1"/>
      <w:numFmt w:val="bullet"/>
      <w:lvlText w:val=""/>
      <w:lvlJc w:val="left"/>
      <w:pPr>
        <w:ind w:left="6480" w:hanging="360"/>
      </w:pPr>
      <w:rPr>
        <w:rFonts w:ascii="Wingdings" w:hAnsi="Wingdings" w:hint="default"/>
      </w:rPr>
    </w:lvl>
  </w:abstractNum>
  <w:abstractNum w:abstractNumId="10" w15:restartNumberingAfterBreak="0">
    <w:nsid w:val="5E1520FA"/>
    <w:multiLevelType w:val="hybridMultilevel"/>
    <w:tmpl w:val="AA3ADF0E"/>
    <w:lvl w:ilvl="0" w:tplc="822E816A">
      <w:start w:val="1"/>
      <w:numFmt w:val="lowerRoman"/>
      <w:lvlText w:val="(%1)"/>
      <w:lvlJc w:val="left"/>
      <w:pPr>
        <w:ind w:left="1080" w:hanging="720"/>
      </w:pPr>
    </w:lvl>
    <w:lvl w:ilvl="1" w:tplc="4B7C4B42">
      <w:start w:val="1"/>
      <w:numFmt w:val="lowerLetter"/>
      <w:lvlText w:val="%2."/>
      <w:lvlJc w:val="left"/>
      <w:pPr>
        <w:ind w:left="1440" w:hanging="360"/>
      </w:pPr>
    </w:lvl>
    <w:lvl w:ilvl="2" w:tplc="A66037D6">
      <w:start w:val="1"/>
      <w:numFmt w:val="lowerRoman"/>
      <w:lvlText w:val="%3."/>
      <w:lvlJc w:val="right"/>
      <w:pPr>
        <w:ind w:left="2160" w:hanging="180"/>
      </w:pPr>
    </w:lvl>
    <w:lvl w:ilvl="3" w:tplc="6CBE375C">
      <w:start w:val="1"/>
      <w:numFmt w:val="decimal"/>
      <w:lvlText w:val="%4."/>
      <w:lvlJc w:val="left"/>
      <w:pPr>
        <w:ind w:left="2880" w:hanging="360"/>
      </w:pPr>
    </w:lvl>
    <w:lvl w:ilvl="4" w:tplc="3E6AE75A">
      <w:start w:val="1"/>
      <w:numFmt w:val="lowerLetter"/>
      <w:lvlText w:val="%5."/>
      <w:lvlJc w:val="left"/>
      <w:pPr>
        <w:ind w:left="3600" w:hanging="360"/>
      </w:pPr>
    </w:lvl>
    <w:lvl w:ilvl="5" w:tplc="039CD0AE">
      <w:start w:val="1"/>
      <w:numFmt w:val="lowerRoman"/>
      <w:lvlText w:val="%6."/>
      <w:lvlJc w:val="right"/>
      <w:pPr>
        <w:ind w:left="4320" w:hanging="180"/>
      </w:pPr>
    </w:lvl>
    <w:lvl w:ilvl="6" w:tplc="586C842E">
      <w:start w:val="1"/>
      <w:numFmt w:val="decimal"/>
      <w:lvlText w:val="%7."/>
      <w:lvlJc w:val="left"/>
      <w:pPr>
        <w:ind w:left="5040" w:hanging="360"/>
      </w:pPr>
    </w:lvl>
    <w:lvl w:ilvl="7" w:tplc="5C4C59CA">
      <w:start w:val="1"/>
      <w:numFmt w:val="lowerLetter"/>
      <w:lvlText w:val="%8."/>
      <w:lvlJc w:val="left"/>
      <w:pPr>
        <w:ind w:left="5760" w:hanging="360"/>
      </w:pPr>
    </w:lvl>
    <w:lvl w:ilvl="8" w:tplc="343424E6">
      <w:start w:val="1"/>
      <w:numFmt w:val="lowerRoman"/>
      <w:lvlText w:val="%9."/>
      <w:lvlJc w:val="right"/>
      <w:pPr>
        <w:ind w:left="6480" w:hanging="180"/>
      </w:pPr>
    </w:lvl>
  </w:abstractNum>
  <w:abstractNum w:abstractNumId="11" w15:restartNumberingAfterBreak="0">
    <w:nsid w:val="5F952270"/>
    <w:multiLevelType w:val="hybridMultilevel"/>
    <w:tmpl w:val="4B123E94"/>
    <w:lvl w:ilvl="0" w:tplc="DB561CA6">
      <w:numFmt w:val="bullet"/>
      <w:lvlText w:val="-"/>
      <w:lvlJc w:val="left"/>
      <w:pPr>
        <w:ind w:left="720" w:hanging="360"/>
      </w:pPr>
      <w:rPr>
        <w:rFonts w:ascii="Verdana" w:eastAsiaTheme="minorHAnsi" w:hAnsi="Verdana" w:cstheme="minorBidi" w:hint="default"/>
      </w:rPr>
    </w:lvl>
    <w:lvl w:ilvl="1" w:tplc="7C58C210" w:tentative="1">
      <w:start w:val="1"/>
      <w:numFmt w:val="bullet"/>
      <w:lvlText w:val="o"/>
      <w:lvlJc w:val="left"/>
      <w:pPr>
        <w:ind w:left="1440" w:hanging="360"/>
      </w:pPr>
      <w:rPr>
        <w:rFonts w:ascii="Courier New" w:hAnsi="Courier New" w:cs="Courier New" w:hint="default"/>
      </w:rPr>
    </w:lvl>
    <w:lvl w:ilvl="2" w:tplc="7C1A7230" w:tentative="1">
      <w:start w:val="1"/>
      <w:numFmt w:val="bullet"/>
      <w:lvlText w:val=""/>
      <w:lvlJc w:val="left"/>
      <w:pPr>
        <w:ind w:left="2160" w:hanging="360"/>
      </w:pPr>
      <w:rPr>
        <w:rFonts w:ascii="Wingdings" w:hAnsi="Wingdings" w:hint="default"/>
      </w:rPr>
    </w:lvl>
    <w:lvl w:ilvl="3" w:tplc="2AEAA182" w:tentative="1">
      <w:start w:val="1"/>
      <w:numFmt w:val="bullet"/>
      <w:lvlText w:val=""/>
      <w:lvlJc w:val="left"/>
      <w:pPr>
        <w:ind w:left="2880" w:hanging="360"/>
      </w:pPr>
      <w:rPr>
        <w:rFonts w:ascii="Symbol" w:hAnsi="Symbol" w:hint="default"/>
      </w:rPr>
    </w:lvl>
    <w:lvl w:ilvl="4" w:tplc="624EBCAC" w:tentative="1">
      <w:start w:val="1"/>
      <w:numFmt w:val="bullet"/>
      <w:lvlText w:val="o"/>
      <w:lvlJc w:val="left"/>
      <w:pPr>
        <w:ind w:left="3600" w:hanging="360"/>
      </w:pPr>
      <w:rPr>
        <w:rFonts w:ascii="Courier New" w:hAnsi="Courier New" w:cs="Courier New" w:hint="default"/>
      </w:rPr>
    </w:lvl>
    <w:lvl w:ilvl="5" w:tplc="924E35E8" w:tentative="1">
      <w:start w:val="1"/>
      <w:numFmt w:val="bullet"/>
      <w:lvlText w:val=""/>
      <w:lvlJc w:val="left"/>
      <w:pPr>
        <w:ind w:left="4320" w:hanging="360"/>
      </w:pPr>
      <w:rPr>
        <w:rFonts w:ascii="Wingdings" w:hAnsi="Wingdings" w:hint="default"/>
      </w:rPr>
    </w:lvl>
    <w:lvl w:ilvl="6" w:tplc="8C900ED8" w:tentative="1">
      <w:start w:val="1"/>
      <w:numFmt w:val="bullet"/>
      <w:lvlText w:val=""/>
      <w:lvlJc w:val="left"/>
      <w:pPr>
        <w:ind w:left="5040" w:hanging="360"/>
      </w:pPr>
      <w:rPr>
        <w:rFonts w:ascii="Symbol" w:hAnsi="Symbol" w:hint="default"/>
      </w:rPr>
    </w:lvl>
    <w:lvl w:ilvl="7" w:tplc="DFFC4238" w:tentative="1">
      <w:start w:val="1"/>
      <w:numFmt w:val="bullet"/>
      <w:lvlText w:val="o"/>
      <w:lvlJc w:val="left"/>
      <w:pPr>
        <w:ind w:left="5760" w:hanging="360"/>
      </w:pPr>
      <w:rPr>
        <w:rFonts w:ascii="Courier New" w:hAnsi="Courier New" w:cs="Courier New" w:hint="default"/>
      </w:rPr>
    </w:lvl>
    <w:lvl w:ilvl="8" w:tplc="B47EF12E" w:tentative="1">
      <w:start w:val="1"/>
      <w:numFmt w:val="bullet"/>
      <w:lvlText w:val=""/>
      <w:lvlJc w:val="left"/>
      <w:pPr>
        <w:ind w:left="6480" w:hanging="360"/>
      </w:pPr>
      <w:rPr>
        <w:rFonts w:ascii="Wingdings" w:hAnsi="Wingdings" w:hint="default"/>
      </w:rPr>
    </w:lvl>
  </w:abstractNum>
  <w:abstractNum w:abstractNumId="12" w15:restartNumberingAfterBreak="0">
    <w:nsid w:val="62407ED7"/>
    <w:multiLevelType w:val="multilevel"/>
    <w:tmpl w:val="9BB4F48A"/>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1352" w:hanging="360"/>
      </w:pPr>
      <w:rPr>
        <w:rFonts w:hint="default"/>
      </w:rPr>
    </w:lvl>
    <w:lvl w:ilvl="2">
      <w:start w:val="1"/>
      <w:numFmt w:val="decimal"/>
      <w:pStyle w:val="Overskrift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A63281E"/>
    <w:multiLevelType w:val="hybridMultilevel"/>
    <w:tmpl w:val="78BEA688"/>
    <w:lvl w:ilvl="0" w:tplc="261099D2">
      <w:start w:val="1"/>
      <w:numFmt w:val="decimal"/>
      <w:lvlText w:val="(%1)"/>
      <w:lvlJc w:val="left"/>
      <w:pPr>
        <w:ind w:left="360" w:hanging="360"/>
      </w:pPr>
      <w:rPr>
        <w:rFonts w:hint="default"/>
      </w:rPr>
    </w:lvl>
    <w:lvl w:ilvl="1" w:tplc="A4BE85D4" w:tentative="1">
      <w:start w:val="1"/>
      <w:numFmt w:val="lowerLetter"/>
      <w:lvlText w:val="%2."/>
      <w:lvlJc w:val="left"/>
      <w:pPr>
        <w:ind w:left="1080" w:hanging="360"/>
      </w:pPr>
    </w:lvl>
    <w:lvl w:ilvl="2" w:tplc="B46C0074" w:tentative="1">
      <w:start w:val="1"/>
      <w:numFmt w:val="lowerRoman"/>
      <w:lvlText w:val="%3."/>
      <w:lvlJc w:val="right"/>
      <w:pPr>
        <w:ind w:left="1800" w:hanging="180"/>
      </w:pPr>
    </w:lvl>
    <w:lvl w:ilvl="3" w:tplc="AA3AFA94" w:tentative="1">
      <w:start w:val="1"/>
      <w:numFmt w:val="decimal"/>
      <w:lvlText w:val="%4."/>
      <w:lvlJc w:val="left"/>
      <w:pPr>
        <w:ind w:left="2520" w:hanging="360"/>
      </w:pPr>
    </w:lvl>
    <w:lvl w:ilvl="4" w:tplc="C8CCBC5A" w:tentative="1">
      <w:start w:val="1"/>
      <w:numFmt w:val="lowerLetter"/>
      <w:lvlText w:val="%5."/>
      <w:lvlJc w:val="left"/>
      <w:pPr>
        <w:ind w:left="3240" w:hanging="360"/>
      </w:pPr>
    </w:lvl>
    <w:lvl w:ilvl="5" w:tplc="5D481124" w:tentative="1">
      <w:start w:val="1"/>
      <w:numFmt w:val="lowerRoman"/>
      <w:lvlText w:val="%6."/>
      <w:lvlJc w:val="right"/>
      <w:pPr>
        <w:ind w:left="3960" w:hanging="180"/>
      </w:pPr>
    </w:lvl>
    <w:lvl w:ilvl="6" w:tplc="E96C8F36" w:tentative="1">
      <w:start w:val="1"/>
      <w:numFmt w:val="decimal"/>
      <w:lvlText w:val="%7."/>
      <w:lvlJc w:val="left"/>
      <w:pPr>
        <w:ind w:left="4680" w:hanging="360"/>
      </w:pPr>
    </w:lvl>
    <w:lvl w:ilvl="7" w:tplc="84E4963A" w:tentative="1">
      <w:start w:val="1"/>
      <w:numFmt w:val="lowerLetter"/>
      <w:lvlText w:val="%8."/>
      <w:lvlJc w:val="left"/>
      <w:pPr>
        <w:ind w:left="5400" w:hanging="360"/>
      </w:pPr>
    </w:lvl>
    <w:lvl w:ilvl="8" w:tplc="BA3AE8D6" w:tentative="1">
      <w:start w:val="1"/>
      <w:numFmt w:val="lowerRoman"/>
      <w:lvlText w:val="%9."/>
      <w:lvlJc w:val="right"/>
      <w:pPr>
        <w:ind w:left="6120" w:hanging="180"/>
      </w:pPr>
    </w:lvl>
  </w:abstractNum>
  <w:abstractNum w:abstractNumId="14" w15:restartNumberingAfterBreak="0">
    <w:nsid w:val="77067D91"/>
    <w:multiLevelType w:val="hybridMultilevel"/>
    <w:tmpl w:val="C008A188"/>
    <w:lvl w:ilvl="0" w:tplc="D3982696">
      <w:start w:val="1"/>
      <w:numFmt w:val="decimal"/>
      <w:lvlText w:val="%1."/>
      <w:lvlJc w:val="left"/>
      <w:pPr>
        <w:ind w:left="1665" w:hanging="1305"/>
      </w:pPr>
      <w:rPr>
        <w:rFonts w:hint="default"/>
      </w:rPr>
    </w:lvl>
    <w:lvl w:ilvl="1" w:tplc="95649E8A" w:tentative="1">
      <w:start w:val="1"/>
      <w:numFmt w:val="lowerLetter"/>
      <w:lvlText w:val="%2."/>
      <w:lvlJc w:val="left"/>
      <w:pPr>
        <w:ind w:left="1440" w:hanging="360"/>
      </w:pPr>
    </w:lvl>
    <w:lvl w:ilvl="2" w:tplc="8162EB38" w:tentative="1">
      <w:start w:val="1"/>
      <w:numFmt w:val="lowerRoman"/>
      <w:lvlText w:val="%3."/>
      <w:lvlJc w:val="right"/>
      <w:pPr>
        <w:ind w:left="2160" w:hanging="180"/>
      </w:pPr>
    </w:lvl>
    <w:lvl w:ilvl="3" w:tplc="8B3CFB80" w:tentative="1">
      <w:start w:val="1"/>
      <w:numFmt w:val="decimal"/>
      <w:lvlText w:val="%4."/>
      <w:lvlJc w:val="left"/>
      <w:pPr>
        <w:ind w:left="2880" w:hanging="360"/>
      </w:pPr>
    </w:lvl>
    <w:lvl w:ilvl="4" w:tplc="27C2B534" w:tentative="1">
      <w:start w:val="1"/>
      <w:numFmt w:val="lowerLetter"/>
      <w:lvlText w:val="%5."/>
      <w:lvlJc w:val="left"/>
      <w:pPr>
        <w:ind w:left="3600" w:hanging="360"/>
      </w:pPr>
    </w:lvl>
    <w:lvl w:ilvl="5" w:tplc="20D63DA8" w:tentative="1">
      <w:start w:val="1"/>
      <w:numFmt w:val="lowerRoman"/>
      <w:lvlText w:val="%6."/>
      <w:lvlJc w:val="right"/>
      <w:pPr>
        <w:ind w:left="4320" w:hanging="180"/>
      </w:pPr>
    </w:lvl>
    <w:lvl w:ilvl="6" w:tplc="C3B2F5A0" w:tentative="1">
      <w:start w:val="1"/>
      <w:numFmt w:val="decimal"/>
      <w:lvlText w:val="%7."/>
      <w:lvlJc w:val="left"/>
      <w:pPr>
        <w:ind w:left="5040" w:hanging="360"/>
      </w:pPr>
    </w:lvl>
    <w:lvl w:ilvl="7" w:tplc="99C0EBC8" w:tentative="1">
      <w:start w:val="1"/>
      <w:numFmt w:val="lowerLetter"/>
      <w:lvlText w:val="%8."/>
      <w:lvlJc w:val="left"/>
      <w:pPr>
        <w:ind w:left="5760" w:hanging="360"/>
      </w:pPr>
    </w:lvl>
    <w:lvl w:ilvl="8" w:tplc="089E176A" w:tentative="1">
      <w:start w:val="1"/>
      <w:numFmt w:val="lowerRoman"/>
      <w:lvlText w:val="%9."/>
      <w:lvlJc w:val="right"/>
      <w:pPr>
        <w:ind w:left="6480" w:hanging="180"/>
      </w:pPr>
    </w:lvl>
  </w:abstractNum>
  <w:abstractNum w:abstractNumId="15" w15:restartNumberingAfterBreak="0">
    <w:nsid w:val="79C55C62"/>
    <w:multiLevelType w:val="hybridMultilevel"/>
    <w:tmpl w:val="735AADC2"/>
    <w:lvl w:ilvl="0" w:tplc="A15AAA9E">
      <w:start w:val="9"/>
      <w:numFmt w:val="bullet"/>
      <w:lvlText w:val="-"/>
      <w:lvlJc w:val="left"/>
      <w:pPr>
        <w:ind w:left="720" w:hanging="360"/>
      </w:pPr>
      <w:rPr>
        <w:rFonts w:ascii="Verdana" w:eastAsiaTheme="minorHAnsi" w:hAnsi="Verdana" w:cstheme="minorBidi" w:hint="default"/>
      </w:rPr>
    </w:lvl>
    <w:lvl w:ilvl="1" w:tplc="EB1E9472" w:tentative="1">
      <w:start w:val="1"/>
      <w:numFmt w:val="bullet"/>
      <w:lvlText w:val="o"/>
      <w:lvlJc w:val="left"/>
      <w:pPr>
        <w:ind w:left="1440" w:hanging="360"/>
      </w:pPr>
      <w:rPr>
        <w:rFonts w:ascii="Courier New" w:hAnsi="Courier New" w:cs="Courier New" w:hint="default"/>
      </w:rPr>
    </w:lvl>
    <w:lvl w:ilvl="2" w:tplc="5C8CC67A" w:tentative="1">
      <w:start w:val="1"/>
      <w:numFmt w:val="bullet"/>
      <w:lvlText w:val=""/>
      <w:lvlJc w:val="left"/>
      <w:pPr>
        <w:ind w:left="2160" w:hanging="360"/>
      </w:pPr>
      <w:rPr>
        <w:rFonts w:ascii="Wingdings" w:hAnsi="Wingdings" w:hint="default"/>
      </w:rPr>
    </w:lvl>
    <w:lvl w:ilvl="3" w:tplc="E8500250" w:tentative="1">
      <w:start w:val="1"/>
      <w:numFmt w:val="bullet"/>
      <w:lvlText w:val=""/>
      <w:lvlJc w:val="left"/>
      <w:pPr>
        <w:ind w:left="2880" w:hanging="360"/>
      </w:pPr>
      <w:rPr>
        <w:rFonts w:ascii="Symbol" w:hAnsi="Symbol" w:hint="default"/>
      </w:rPr>
    </w:lvl>
    <w:lvl w:ilvl="4" w:tplc="25D85004" w:tentative="1">
      <w:start w:val="1"/>
      <w:numFmt w:val="bullet"/>
      <w:lvlText w:val="o"/>
      <w:lvlJc w:val="left"/>
      <w:pPr>
        <w:ind w:left="3600" w:hanging="360"/>
      </w:pPr>
      <w:rPr>
        <w:rFonts w:ascii="Courier New" w:hAnsi="Courier New" w:cs="Courier New" w:hint="default"/>
      </w:rPr>
    </w:lvl>
    <w:lvl w:ilvl="5" w:tplc="F9CC97F6" w:tentative="1">
      <w:start w:val="1"/>
      <w:numFmt w:val="bullet"/>
      <w:lvlText w:val=""/>
      <w:lvlJc w:val="left"/>
      <w:pPr>
        <w:ind w:left="4320" w:hanging="360"/>
      </w:pPr>
      <w:rPr>
        <w:rFonts w:ascii="Wingdings" w:hAnsi="Wingdings" w:hint="default"/>
      </w:rPr>
    </w:lvl>
    <w:lvl w:ilvl="6" w:tplc="62BC37BC" w:tentative="1">
      <w:start w:val="1"/>
      <w:numFmt w:val="bullet"/>
      <w:lvlText w:val=""/>
      <w:lvlJc w:val="left"/>
      <w:pPr>
        <w:ind w:left="5040" w:hanging="360"/>
      </w:pPr>
      <w:rPr>
        <w:rFonts w:ascii="Symbol" w:hAnsi="Symbol" w:hint="default"/>
      </w:rPr>
    </w:lvl>
    <w:lvl w:ilvl="7" w:tplc="71C88FC0" w:tentative="1">
      <w:start w:val="1"/>
      <w:numFmt w:val="bullet"/>
      <w:lvlText w:val="o"/>
      <w:lvlJc w:val="left"/>
      <w:pPr>
        <w:ind w:left="5760" w:hanging="360"/>
      </w:pPr>
      <w:rPr>
        <w:rFonts w:ascii="Courier New" w:hAnsi="Courier New" w:cs="Courier New" w:hint="default"/>
      </w:rPr>
    </w:lvl>
    <w:lvl w:ilvl="8" w:tplc="1D000DAA" w:tentative="1">
      <w:start w:val="1"/>
      <w:numFmt w:val="bullet"/>
      <w:lvlText w:val=""/>
      <w:lvlJc w:val="left"/>
      <w:pPr>
        <w:ind w:left="6480" w:hanging="360"/>
      </w:pPr>
      <w:rPr>
        <w:rFonts w:ascii="Wingdings" w:hAnsi="Wingdings" w:hint="default"/>
      </w:rPr>
    </w:lvl>
  </w:abstractNum>
  <w:abstractNum w:abstractNumId="16" w15:restartNumberingAfterBreak="0">
    <w:nsid w:val="7E0E228F"/>
    <w:multiLevelType w:val="hybridMultilevel"/>
    <w:tmpl w:val="2D301182"/>
    <w:lvl w:ilvl="0" w:tplc="F9561466">
      <w:start w:val="1"/>
      <w:numFmt w:val="decimal"/>
      <w:lvlText w:val="(%1)"/>
      <w:lvlJc w:val="left"/>
      <w:pPr>
        <w:ind w:left="720" w:hanging="360"/>
      </w:pPr>
      <w:rPr>
        <w:rFonts w:hint="default"/>
      </w:rPr>
    </w:lvl>
    <w:lvl w:ilvl="1" w:tplc="07908316" w:tentative="1">
      <w:start w:val="1"/>
      <w:numFmt w:val="lowerLetter"/>
      <w:lvlText w:val="%2."/>
      <w:lvlJc w:val="left"/>
      <w:pPr>
        <w:ind w:left="1440" w:hanging="360"/>
      </w:pPr>
    </w:lvl>
    <w:lvl w:ilvl="2" w:tplc="54327102" w:tentative="1">
      <w:start w:val="1"/>
      <w:numFmt w:val="lowerRoman"/>
      <w:lvlText w:val="%3."/>
      <w:lvlJc w:val="right"/>
      <w:pPr>
        <w:ind w:left="2160" w:hanging="180"/>
      </w:pPr>
    </w:lvl>
    <w:lvl w:ilvl="3" w:tplc="D74E72A8" w:tentative="1">
      <w:start w:val="1"/>
      <w:numFmt w:val="decimal"/>
      <w:lvlText w:val="%4."/>
      <w:lvlJc w:val="left"/>
      <w:pPr>
        <w:ind w:left="2880" w:hanging="360"/>
      </w:pPr>
    </w:lvl>
    <w:lvl w:ilvl="4" w:tplc="3B327A98" w:tentative="1">
      <w:start w:val="1"/>
      <w:numFmt w:val="lowerLetter"/>
      <w:lvlText w:val="%5."/>
      <w:lvlJc w:val="left"/>
      <w:pPr>
        <w:ind w:left="3600" w:hanging="360"/>
      </w:pPr>
    </w:lvl>
    <w:lvl w:ilvl="5" w:tplc="8EB64306" w:tentative="1">
      <w:start w:val="1"/>
      <w:numFmt w:val="lowerRoman"/>
      <w:lvlText w:val="%6."/>
      <w:lvlJc w:val="right"/>
      <w:pPr>
        <w:ind w:left="4320" w:hanging="180"/>
      </w:pPr>
    </w:lvl>
    <w:lvl w:ilvl="6" w:tplc="9CA016EA" w:tentative="1">
      <w:start w:val="1"/>
      <w:numFmt w:val="decimal"/>
      <w:lvlText w:val="%7."/>
      <w:lvlJc w:val="left"/>
      <w:pPr>
        <w:ind w:left="5040" w:hanging="360"/>
      </w:pPr>
    </w:lvl>
    <w:lvl w:ilvl="7" w:tplc="846ED6E4" w:tentative="1">
      <w:start w:val="1"/>
      <w:numFmt w:val="lowerLetter"/>
      <w:lvlText w:val="%8."/>
      <w:lvlJc w:val="left"/>
      <w:pPr>
        <w:ind w:left="5760" w:hanging="360"/>
      </w:pPr>
    </w:lvl>
    <w:lvl w:ilvl="8" w:tplc="978C6FFA"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5"/>
  </w:num>
  <w:num w:numId="8">
    <w:abstractNumId w:val="13"/>
  </w:num>
  <w:num w:numId="9">
    <w:abstractNumId w:val="16"/>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num>
  <w:num w:numId="14">
    <w:abstractNumId w:val="0"/>
  </w:num>
  <w:num w:numId="15">
    <w:abstractNumId w:val="11"/>
  </w:num>
  <w:num w:numId="16">
    <w:abstractNumId w:val="7"/>
  </w:num>
  <w:num w:numId="17">
    <w:abstractNumId w:val="9"/>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DateAndTime/>
  <w:hideSpellingErrors/>
  <w:hideGrammaticalErrors/>
  <w:proofState w:spelling="clean" w:grammar="clean"/>
  <w:doNotTrackFormatting/>
  <w:defaultTabStop w:val="1304"/>
  <w:autoHyphenation/>
  <w:hyphenationZone w:val="425"/>
  <w:drawingGridHorizontalSpacing w:val="80"/>
  <w:displayHorizontalDrawingGridEvery w:val="2"/>
  <w:characterSpacingControl w:val="doNotCompress"/>
  <w:hdrShapeDefaults>
    <o:shapedefaults v:ext="edit" spidmax="3080"/>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0108B8"/>
    <w:rsid w:val="00000675"/>
    <w:rsid w:val="000019E4"/>
    <w:rsid w:val="000031B3"/>
    <w:rsid w:val="00003F51"/>
    <w:rsid w:val="00003FC6"/>
    <w:rsid w:val="00005E75"/>
    <w:rsid w:val="000108B8"/>
    <w:rsid w:val="000114F4"/>
    <w:rsid w:val="00013627"/>
    <w:rsid w:val="0001383D"/>
    <w:rsid w:val="0001520B"/>
    <w:rsid w:val="00021258"/>
    <w:rsid w:val="00022BF8"/>
    <w:rsid w:val="00024EB8"/>
    <w:rsid w:val="0002632E"/>
    <w:rsid w:val="0002659C"/>
    <w:rsid w:val="000267D3"/>
    <w:rsid w:val="0003166E"/>
    <w:rsid w:val="00033E66"/>
    <w:rsid w:val="000348D0"/>
    <w:rsid w:val="00035B4C"/>
    <w:rsid w:val="00037B5C"/>
    <w:rsid w:val="00037F59"/>
    <w:rsid w:val="00037FB8"/>
    <w:rsid w:val="00041004"/>
    <w:rsid w:val="00042027"/>
    <w:rsid w:val="00042B6C"/>
    <w:rsid w:val="00044DCF"/>
    <w:rsid w:val="00045B2A"/>
    <w:rsid w:val="00051DEF"/>
    <w:rsid w:val="00052C28"/>
    <w:rsid w:val="00054426"/>
    <w:rsid w:val="00054734"/>
    <w:rsid w:val="00054F8F"/>
    <w:rsid w:val="000564EF"/>
    <w:rsid w:val="0006515B"/>
    <w:rsid w:val="00071727"/>
    <w:rsid w:val="00073CC8"/>
    <w:rsid w:val="00074CEE"/>
    <w:rsid w:val="00076877"/>
    <w:rsid w:val="00077629"/>
    <w:rsid w:val="00077CBE"/>
    <w:rsid w:val="000822D1"/>
    <w:rsid w:val="000830B1"/>
    <w:rsid w:val="00092C5B"/>
    <w:rsid w:val="00092CDD"/>
    <w:rsid w:val="00093F2F"/>
    <w:rsid w:val="00094ED3"/>
    <w:rsid w:val="00096612"/>
    <w:rsid w:val="0009698E"/>
    <w:rsid w:val="00096EED"/>
    <w:rsid w:val="000A00A4"/>
    <w:rsid w:val="000A0F72"/>
    <w:rsid w:val="000A3CD6"/>
    <w:rsid w:val="000A4662"/>
    <w:rsid w:val="000A6FF9"/>
    <w:rsid w:val="000B28C6"/>
    <w:rsid w:val="000B4DB5"/>
    <w:rsid w:val="000B63BA"/>
    <w:rsid w:val="000B6B1A"/>
    <w:rsid w:val="000B6E19"/>
    <w:rsid w:val="000B769D"/>
    <w:rsid w:val="000C0105"/>
    <w:rsid w:val="000C340D"/>
    <w:rsid w:val="000C3D98"/>
    <w:rsid w:val="000C493B"/>
    <w:rsid w:val="000C5FFD"/>
    <w:rsid w:val="000C6510"/>
    <w:rsid w:val="000C6589"/>
    <w:rsid w:val="000C7591"/>
    <w:rsid w:val="000D0F48"/>
    <w:rsid w:val="000D0FE8"/>
    <w:rsid w:val="000D32C4"/>
    <w:rsid w:val="000D47EB"/>
    <w:rsid w:val="000D76F6"/>
    <w:rsid w:val="000E01CD"/>
    <w:rsid w:val="000E0274"/>
    <w:rsid w:val="000E07C6"/>
    <w:rsid w:val="000E23DB"/>
    <w:rsid w:val="000E26BE"/>
    <w:rsid w:val="000E6B23"/>
    <w:rsid w:val="000E7566"/>
    <w:rsid w:val="000E7B63"/>
    <w:rsid w:val="000F1B6C"/>
    <w:rsid w:val="000F3799"/>
    <w:rsid w:val="000F67EF"/>
    <w:rsid w:val="000F7459"/>
    <w:rsid w:val="00100234"/>
    <w:rsid w:val="00102934"/>
    <w:rsid w:val="00102EA8"/>
    <w:rsid w:val="00105C45"/>
    <w:rsid w:val="00105EA3"/>
    <w:rsid w:val="00106948"/>
    <w:rsid w:val="00107AF9"/>
    <w:rsid w:val="001107F7"/>
    <w:rsid w:val="00111A4F"/>
    <w:rsid w:val="0011331A"/>
    <w:rsid w:val="001141E9"/>
    <w:rsid w:val="00123FD1"/>
    <w:rsid w:val="00124623"/>
    <w:rsid w:val="00125C35"/>
    <w:rsid w:val="001265D7"/>
    <w:rsid w:val="00127ACC"/>
    <w:rsid w:val="00131910"/>
    <w:rsid w:val="001331B6"/>
    <w:rsid w:val="00136BA5"/>
    <w:rsid w:val="00140C03"/>
    <w:rsid w:val="00141F7E"/>
    <w:rsid w:val="00142533"/>
    <w:rsid w:val="00145724"/>
    <w:rsid w:val="00146ACC"/>
    <w:rsid w:val="00147B26"/>
    <w:rsid w:val="00147BF2"/>
    <w:rsid w:val="001516FD"/>
    <w:rsid w:val="00153180"/>
    <w:rsid w:val="00154B83"/>
    <w:rsid w:val="00154E54"/>
    <w:rsid w:val="00156A1A"/>
    <w:rsid w:val="001607E1"/>
    <w:rsid w:val="00163DCF"/>
    <w:rsid w:val="001803E5"/>
    <w:rsid w:val="00181C6B"/>
    <w:rsid w:val="00184F69"/>
    <w:rsid w:val="00195934"/>
    <w:rsid w:val="001979C5"/>
    <w:rsid w:val="001A7AE5"/>
    <w:rsid w:val="001B1E08"/>
    <w:rsid w:val="001B226C"/>
    <w:rsid w:val="001B2E79"/>
    <w:rsid w:val="001B2FE2"/>
    <w:rsid w:val="001B310D"/>
    <w:rsid w:val="001B3CB4"/>
    <w:rsid w:val="001B5764"/>
    <w:rsid w:val="001C2A2C"/>
    <w:rsid w:val="001C37D8"/>
    <w:rsid w:val="001C773B"/>
    <w:rsid w:val="001D2DEC"/>
    <w:rsid w:val="001D63FA"/>
    <w:rsid w:val="001F3410"/>
    <w:rsid w:val="001F5F80"/>
    <w:rsid w:val="001F664D"/>
    <w:rsid w:val="00201F45"/>
    <w:rsid w:val="002074C0"/>
    <w:rsid w:val="00211878"/>
    <w:rsid w:val="00211C16"/>
    <w:rsid w:val="00212FBF"/>
    <w:rsid w:val="00213C26"/>
    <w:rsid w:val="0021435B"/>
    <w:rsid w:val="0021443E"/>
    <w:rsid w:val="00214E06"/>
    <w:rsid w:val="002158D6"/>
    <w:rsid w:val="00220417"/>
    <w:rsid w:val="00222411"/>
    <w:rsid w:val="00222DF4"/>
    <w:rsid w:val="00223D6C"/>
    <w:rsid w:val="00227ED5"/>
    <w:rsid w:val="00231C54"/>
    <w:rsid w:val="002350D5"/>
    <w:rsid w:val="00235569"/>
    <w:rsid w:val="002421FB"/>
    <w:rsid w:val="002434D2"/>
    <w:rsid w:val="002445D7"/>
    <w:rsid w:val="00244B0F"/>
    <w:rsid w:val="00245426"/>
    <w:rsid w:val="00247762"/>
    <w:rsid w:val="00251957"/>
    <w:rsid w:val="00255899"/>
    <w:rsid w:val="0025753E"/>
    <w:rsid w:val="00262119"/>
    <w:rsid w:val="00263034"/>
    <w:rsid w:val="00264D79"/>
    <w:rsid w:val="00266845"/>
    <w:rsid w:val="00267373"/>
    <w:rsid w:val="00267B84"/>
    <w:rsid w:val="00272FAE"/>
    <w:rsid w:val="00274A51"/>
    <w:rsid w:val="00275CFC"/>
    <w:rsid w:val="002764AB"/>
    <w:rsid w:val="0028215C"/>
    <w:rsid w:val="00282C3F"/>
    <w:rsid w:val="002832AE"/>
    <w:rsid w:val="00283314"/>
    <w:rsid w:val="00285253"/>
    <w:rsid w:val="00286582"/>
    <w:rsid w:val="00287ACB"/>
    <w:rsid w:val="0029120B"/>
    <w:rsid w:val="00291C69"/>
    <w:rsid w:val="00295CFC"/>
    <w:rsid w:val="002A064F"/>
    <w:rsid w:val="002A18B0"/>
    <w:rsid w:val="002A73AA"/>
    <w:rsid w:val="002B36E6"/>
    <w:rsid w:val="002B4FC9"/>
    <w:rsid w:val="002B5203"/>
    <w:rsid w:val="002B7C96"/>
    <w:rsid w:val="002C082F"/>
    <w:rsid w:val="002C23E6"/>
    <w:rsid w:val="002C3F2C"/>
    <w:rsid w:val="002C72D9"/>
    <w:rsid w:val="002D32B2"/>
    <w:rsid w:val="002D52F4"/>
    <w:rsid w:val="002D5880"/>
    <w:rsid w:val="002E0AD5"/>
    <w:rsid w:val="002E40B1"/>
    <w:rsid w:val="002E40EA"/>
    <w:rsid w:val="002E5AE5"/>
    <w:rsid w:val="002F0533"/>
    <w:rsid w:val="002F335F"/>
    <w:rsid w:val="002F5513"/>
    <w:rsid w:val="00304217"/>
    <w:rsid w:val="00307A91"/>
    <w:rsid w:val="003161AB"/>
    <w:rsid w:val="00317F83"/>
    <w:rsid w:val="00320C0A"/>
    <w:rsid w:val="0032188A"/>
    <w:rsid w:val="00323F92"/>
    <w:rsid w:val="00331436"/>
    <w:rsid w:val="00331C6B"/>
    <w:rsid w:val="003329FC"/>
    <w:rsid w:val="00332DA3"/>
    <w:rsid w:val="0033323D"/>
    <w:rsid w:val="00334C47"/>
    <w:rsid w:val="0034028F"/>
    <w:rsid w:val="003450B9"/>
    <w:rsid w:val="0034591F"/>
    <w:rsid w:val="003479E0"/>
    <w:rsid w:val="0035281B"/>
    <w:rsid w:val="00353AEC"/>
    <w:rsid w:val="00360921"/>
    <w:rsid w:val="00363EBC"/>
    <w:rsid w:val="00364CE0"/>
    <w:rsid w:val="0036784E"/>
    <w:rsid w:val="00370CC5"/>
    <w:rsid w:val="003719F6"/>
    <w:rsid w:val="00372704"/>
    <w:rsid w:val="0037347C"/>
    <w:rsid w:val="003748B0"/>
    <w:rsid w:val="00377971"/>
    <w:rsid w:val="00386C37"/>
    <w:rsid w:val="00386E94"/>
    <w:rsid w:val="00387760"/>
    <w:rsid w:val="003918E4"/>
    <w:rsid w:val="00393117"/>
    <w:rsid w:val="00395C69"/>
    <w:rsid w:val="00397488"/>
    <w:rsid w:val="003979E2"/>
    <w:rsid w:val="003A08C9"/>
    <w:rsid w:val="003A2D25"/>
    <w:rsid w:val="003A3D06"/>
    <w:rsid w:val="003A454C"/>
    <w:rsid w:val="003A6346"/>
    <w:rsid w:val="003A665F"/>
    <w:rsid w:val="003A7C3D"/>
    <w:rsid w:val="003B0CFB"/>
    <w:rsid w:val="003B1C9A"/>
    <w:rsid w:val="003B283B"/>
    <w:rsid w:val="003B2C28"/>
    <w:rsid w:val="003B3B1D"/>
    <w:rsid w:val="003B4BD2"/>
    <w:rsid w:val="003B554F"/>
    <w:rsid w:val="003C4F6E"/>
    <w:rsid w:val="003D1F3D"/>
    <w:rsid w:val="003D2C93"/>
    <w:rsid w:val="003D38F1"/>
    <w:rsid w:val="003D56FE"/>
    <w:rsid w:val="003D5C30"/>
    <w:rsid w:val="003E018D"/>
    <w:rsid w:val="003E2CA5"/>
    <w:rsid w:val="003E5BB7"/>
    <w:rsid w:val="003E7093"/>
    <w:rsid w:val="003F1964"/>
    <w:rsid w:val="003F2CC7"/>
    <w:rsid w:val="003F440C"/>
    <w:rsid w:val="003F4E13"/>
    <w:rsid w:val="00400332"/>
    <w:rsid w:val="00400A49"/>
    <w:rsid w:val="00404114"/>
    <w:rsid w:val="004047BF"/>
    <w:rsid w:val="0041268E"/>
    <w:rsid w:val="0041366B"/>
    <w:rsid w:val="00415965"/>
    <w:rsid w:val="00416C41"/>
    <w:rsid w:val="00421612"/>
    <w:rsid w:val="00423812"/>
    <w:rsid w:val="00423DC8"/>
    <w:rsid w:val="00425473"/>
    <w:rsid w:val="004262E6"/>
    <w:rsid w:val="00427076"/>
    <w:rsid w:val="00427A3C"/>
    <w:rsid w:val="00436061"/>
    <w:rsid w:val="00436CE6"/>
    <w:rsid w:val="004370A4"/>
    <w:rsid w:val="00440073"/>
    <w:rsid w:val="004442DE"/>
    <w:rsid w:val="004466F9"/>
    <w:rsid w:val="00446F90"/>
    <w:rsid w:val="0045252D"/>
    <w:rsid w:val="00452994"/>
    <w:rsid w:val="00452F7E"/>
    <w:rsid w:val="00455074"/>
    <w:rsid w:val="004553EC"/>
    <w:rsid w:val="004579FE"/>
    <w:rsid w:val="00463E69"/>
    <w:rsid w:val="0046578C"/>
    <w:rsid w:val="00466CD8"/>
    <w:rsid w:val="00472800"/>
    <w:rsid w:val="004732BA"/>
    <w:rsid w:val="004744CA"/>
    <w:rsid w:val="00475EC4"/>
    <w:rsid w:val="0047726C"/>
    <w:rsid w:val="004834EE"/>
    <w:rsid w:val="0049740B"/>
    <w:rsid w:val="004A0CB8"/>
    <w:rsid w:val="004A204C"/>
    <w:rsid w:val="004A4BC0"/>
    <w:rsid w:val="004A613F"/>
    <w:rsid w:val="004B044B"/>
    <w:rsid w:val="004B0F42"/>
    <w:rsid w:val="004B42BD"/>
    <w:rsid w:val="004B46E8"/>
    <w:rsid w:val="004B7247"/>
    <w:rsid w:val="004C059A"/>
    <w:rsid w:val="004C31BD"/>
    <w:rsid w:val="004C41DD"/>
    <w:rsid w:val="004D4F9D"/>
    <w:rsid w:val="004D68AE"/>
    <w:rsid w:val="004E003B"/>
    <w:rsid w:val="004E07C9"/>
    <w:rsid w:val="004E16F7"/>
    <w:rsid w:val="004E1BE2"/>
    <w:rsid w:val="004E65F6"/>
    <w:rsid w:val="004E7608"/>
    <w:rsid w:val="004F42E8"/>
    <w:rsid w:val="004F5108"/>
    <w:rsid w:val="004F5BCF"/>
    <w:rsid w:val="00502927"/>
    <w:rsid w:val="00502A42"/>
    <w:rsid w:val="00502F7E"/>
    <w:rsid w:val="0050586E"/>
    <w:rsid w:val="00506581"/>
    <w:rsid w:val="00506DA2"/>
    <w:rsid w:val="00507870"/>
    <w:rsid w:val="00513475"/>
    <w:rsid w:val="00515881"/>
    <w:rsid w:val="00520FD8"/>
    <w:rsid w:val="00522483"/>
    <w:rsid w:val="00533CA2"/>
    <w:rsid w:val="00533DF5"/>
    <w:rsid w:val="00534060"/>
    <w:rsid w:val="00541057"/>
    <w:rsid w:val="00546660"/>
    <w:rsid w:val="00547F3A"/>
    <w:rsid w:val="00554D2E"/>
    <w:rsid w:val="00557F02"/>
    <w:rsid w:val="005603AB"/>
    <w:rsid w:val="0056074F"/>
    <w:rsid w:val="00561B09"/>
    <w:rsid w:val="00564055"/>
    <w:rsid w:val="00566658"/>
    <w:rsid w:val="00570F44"/>
    <w:rsid w:val="00571229"/>
    <w:rsid w:val="005741DA"/>
    <w:rsid w:val="00574C06"/>
    <w:rsid w:val="00575839"/>
    <w:rsid w:val="00576909"/>
    <w:rsid w:val="00577A39"/>
    <w:rsid w:val="00593044"/>
    <w:rsid w:val="00595E43"/>
    <w:rsid w:val="00597866"/>
    <w:rsid w:val="005A3FBE"/>
    <w:rsid w:val="005A78BA"/>
    <w:rsid w:val="005B0C28"/>
    <w:rsid w:val="005B3708"/>
    <w:rsid w:val="005B3CF9"/>
    <w:rsid w:val="005B519E"/>
    <w:rsid w:val="005B7DCC"/>
    <w:rsid w:val="005C32EC"/>
    <w:rsid w:val="005C3909"/>
    <w:rsid w:val="005C3A35"/>
    <w:rsid w:val="005C43C7"/>
    <w:rsid w:val="005C50AB"/>
    <w:rsid w:val="005C5659"/>
    <w:rsid w:val="005D02D1"/>
    <w:rsid w:val="005D2A22"/>
    <w:rsid w:val="005E1616"/>
    <w:rsid w:val="005E2878"/>
    <w:rsid w:val="005E35FB"/>
    <w:rsid w:val="005E728D"/>
    <w:rsid w:val="005E7D5C"/>
    <w:rsid w:val="005F351B"/>
    <w:rsid w:val="005F49C4"/>
    <w:rsid w:val="005F53E3"/>
    <w:rsid w:val="005F7BDE"/>
    <w:rsid w:val="00600402"/>
    <w:rsid w:val="00601B0B"/>
    <w:rsid w:val="00601DCC"/>
    <w:rsid w:val="006033BA"/>
    <w:rsid w:val="006049B1"/>
    <w:rsid w:val="0060618A"/>
    <w:rsid w:val="006109A4"/>
    <w:rsid w:val="0061306D"/>
    <w:rsid w:val="006171F4"/>
    <w:rsid w:val="00617839"/>
    <w:rsid w:val="00620728"/>
    <w:rsid w:val="00621426"/>
    <w:rsid w:val="00632879"/>
    <w:rsid w:val="006344DA"/>
    <w:rsid w:val="006374AF"/>
    <w:rsid w:val="00641690"/>
    <w:rsid w:val="006422EA"/>
    <w:rsid w:val="00643F6A"/>
    <w:rsid w:val="00645CD2"/>
    <w:rsid w:val="00650D9F"/>
    <w:rsid w:val="00651B3B"/>
    <w:rsid w:val="00652283"/>
    <w:rsid w:val="006525DE"/>
    <w:rsid w:val="006532A0"/>
    <w:rsid w:val="00654371"/>
    <w:rsid w:val="00662D63"/>
    <w:rsid w:val="00663D87"/>
    <w:rsid w:val="006642C2"/>
    <w:rsid w:val="0066491B"/>
    <w:rsid w:val="006702E9"/>
    <w:rsid w:val="00671DE3"/>
    <w:rsid w:val="0067788A"/>
    <w:rsid w:val="00680530"/>
    <w:rsid w:val="00682F78"/>
    <w:rsid w:val="0068481F"/>
    <w:rsid w:val="00685B98"/>
    <w:rsid w:val="00685DB0"/>
    <w:rsid w:val="00687DAB"/>
    <w:rsid w:val="00690A0C"/>
    <w:rsid w:val="00691316"/>
    <w:rsid w:val="00691C62"/>
    <w:rsid w:val="00693EAC"/>
    <w:rsid w:val="00694561"/>
    <w:rsid w:val="0069637A"/>
    <w:rsid w:val="006A5078"/>
    <w:rsid w:val="006A588B"/>
    <w:rsid w:val="006A6972"/>
    <w:rsid w:val="006B0B36"/>
    <w:rsid w:val="006B23A8"/>
    <w:rsid w:val="006B41F4"/>
    <w:rsid w:val="006B5387"/>
    <w:rsid w:val="006B5395"/>
    <w:rsid w:val="006C1065"/>
    <w:rsid w:val="006C131D"/>
    <w:rsid w:val="006C24CE"/>
    <w:rsid w:val="006C2557"/>
    <w:rsid w:val="006C2FC7"/>
    <w:rsid w:val="006C38B9"/>
    <w:rsid w:val="006C65FB"/>
    <w:rsid w:val="006C6B92"/>
    <w:rsid w:val="006D2EB1"/>
    <w:rsid w:val="006D337F"/>
    <w:rsid w:val="006D67BF"/>
    <w:rsid w:val="006D6C1D"/>
    <w:rsid w:val="006D78E4"/>
    <w:rsid w:val="006E3476"/>
    <w:rsid w:val="006E3A3C"/>
    <w:rsid w:val="006E4C0B"/>
    <w:rsid w:val="006E631B"/>
    <w:rsid w:val="006F0FE7"/>
    <w:rsid w:val="006F1B27"/>
    <w:rsid w:val="006F448E"/>
    <w:rsid w:val="006F4610"/>
    <w:rsid w:val="0070283D"/>
    <w:rsid w:val="007028A5"/>
    <w:rsid w:val="00707FA4"/>
    <w:rsid w:val="00710088"/>
    <w:rsid w:val="007105CA"/>
    <w:rsid w:val="0071180E"/>
    <w:rsid w:val="00712447"/>
    <w:rsid w:val="00712F27"/>
    <w:rsid w:val="007230C8"/>
    <w:rsid w:val="00727535"/>
    <w:rsid w:val="00727783"/>
    <w:rsid w:val="00737AE1"/>
    <w:rsid w:val="00743255"/>
    <w:rsid w:val="00744D3B"/>
    <w:rsid w:val="007472BF"/>
    <w:rsid w:val="00747303"/>
    <w:rsid w:val="00750E37"/>
    <w:rsid w:val="007518B1"/>
    <w:rsid w:val="00751AC6"/>
    <w:rsid w:val="007543DE"/>
    <w:rsid w:val="00757177"/>
    <w:rsid w:val="00760280"/>
    <w:rsid w:val="0076111E"/>
    <w:rsid w:val="0077058A"/>
    <w:rsid w:val="00772C46"/>
    <w:rsid w:val="007758FD"/>
    <w:rsid w:val="0077786F"/>
    <w:rsid w:val="00780E8F"/>
    <w:rsid w:val="00781B6A"/>
    <w:rsid w:val="007835E9"/>
    <w:rsid w:val="0078541D"/>
    <w:rsid w:val="0078764A"/>
    <w:rsid w:val="007935B5"/>
    <w:rsid w:val="007968FF"/>
    <w:rsid w:val="00796E1B"/>
    <w:rsid w:val="007977AC"/>
    <w:rsid w:val="007A4423"/>
    <w:rsid w:val="007B27EE"/>
    <w:rsid w:val="007B3533"/>
    <w:rsid w:val="007B3FA0"/>
    <w:rsid w:val="007B7964"/>
    <w:rsid w:val="007C777F"/>
    <w:rsid w:val="007D186E"/>
    <w:rsid w:val="007D18D1"/>
    <w:rsid w:val="007D2C85"/>
    <w:rsid w:val="007D4F74"/>
    <w:rsid w:val="007D60CE"/>
    <w:rsid w:val="007E1415"/>
    <w:rsid w:val="007E1AC5"/>
    <w:rsid w:val="007E252C"/>
    <w:rsid w:val="007E2BB4"/>
    <w:rsid w:val="007E39C7"/>
    <w:rsid w:val="007E487D"/>
    <w:rsid w:val="007E6B77"/>
    <w:rsid w:val="007E7587"/>
    <w:rsid w:val="007E7AE6"/>
    <w:rsid w:val="007F0C45"/>
    <w:rsid w:val="007F2007"/>
    <w:rsid w:val="007F408F"/>
    <w:rsid w:val="007F4E35"/>
    <w:rsid w:val="007F759C"/>
    <w:rsid w:val="00800A3A"/>
    <w:rsid w:val="0080179F"/>
    <w:rsid w:val="00805C09"/>
    <w:rsid w:val="008066AF"/>
    <w:rsid w:val="00806FFB"/>
    <w:rsid w:val="008123FC"/>
    <w:rsid w:val="00813E53"/>
    <w:rsid w:val="00814E2E"/>
    <w:rsid w:val="00814F89"/>
    <w:rsid w:val="008150FF"/>
    <w:rsid w:val="008218E7"/>
    <w:rsid w:val="00825698"/>
    <w:rsid w:val="00826A0C"/>
    <w:rsid w:val="00827A7B"/>
    <w:rsid w:val="00830F69"/>
    <w:rsid w:val="00834B0F"/>
    <w:rsid w:val="00837487"/>
    <w:rsid w:val="00840365"/>
    <w:rsid w:val="00845850"/>
    <w:rsid w:val="00845C3C"/>
    <w:rsid w:val="00847683"/>
    <w:rsid w:val="0084775C"/>
    <w:rsid w:val="00850AFE"/>
    <w:rsid w:val="00851060"/>
    <w:rsid w:val="00853BF6"/>
    <w:rsid w:val="008571B0"/>
    <w:rsid w:val="0085781D"/>
    <w:rsid w:val="0086001C"/>
    <w:rsid w:val="00860117"/>
    <w:rsid w:val="0086106E"/>
    <w:rsid w:val="00866225"/>
    <w:rsid w:val="0086632E"/>
    <w:rsid w:val="00866473"/>
    <w:rsid w:val="008706EF"/>
    <w:rsid w:val="00870B4B"/>
    <w:rsid w:val="00873E6C"/>
    <w:rsid w:val="0087659E"/>
    <w:rsid w:val="008773E2"/>
    <w:rsid w:val="00881024"/>
    <w:rsid w:val="0088485A"/>
    <w:rsid w:val="008858D8"/>
    <w:rsid w:val="008901E2"/>
    <w:rsid w:val="00890830"/>
    <w:rsid w:val="0089155A"/>
    <w:rsid w:val="0089162B"/>
    <w:rsid w:val="0089703C"/>
    <w:rsid w:val="008A0E1B"/>
    <w:rsid w:val="008A1AB9"/>
    <w:rsid w:val="008A237A"/>
    <w:rsid w:val="008A2B39"/>
    <w:rsid w:val="008A49CF"/>
    <w:rsid w:val="008A4F7E"/>
    <w:rsid w:val="008A5BB1"/>
    <w:rsid w:val="008A7664"/>
    <w:rsid w:val="008B7911"/>
    <w:rsid w:val="008C1B6E"/>
    <w:rsid w:val="008C2704"/>
    <w:rsid w:val="008C7E79"/>
    <w:rsid w:val="008D1989"/>
    <w:rsid w:val="008D1DC4"/>
    <w:rsid w:val="008D2C49"/>
    <w:rsid w:val="008D2EDF"/>
    <w:rsid w:val="008D5F51"/>
    <w:rsid w:val="008D6766"/>
    <w:rsid w:val="008E32D2"/>
    <w:rsid w:val="008F3D3D"/>
    <w:rsid w:val="008F3E85"/>
    <w:rsid w:val="008F4828"/>
    <w:rsid w:val="008F623E"/>
    <w:rsid w:val="00900D96"/>
    <w:rsid w:val="00903F8C"/>
    <w:rsid w:val="009040A8"/>
    <w:rsid w:val="00906DC1"/>
    <w:rsid w:val="00907D34"/>
    <w:rsid w:val="009137D9"/>
    <w:rsid w:val="00914D59"/>
    <w:rsid w:val="00914DAB"/>
    <w:rsid w:val="00920D5A"/>
    <w:rsid w:val="009213BD"/>
    <w:rsid w:val="00922DBA"/>
    <w:rsid w:val="00924DC4"/>
    <w:rsid w:val="0093356A"/>
    <w:rsid w:val="009374B2"/>
    <w:rsid w:val="00940136"/>
    <w:rsid w:val="00942ADC"/>
    <w:rsid w:val="009440FB"/>
    <w:rsid w:val="00946288"/>
    <w:rsid w:val="00947FE2"/>
    <w:rsid w:val="00953A23"/>
    <w:rsid w:val="009547C4"/>
    <w:rsid w:val="00957451"/>
    <w:rsid w:val="009618A9"/>
    <w:rsid w:val="00961918"/>
    <w:rsid w:val="00961E8B"/>
    <w:rsid w:val="00963F7A"/>
    <w:rsid w:val="00967F97"/>
    <w:rsid w:val="009732A9"/>
    <w:rsid w:val="009747F8"/>
    <w:rsid w:val="00975FA1"/>
    <w:rsid w:val="0098187E"/>
    <w:rsid w:val="00986370"/>
    <w:rsid w:val="00986EC3"/>
    <w:rsid w:val="00987236"/>
    <w:rsid w:val="00991D02"/>
    <w:rsid w:val="0099242E"/>
    <w:rsid w:val="009927FF"/>
    <w:rsid w:val="009931F2"/>
    <w:rsid w:val="00993EB5"/>
    <w:rsid w:val="00995881"/>
    <w:rsid w:val="00995B35"/>
    <w:rsid w:val="009A16EF"/>
    <w:rsid w:val="009A34E5"/>
    <w:rsid w:val="009A355D"/>
    <w:rsid w:val="009A7840"/>
    <w:rsid w:val="009B10F5"/>
    <w:rsid w:val="009B1ECF"/>
    <w:rsid w:val="009B4266"/>
    <w:rsid w:val="009B6178"/>
    <w:rsid w:val="009C0A30"/>
    <w:rsid w:val="009C1919"/>
    <w:rsid w:val="009C1FD1"/>
    <w:rsid w:val="009C6066"/>
    <w:rsid w:val="009D1417"/>
    <w:rsid w:val="009D3F37"/>
    <w:rsid w:val="009D473D"/>
    <w:rsid w:val="009D5612"/>
    <w:rsid w:val="009D71ED"/>
    <w:rsid w:val="009E36A2"/>
    <w:rsid w:val="009E4CA4"/>
    <w:rsid w:val="009E5A80"/>
    <w:rsid w:val="009E7306"/>
    <w:rsid w:val="009F0293"/>
    <w:rsid w:val="009F28BD"/>
    <w:rsid w:val="009F28F6"/>
    <w:rsid w:val="009F4AB6"/>
    <w:rsid w:val="009F62CD"/>
    <w:rsid w:val="009F7F08"/>
    <w:rsid w:val="00A02F6C"/>
    <w:rsid w:val="00A04C65"/>
    <w:rsid w:val="00A05C0B"/>
    <w:rsid w:val="00A06E61"/>
    <w:rsid w:val="00A102C6"/>
    <w:rsid w:val="00A119A7"/>
    <w:rsid w:val="00A11CDB"/>
    <w:rsid w:val="00A14F30"/>
    <w:rsid w:val="00A161AE"/>
    <w:rsid w:val="00A16630"/>
    <w:rsid w:val="00A21C96"/>
    <w:rsid w:val="00A23DBA"/>
    <w:rsid w:val="00A24F3C"/>
    <w:rsid w:val="00A25BB1"/>
    <w:rsid w:val="00A26D54"/>
    <w:rsid w:val="00A27E1E"/>
    <w:rsid w:val="00A357ED"/>
    <w:rsid w:val="00A37CC0"/>
    <w:rsid w:val="00A4594C"/>
    <w:rsid w:val="00A517EF"/>
    <w:rsid w:val="00A52367"/>
    <w:rsid w:val="00A52497"/>
    <w:rsid w:val="00A5407E"/>
    <w:rsid w:val="00A5536C"/>
    <w:rsid w:val="00A60EE1"/>
    <w:rsid w:val="00A644E7"/>
    <w:rsid w:val="00A65ED1"/>
    <w:rsid w:val="00A66595"/>
    <w:rsid w:val="00A71CE0"/>
    <w:rsid w:val="00A72810"/>
    <w:rsid w:val="00A73566"/>
    <w:rsid w:val="00A73B2F"/>
    <w:rsid w:val="00A75663"/>
    <w:rsid w:val="00A75A31"/>
    <w:rsid w:val="00A82375"/>
    <w:rsid w:val="00A83541"/>
    <w:rsid w:val="00A86501"/>
    <w:rsid w:val="00A872E4"/>
    <w:rsid w:val="00A92143"/>
    <w:rsid w:val="00A94080"/>
    <w:rsid w:val="00A97A7F"/>
    <w:rsid w:val="00AA5EF1"/>
    <w:rsid w:val="00AA7C89"/>
    <w:rsid w:val="00AB21A6"/>
    <w:rsid w:val="00AB37C2"/>
    <w:rsid w:val="00AB5D5E"/>
    <w:rsid w:val="00AB7D2A"/>
    <w:rsid w:val="00AC524D"/>
    <w:rsid w:val="00AC5C10"/>
    <w:rsid w:val="00AD0D5B"/>
    <w:rsid w:val="00AD2146"/>
    <w:rsid w:val="00AD46E1"/>
    <w:rsid w:val="00AE0A66"/>
    <w:rsid w:val="00AE1FE3"/>
    <w:rsid w:val="00AE2E6A"/>
    <w:rsid w:val="00AE3114"/>
    <w:rsid w:val="00AE49A7"/>
    <w:rsid w:val="00AF1311"/>
    <w:rsid w:val="00AF3D11"/>
    <w:rsid w:val="00AF4D4B"/>
    <w:rsid w:val="00AF5A60"/>
    <w:rsid w:val="00AF7076"/>
    <w:rsid w:val="00B040D9"/>
    <w:rsid w:val="00B0539C"/>
    <w:rsid w:val="00B06F8F"/>
    <w:rsid w:val="00B07493"/>
    <w:rsid w:val="00B117E8"/>
    <w:rsid w:val="00B118CB"/>
    <w:rsid w:val="00B1378C"/>
    <w:rsid w:val="00B20E47"/>
    <w:rsid w:val="00B21EC1"/>
    <w:rsid w:val="00B21ECF"/>
    <w:rsid w:val="00B221C2"/>
    <w:rsid w:val="00B22EAE"/>
    <w:rsid w:val="00B24895"/>
    <w:rsid w:val="00B260ED"/>
    <w:rsid w:val="00B2620D"/>
    <w:rsid w:val="00B27A18"/>
    <w:rsid w:val="00B30278"/>
    <w:rsid w:val="00B305E6"/>
    <w:rsid w:val="00B31DAC"/>
    <w:rsid w:val="00B3224A"/>
    <w:rsid w:val="00B32481"/>
    <w:rsid w:val="00B32BCC"/>
    <w:rsid w:val="00B3388A"/>
    <w:rsid w:val="00B3524D"/>
    <w:rsid w:val="00B379EF"/>
    <w:rsid w:val="00B404F1"/>
    <w:rsid w:val="00B40D56"/>
    <w:rsid w:val="00B416AC"/>
    <w:rsid w:val="00B41C44"/>
    <w:rsid w:val="00B4578B"/>
    <w:rsid w:val="00B45CA7"/>
    <w:rsid w:val="00B50A77"/>
    <w:rsid w:val="00B51BD8"/>
    <w:rsid w:val="00B54732"/>
    <w:rsid w:val="00B551DC"/>
    <w:rsid w:val="00B55D68"/>
    <w:rsid w:val="00B60288"/>
    <w:rsid w:val="00B60FAF"/>
    <w:rsid w:val="00B63FDF"/>
    <w:rsid w:val="00B64D42"/>
    <w:rsid w:val="00B664FA"/>
    <w:rsid w:val="00B66AD8"/>
    <w:rsid w:val="00B67F5C"/>
    <w:rsid w:val="00B75F98"/>
    <w:rsid w:val="00B7735C"/>
    <w:rsid w:val="00B81468"/>
    <w:rsid w:val="00B87BBD"/>
    <w:rsid w:val="00B91322"/>
    <w:rsid w:val="00B927A2"/>
    <w:rsid w:val="00B92A54"/>
    <w:rsid w:val="00B94C37"/>
    <w:rsid w:val="00B95F95"/>
    <w:rsid w:val="00B964B4"/>
    <w:rsid w:val="00B975D8"/>
    <w:rsid w:val="00BA1888"/>
    <w:rsid w:val="00BA2484"/>
    <w:rsid w:val="00BA3401"/>
    <w:rsid w:val="00BA4B88"/>
    <w:rsid w:val="00BB0A70"/>
    <w:rsid w:val="00BB0AB7"/>
    <w:rsid w:val="00BB1E7C"/>
    <w:rsid w:val="00BB3E97"/>
    <w:rsid w:val="00BB7EEC"/>
    <w:rsid w:val="00BC1767"/>
    <w:rsid w:val="00BC25B3"/>
    <w:rsid w:val="00BC29DE"/>
    <w:rsid w:val="00BC3C80"/>
    <w:rsid w:val="00BC5C54"/>
    <w:rsid w:val="00BC6C54"/>
    <w:rsid w:val="00BC72E3"/>
    <w:rsid w:val="00BD6BD5"/>
    <w:rsid w:val="00BD7872"/>
    <w:rsid w:val="00BE08B9"/>
    <w:rsid w:val="00BE7129"/>
    <w:rsid w:val="00BE7905"/>
    <w:rsid w:val="00BF2C38"/>
    <w:rsid w:val="00BF3DF4"/>
    <w:rsid w:val="00BF6664"/>
    <w:rsid w:val="00BF7FE5"/>
    <w:rsid w:val="00C021AF"/>
    <w:rsid w:val="00C05828"/>
    <w:rsid w:val="00C059D9"/>
    <w:rsid w:val="00C05A7B"/>
    <w:rsid w:val="00C1210E"/>
    <w:rsid w:val="00C13B11"/>
    <w:rsid w:val="00C205FB"/>
    <w:rsid w:val="00C22B3E"/>
    <w:rsid w:val="00C257EB"/>
    <w:rsid w:val="00C27706"/>
    <w:rsid w:val="00C27E78"/>
    <w:rsid w:val="00C310A0"/>
    <w:rsid w:val="00C321B0"/>
    <w:rsid w:val="00C36E57"/>
    <w:rsid w:val="00C40012"/>
    <w:rsid w:val="00C41E54"/>
    <w:rsid w:val="00C4213A"/>
    <w:rsid w:val="00C43240"/>
    <w:rsid w:val="00C47623"/>
    <w:rsid w:val="00C4769D"/>
    <w:rsid w:val="00C51125"/>
    <w:rsid w:val="00C5343F"/>
    <w:rsid w:val="00C54255"/>
    <w:rsid w:val="00C56BCC"/>
    <w:rsid w:val="00C60E80"/>
    <w:rsid w:val="00C642B8"/>
    <w:rsid w:val="00C65077"/>
    <w:rsid w:val="00C65904"/>
    <w:rsid w:val="00C7219A"/>
    <w:rsid w:val="00C72B8A"/>
    <w:rsid w:val="00C7518E"/>
    <w:rsid w:val="00C77DD4"/>
    <w:rsid w:val="00C830CF"/>
    <w:rsid w:val="00C9458A"/>
    <w:rsid w:val="00CA1CF2"/>
    <w:rsid w:val="00CA2E41"/>
    <w:rsid w:val="00CA2F74"/>
    <w:rsid w:val="00CA4B9D"/>
    <w:rsid w:val="00CA684A"/>
    <w:rsid w:val="00CA6969"/>
    <w:rsid w:val="00CB2E08"/>
    <w:rsid w:val="00CB33C6"/>
    <w:rsid w:val="00CB33F9"/>
    <w:rsid w:val="00CB4C16"/>
    <w:rsid w:val="00CB519B"/>
    <w:rsid w:val="00CB567E"/>
    <w:rsid w:val="00CB63BF"/>
    <w:rsid w:val="00CB6863"/>
    <w:rsid w:val="00CB74CF"/>
    <w:rsid w:val="00CC017A"/>
    <w:rsid w:val="00CC187A"/>
    <w:rsid w:val="00CC232F"/>
    <w:rsid w:val="00CC295D"/>
    <w:rsid w:val="00CC2EFE"/>
    <w:rsid w:val="00CC42AD"/>
    <w:rsid w:val="00CC4840"/>
    <w:rsid w:val="00CC7A87"/>
    <w:rsid w:val="00CD0909"/>
    <w:rsid w:val="00CE0838"/>
    <w:rsid w:val="00CE1FEA"/>
    <w:rsid w:val="00CE338B"/>
    <w:rsid w:val="00CE36AE"/>
    <w:rsid w:val="00CE3B2B"/>
    <w:rsid w:val="00CE48B8"/>
    <w:rsid w:val="00CE6824"/>
    <w:rsid w:val="00CE6A44"/>
    <w:rsid w:val="00CF2A88"/>
    <w:rsid w:val="00CF36D7"/>
    <w:rsid w:val="00CF6018"/>
    <w:rsid w:val="00CF7DFE"/>
    <w:rsid w:val="00D01628"/>
    <w:rsid w:val="00D1119E"/>
    <w:rsid w:val="00D201CC"/>
    <w:rsid w:val="00D27E99"/>
    <w:rsid w:val="00D3045A"/>
    <w:rsid w:val="00D31871"/>
    <w:rsid w:val="00D31EC9"/>
    <w:rsid w:val="00D34136"/>
    <w:rsid w:val="00D40317"/>
    <w:rsid w:val="00D4310C"/>
    <w:rsid w:val="00D45D87"/>
    <w:rsid w:val="00D47D84"/>
    <w:rsid w:val="00D50142"/>
    <w:rsid w:val="00D51D12"/>
    <w:rsid w:val="00D525CD"/>
    <w:rsid w:val="00D53DAB"/>
    <w:rsid w:val="00D54A5B"/>
    <w:rsid w:val="00D57A72"/>
    <w:rsid w:val="00D61C3A"/>
    <w:rsid w:val="00D63B77"/>
    <w:rsid w:val="00D667C0"/>
    <w:rsid w:val="00D66A34"/>
    <w:rsid w:val="00D70319"/>
    <w:rsid w:val="00D717DE"/>
    <w:rsid w:val="00D718C1"/>
    <w:rsid w:val="00D73D90"/>
    <w:rsid w:val="00D800EB"/>
    <w:rsid w:val="00D80717"/>
    <w:rsid w:val="00D8254F"/>
    <w:rsid w:val="00D8457A"/>
    <w:rsid w:val="00D864FC"/>
    <w:rsid w:val="00D8718F"/>
    <w:rsid w:val="00D87FE7"/>
    <w:rsid w:val="00D91880"/>
    <w:rsid w:val="00D91EF7"/>
    <w:rsid w:val="00D9386E"/>
    <w:rsid w:val="00D94D03"/>
    <w:rsid w:val="00D955A3"/>
    <w:rsid w:val="00D971AD"/>
    <w:rsid w:val="00DA3F3D"/>
    <w:rsid w:val="00DA431A"/>
    <w:rsid w:val="00DA52B2"/>
    <w:rsid w:val="00DB3F8D"/>
    <w:rsid w:val="00DB4B1B"/>
    <w:rsid w:val="00DB5693"/>
    <w:rsid w:val="00DB6215"/>
    <w:rsid w:val="00DB67DC"/>
    <w:rsid w:val="00DC1243"/>
    <w:rsid w:val="00DC5D95"/>
    <w:rsid w:val="00DD25BF"/>
    <w:rsid w:val="00DD4E01"/>
    <w:rsid w:val="00DE2646"/>
    <w:rsid w:val="00DE3141"/>
    <w:rsid w:val="00DE6289"/>
    <w:rsid w:val="00DE6446"/>
    <w:rsid w:val="00DF054C"/>
    <w:rsid w:val="00DF16D4"/>
    <w:rsid w:val="00DF1B5F"/>
    <w:rsid w:val="00DF5115"/>
    <w:rsid w:val="00DF5589"/>
    <w:rsid w:val="00DF76CC"/>
    <w:rsid w:val="00E01755"/>
    <w:rsid w:val="00E01D80"/>
    <w:rsid w:val="00E02D9A"/>
    <w:rsid w:val="00E038C3"/>
    <w:rsid w:val="00E03F53"/>
    <w:rsid w:val="00E040EE"/>
    <w:rsid w:val="00E04E0C"/>
    <w:rsid w:val="00E06139"/>
    <w:rsid w:val="00E110C0"/>
    <w:rsid w:val="00E14EFF"/>
    <w:rsid w:val="00E17228"/>
    <w:rsid w:val="00E17D9E"/>
    <w:rsid w:val="00E21C8F"/>
    <w:rsid w:val="00E240AA"/>
    <w:rsid w:val="00E2419D"/>
    <w:rsid w:val="00E27589"/>
    <w:rsid w:val="00E30CBB"/>
    <w:rsid w:val="00E30FB5"/>
    <w:rsid w:val="00E3364A"/>
    <w:rsid w:val="00E36BF0"/>
    <w:rsid w:val="00E372A3"/>
    <w:rsid w:val="00E43C87"/>
    <w:rsid w:val="00E50C1E"/>
    <w:rsid w:val="00E55742"/>
    <w:rsid w:val="00E56CD4"/>
    <w:rsid w:val="00E625E6"/>
    <w:rsid w:val="00E66956"/>
    <w:rsid w:val="00E72496"/>
    <w:rsid w:val="00E731D3"/>
    <w:rsid w:val="00E74F58"/>
    <w:rsid w:val="00E777D8"/>
    <w:rsid w:val="00E77943"/>
    <w:rsid w:val="00E80A8A"/>
    <w:rsid w:val="00E81122"/>
    <w:rsid w:val="00E866BF"/>
    <w:rsid w:val="00E86DD9"/>
    <w:rsid w:val="00E86E77"/>
    <w:rsid w:val="00E87C1B"/>
    <w:rsid w:val="00E9126D"/>
    <w:rsid w:val="00E92CA2"/>
    <w:rsid w:val="00E957CE"/>
    <w:rsid w:val="00E95CBF"/>
    <w:rsid w:val="00E97869"/>
    <w:rsid w:val="00EA2ACB"/>
    <w:rsid w:val="00EA3B9B"/>
    <w:rsid w:val="00EA489F"/>
    <w:rsid w:val="00EA4A38"/>
    <w:rsid w:val="00EB74BA"/>
    <w:rsid w:val="00EC0967"/>
    <w:rsid w:val="00EC13B0"/>
    <w:rsid w:val="00EC3EB1"/>
    <w:rsid w:val="00EC4A72"/>
    <w:rsid w:val="00EC7200"/>
    <w:rsid w:val="00EC737E"/>
    <w:rsid w:val="00EC7CBB"/>
    <w:rsid w:val="00ED0EDF"/>
    <w:rsid w:val="00ED23E8"/>
    <w:rsid w:val="00ED3382"/>
    <w:rsid w:val="00ED432A"/>
    <w:rsid w:val="00ED5744"/>
    <w:rsid w:val="00ED64C9"/>
    <w:rsid w:val="00EE1D8A"/>
    <w:rsid w:val="00EE4279"/>
    <w:rsid w:val="00EF0517"/>
    <w:rsid w:val="00EF1439"/>
    <w:rsid w:val="00EF536A"/>
    <w:rsid w:val="00EF59EB"/>
    <w:rsid w:val="00EF629C"/>
    <w:rsid w:val="00EF788A"/>
    <w:rsid w:val="00F004FB"/>
    <w:rsid w:val="00F01AD2"/>
    <w:rsid w:val="00F026F8"/>
    <w:rsid w:val="00F035EA"/>
    <w:rsid w:val="00F0427F"/>
    <w:rsid w:val="00F10909"/>
    <w:rsid w:val="00F15FE5"/>
    <w:rsid w:val="00F16618"/>
    <w:rsid w:val="00F16CB8"/>
    <w:rsid w:val="00F22667"/>
    <w:rsid w:val="00F2432F"/>
    <w:rsid w:val="00F251FB"/>
    <w:rsid w:val="00F3361B"/>
    <w:rsid w:val="00F357C0"/>
    <w:rsid w:val="00F45223"/>
    <w:rsid w:val="00F52631"/>
    <w:rsid w:val="00F54595"/>
    <w:rsid w:val="00F54B7A"/>
    <w:rsid w:val="00F612A3"/>
    <w:rsid w:val="00F66B46"/>
    <w:rsid w:val="00F75AB7"/>
    <w:rsid w:val="00F772BB"/>
    <w:rsid w:val="00F82026"/>
    <w:rsid w:val="00F8286F"/>
    <w:rsid w:val="00F82B48"/>
    <w:rsid w:val="00F8434C"/>
    <w:rsid w:val="00F84A2B"/>
    <w:rsid w:val="00F85576"/>
    <w:rsid w:val="00F91400"/>
    <w:rsid w:val="00F9202C"/>
    <w:rsid w:val="00F93641"/>
    <w:rsid w:val="00F975CD"/>
    <w:rsid w:val="00FA25F7"/>
    <w:rsid w:val="00FA3527"/>
    <w:rsid w:val="00FA5944"/>
    <w:rsid w:val="00FA6DE0"/>
    <w:rsid w:val="00FA788C"/>
    <w:rsid w:val="00FB22FB"/>
    <w:rsid w:val="00FB278C"/>
    <w:rsid w:val="00FB2FD2"/>
    <w:rsid w:val="00FB610E"/>
    <w:rsid w:val="00FC42CC"/>
    <w:rsid w:val="00FC65F6"/>
    <w:rsid w:val="00FD100F"/>
    <w:rsid w:val="00FD1551"/>
    <w:rsid w:val="00FD203F"/>
    <w:rsid w:val="00FD2E9E"/>
    <w:rsid w:val="00FD5E88"/>
    <w:rsid w:val="00FE126C"/>
    <w:rsid w:val="00FE33A2"/>
    <w:rsid w:val="00FE67E2"/>
    <w:rsid w:val="00FF4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15:docId w15:val="{C570AD99-4ACB-4EA7-933B-E410521C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aliases w:val="Emne som overskrift"/>
    <w:basedOn w:val="Listeafsnit"/>
    <w:next w:val="Normal"/>
    <w:link w:val="Overskrift1Tegn"/>
    <w:uiPriority w:val="8"/>
    <w:qFormat/>
    <w:rsid w:val="00124623"/>
    <w:pPr>
      <w:keepNext/>
      <w:numPr>
        <w:numId w:val="1"/>
      </w:numPr>
      <w:ind w:left="357" w:hanging="357"/>
      <w:outlineLvl w:val="0"/>
    </w:pPr>
    <w:rPr>
      <w:b/>
    </w:rPr>
  </w:style>
  <w:style w:type="paragraph" w:styleId="Overskrift2">
    <w:name w:val="heading 2"/>
    <w:aliases w:val="Afsnit"/>
    <w:basedOn w:val="Listeafsnit"/>
    <w:next w:val="Normal"/>
    <w:link w:val="Overskrift2Tegn"/>
    <w:unhideWhenUsed/>
    <w:qFormat/>
    <w:rsid w:val="00124623"/>
    <w:pPr>
      <w:keepNext/>
      <w:numPr>
        <w:ilvl w:val="1"/>
        <w:numId w:val="1"/>
      </w:numPr>
      <w:spacing w:before="100" w:beforeAutospacing="1"/>
      <w:ind w:left="567" w:hanging="567"/>
      <w:outlineLvl w:val="1"/>
    </w:pPr>
    <w:rPr>
      <w:b/>
    </w:rPr>
  </w:style>
  <w:style w:type="paragraph" w:styleId="Overskrift3">
    <w:name w:val="heading 3"/>
    <w:basedOn w:val="Overskrift2"/>
    <w:next w:val="Normal"/>
    <w:link w:val="Overskrift3Tegn"/>
    <w:uiPriority w:val="9"/>
    <w:unhideWhenUsed/>
    <w:qFormat/>
    <w:rsid w:val="00AF4D4B"/>
    <w:pPr>
      <w:numPr>
        <w:ilvl w:val="2"/>
      </w:numPr>
      <w:outlineLvl w:val="2"/>
    </w:pPr>
    <w:rPr>
      <w:b w:val="0"/>
      <w:u w:val="single"/>
    </w:rPr>
  </w:style>
  <w:style w:type="paragraph" w:styleId="Overskrift4">
    <w:name w:val="heading 4"/>
    <w:basedOn w:val="Normal"/>
    <w:next w:val="Normal"/>
    <w:link w:val="Overskrift4Tegn"/>
    <w:uiPriority w:val="9"/>
    <w:semiHidden/>
    <w:unhideWhenUsed/>
    <w:qFormat/>
    <w:rsid w:val="00BB7EEC"/>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BB7EEC"/>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nhideWhenUsed/>
    <w:qFormat/>
    <w:rsid w:val="00BB7EEC"/>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BB7EEC"/>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BB7E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B7E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Emne som overskrift Tegn"/>
    <w:basedOn w:val="Standardskrifttypeiafsnit"/>
    <w:link w:val="Overskrift1"/>
    <w:uiPriority w:val="8"/>
    <w:rsid w:val="000108B8"/>
    <w:rPr>
      <w:rFonts w:ascii="Verdana" w:hAnsi="Verdana"/>
      <w:b/>
      <w:sz w:val="16"/>
      <w:szCs w:val="16"/>
      <w:lang w:val="en-US"/>
    </w:rPr>
  </w:style>
  <w:style w:type="character" w:customStyle="1" w:styleId="Overskrift2Tegn">
    <w:name w:val="Overskrift 2 Tegn"/>
    <w:aliases w:val="Afsnit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99"/>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nhideWhenUsed/>
    <w:rsid w:val="000108B8"/>
    <w:rPr>
      <w:sz w:val="16"/>
      <w:szCs w:val="16"/>
    </w:rPr>
  </w:style>
  <w:style w:type="paragraph" w:styleId="Kommentartekst">
    <w:name w:val="annotation text"/>
    <w:basedOn w:val="Normal"/>
    <w:link w:val="KommentartekstTegn"/>
    <w:unhideWhenUsed/>
    <w:rsid w:val="000108B8"/>
    <w:pPr>
      <w:spacing w:line="240" w:lineRule="auto"/>
    </w:pPr>
    <w:rPr>
      <w:sz w:val="20"/>
      <w:szCs w:val="20"/>
    </w:rPr>
  </w:style>
  <w:style w:type="character" w:customStyle="1" w:styleId="KommentartekstTegn">
    <w:name w:val="Kommentartekst Tegn"/>
    <w:basedOn w:val="Standardskrifttypeiafsnit"/>
    <w:link w:val="Kommentartekst"/>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character" w:styleId="Hyperlink">
    <w:name w:val="Hyperlink"/>
    <w:basedOn w:val="Standardskrifttypeiafsnit"/>
    <w:uiPriority w:val="99"/>
    <w:unhideWhenUsed/>
    <w:rsid w:val="00621426"/>
    <w:rPr>
      <w:color w:val="0000FF"/>
      <w:u w:val="single"/>
    </w:rPr>
  </w:style>
  <w:style w:type="paragraph" w:styleId="Kommentaremne">
    <w:name w:val="annotation subject"/>
    <w:basedOn w:val="Kommentartekst"/>
    <w:next w:val="Kommentartekst"/>
    <w:link w:val="KommentaremneTegn"/>
    <w:uiPriority w:val="99"/>
    <w:semiHidden/>
    <w:unhideWhenUsed/>
    <w:rsid w:val="00323F92"/>
    <w:rPr>
      <w:b/>
      <w:bCs/>
    </w:rPr>
  </w:style>
  <w:style w:type="character" w:customStyle="1" w:styleId="KommentaremneTegn">
    <w:name w:val="Kommentaremne Tegn"/>
    <w:basedOn w:val="KommentartekstTegn"/>
    <w:link w:val="Kommentaremne"/>
    <w:uiPriority w:val="99"/>
    <w:semiHidden/>
    <w:rsid w:val="00323F92"/>
    <w:rPr>
      <w:rFonts w:ascii="Verdana" w:hAnsi="Verdana"/>
      <w:b/>
      <w:bCs/>
      <w:sz w:val="20"/>
      <w:szCs w:val="20"/>
      <w:lang w:val="en-US"/>
    </w:rPr>
  </w:style>
  <w:style w:type="character" w:styleId="BesgtLink">
    <w:name w:val="FollowedHyperlink"/>
    <w:basedOn w:val="Standardskrifttypeiafsnit"/>
    <w:uiPriority w:val="99"/>
    <w:semiHidden/>
    <w:unhideWhenUsed/>
    <w:rsid w:val="00E038C3"/>
    <w:rPr>
      <w:color w:val="800080" w:themeColor="followedHyperlink"/>
      <w:u w:val="single"/>
    </w:rPr>
  </w:style>
  <w:style w:type="character" w:customStyle="1" w:styleId="hps">
    <w:name w:val="hps"/>
    <w:basedOn w:val="Standardskrifttypeiafsnit"/>
    <w:rsid w:val="00995881"/>
  </w:style>
  <w:style w:type="character" w:styleId="Pladsholdertekst">
    <w:name w:val="Placeholder Text"/>
    <w:basedOn w:val="Standardskrifttypeiafsnit"/>
    <w:uiPriority w:val="99"/>
    <w:semiHidden/>
    <w:rsid w:val="000D32C4"/>
    <w:rPr>
      <w:color w:val="FFFFFF"/>
    </w:rPr>
  </w:style>
  <w:style w:type="character" w:customStyle="1" w:styleId="Overskrift3Tegn">
    <w:name w:val="Overskrift 3 Tegn"/>
    <w:basedOn w:val="Standardskrifttypeiafsnit"/>
    <w:link w:val="Overskrift3"/>
    <w:uiPriority w:val="9"/>
    <w:rsid w:val="00AF4D4B"/>
    <w:rPr>
      <w:rFonts w:ascii="Verdana" w:hAnsi="Verdana"/>
      <w:sz w:val="16"/>
      <w:szCs w:val="16"/>
      <w:u w:val="single"/>
      <w:lang w:val="en-US"/>
    </w:rPr>
  </w:style>
  <w:style w:type="paragraph" w:styleId="Korrektur">
    <w:name w:val="Revision"/>
    <w:hidden/>
    <w:uiPriority w:val="99"/>
    <w:semiHidden/>
    <w:rsid w:val="00D61C3A"/>
    <w:pPr>
      <w:spacing w:after="0" w:line="240" w:lineRule="auto"/>
    </w:pPr>
    <w:rPr>
      <w:rFonts w:ascii="Verdana" w:hAnsi="Verdana"/>
      <w:sz w:val="16"/>
      <w:szCs w:val="16"/>
      <w:lang w:val="en-US"/>
    </w:rPr>
  </w:style>
  <w:style w:type="character" w:customStyle="1" w:styleId="Overskrift4Tegn">
    <w:name w:val="Overskrift 4 Tegn"/>
    <w:basedOn w:val="Standardskrifttypeiafsnit"/>
    <w:link w:val="Overskrift4"/>
    <w:uiPriority w:val="9"/>
    <w:semiHidden/>
    <w:rsid w:val="00BB7EEC"/>
    <w:rPr>
      <w:rFonts w:asciiTheme="majorHAnsi" w:eastAsiaTheme="majorEastAsia" w:hAnsiTheme="majorHAnsi" w:cstheme="majorBidi"/>
      <w:i/>
      <w:iCs/>
      <w:color w:val="365F91" w:themeColor="accent1" w:themeShade="BF"/>
      <w:sz w:val="16"/>
      <w:szCs w:val="16"/>
      <w:lang w:val="en-US"/>
    </w:rPr>
  </w:style>
  <w:style w:type="character" w:customStyle="1" w:styleId="Overskrift5Tegn">
    <w:name w:val="Overskrift 5 Tegn"/>
    <w:basedOn w:val="Standardskrifttypeiafsnit"/>
    <w:link w:val="Overskrift5"/>
    <w:uiPriority w:val="9"/>
    <w:semiHidden/>
    <w:rsid w:val="00BB7EEC"/>
    <w:rPr>
      <w:rFonts w:asciiTheme="majorHAnsi" w:eastAsiaTheme="majorEastAsia" w:hAnsiTheme="majorHAnsi" w:cstheme="majorBidi"/>
      <w:color w:val="365F91" w:themeColor="accent1" w:themeShade="BF"/>
      <w:sz w:val="16"/>
      <w:szCs w:val="16"/>
      <w:lang w:val="en-US"/>
    </w:rPr>
  </w:style>
  <w:style w:type="character" w:customStyle="1" w:styleId="Overskrift6Tegn">
    <w:name w:val="Overskrift 6 Tegn"/>
    <w:basedOn w:val="Standardskrifttypeiafsnit"/>
    <w:link w:val="Overskrift6"/>
    <w:rsid w:val="00BB7EEC"/>
    <w:rPr>
      <w:rFonts w:asciiTheme="majorHAnsi" w:eastAsiaTheme="majorEastAsia" w:hAnsiTheme="majorHAnsi" w:cstheme="majorBidi"/>
      <w:color w:val="243F60" w:themeColor="accent1" w:themeShade="7F"/>
      <w:sz w:val="16"/>
      <w:szCs w:val="16"/>
      <w:lang w:val="en-US"/>
    </w:rPr>
  </w:style>
  <w:style w:type="character" w:customStyle="1" w:styleId="Overskrift7Tegn">
    <w:name w:val="Overskrift 7 Tegn"/>
    <w:basedOn w:val="Standardskrifttypeiafsnit"/>
    <w:link w:val="Overskrift7"/>
    <w:uiPriority w:val="9"/>
    <w:semiHidden/>
    <w:rsid w:val="00BB7EEC"/>
    <w:rPr>
      <w:rFonts w:asciiTheme="majorHAnsi" w:eastAsiaTheme="majorEastAsia" w:hAnsiTheme="majorHAnsi" w:cstheme="majorBidi"/>
      <w:i/>
      <w:iCs/>
      <w:color w:val="243F60" w:themeColor="accent1" w:themeShade="7F"/>
      <w:sz w:val="16"/>
      <w:szCs w:val="16"/>
      <w:lang w:val="en-US"/>
    </w:rPr>
  </w:style>
  <w:style w:type="character" w:customStyle="1" w:styleId="Overskrift8Tegn">
    <w:name w:val="Overskrift 8 Tegn"/>
    <w:basedOn w:val="Standardskrifttypeiafsnit"/>
    <w:link w:val="Overskrift8"/>
    <w:uiPriority w:val="9"/>
    <w:semiHidden/>
    <w:rsid w:val="00BB7EEC"/>
    <w:rPr>
      <w:rFonts w:asciiTheme="majorHAnsi" w:eastAsiaTheme="majorEastAsia" w:hAnsiTheme="majorHAnsi" w:cstheme="majorBidi"/>
      <w:color w:val="272727" w:themeColor="text1" w:themeTint="D8"/>
      <w:sz w:val="21"/>
      <w:szCs w:val="21"/>
      <w:lang w:val="en-US"/>
    </w:rPr>
  </w:style>
  <w:style w:type="character" w:customStyle="1" w:styleId="Overskrift9Tegn">
    <w:name w:val="Overskrift 9 Tegn"/>
    <w:basedOn w:val="Standardskrifttypeiafsnit"/>
    <w:link w:val="Overskrift9"/>
    <w:uiPriority w:val="9"/>
    <w:semiHidden/>
    <w:rsid w:val="00BB7EEC"/>
    <w:rPr>
      <w:rFonts w:asciiTheme="majorHAnsi" w:eastAsiaTheme="majorEastAsia" w:hAnsiTheme="majorHAnsi" w:cstheme="majorBidi"/>
      <w:i/>
      <w:iCs/>
      <w:color w:val="272727" w:themeColor="text1" w:themeTint="D8"/>
      <w:sz w:val="21"/>
      <w:szCs w:val="21"/>
      <w:lang w:val="en-US"/>
    </w:rPr>
  </w:style>
  <w:style w:type="paragraph" w:styleId="Opstilling-talellerbogst">
    <w:name w:val="List Number"/>
    <w:basedOn w:val="Normal"/>
    <w:uiPriority w:val="99"/>
    <w:semiHidden/>
    <w:unhideWhenUsed/>
    <w:rsid w:val="00BB7EEC"/>
    <w:pPr>
      <w:numPr>
        <w:numId w:val="13"/>
      </w:numPr>
      <w:contextualSpacing/>
    </w:pPr>
  </w:style>
  <w:style w:type="paragraph" w:styleId="Titel">
    <w:name w:val="Title"/>
    <w:basedOn w:val="Normal"/>
    <w:next w:val="Normal"/>
    <w:link w:val="TitelTegn"/>
    <w:uiPriority w:val="10"/>
    <w:qFormat/>
    <w:rsid w:val="00BB7EE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B7EEC"/>
    <w:rPr>
      <w:rFonts w:asciiTheme="majorHAnsi" w:eastAsiaTheme="majorEastAsia" w:hAnsiTheme="majorHAnsi" w:cstheme="majorBidi"/>
      <w:spacing w:val="-10"/>
      <w:kern w:val="28"/>
      <w:sz w:val="56"/>
      <w:szCs w:val="56"/>
      <w:lang w:val="en-US"/>
    </w:rPr>
  </w:style>
  <w:style w:type="character" w:customStyle="1" w:styleId="Ulstomtale1">
    <w:name w:val="Uløst omtale1"/>
    <w:basedOn w:val="Standardskrifttypeiafsnit"/>
    <w:uiPriority w:val="99"/>
    <w:semiHidden/>
    <w:unhideWhenUsed/>
    <w:rsid w:val="00BB7EEC"/>
    <w:rPr>
      <w:color w:val="605E5C"/>
      <w:shd w:val="clear" w:color="auto" w:fill="E1DFDD"/>
    </w:rPr>
  </w:style>
  <w:style w:type="paragraph" w:styleId="Opstilling-punkttegn2">
    <w:name w:val="List Bullet 2"/>
    <w:basedOn w:val="Normal"/>
    <w:autoRedefine/>
    <w:rsid w:val="00BB7EEC"/>
    <w:pPr>
      <w:numPr>
        <w:numId w:val="14"/>
      </w:numPr>
    </w:pPr>
    <w:rPr>
      <w:lang w:val="da-DK"/>
    </w:rPr>
  </w:style>
  <w:style w:type="paragraph" w:customStyle="1" w:styleId="Indlg">
    <w:name w:val="Indlæg"/>
    <w:basedOn w:val="Normal"/>
    <w:next w:val="Normal"/>
    <w:autoRedefine/>
    <w:qFormat/>
    <w:rsid w:val="004C41DD"/>
    <w:pPr>
      <w:spacing w:before="100" w:beforeAutospacing="1"/>
      <w:ind w:left="720" w:hanging="720"/>
      <w:contextualSpacing/>
      <w:outlineLvl w:val="1"/>
    </w:pPr>
    <w:rPr>
      <w:u w:val="single"/>
      <w:lang w:val="da-DK"/>
    </w:rPr>
  </w:style>
  <w:style w:type="character" w:customStyle="1" w:styleId="Ulstomtale2">
    <w:name w:val="Uløst omtale2"/>
    <w:basedOn w:val="Standardskrifttypeiafsnit"/>
    <w:uiPriority w:val="99"/>
    <w:semiHidden/>
    <w:unhideWhenUsed/>
    <w:rsid w:val="009732A9"/>
    <w:rPr>
      <w:color w:val="605E5C"/>
      <w:shd w:val="clear" w:color="auto" w:fill="E1DFDD"/>
    </w:rPr>
  </w:style>
  <w:style w:type="character" w:customStyle="1" w:styleId="UnresolvedMention">
    <w:name w:val="Unresolved Mention"/>
    <w:basedOn w:val="Standardskrifttypeiafsnit"/>
    <w:uiPriority w:val="99"/>
    <w:semiHidden/>
    <w:unhideWhenUsed/>
    <w:rsid w:val="00EE1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15930">
      <w:bodyDiv w:val="1"/>
      <w:marLeft w:val="0"/>
      <w:marRight w:val="0"/>
      <w:marTop w:val="0"/>
      <w:marBottom w:val="0"/>
      <w:divBdr>
        <w:top w:val="none" w:sz="0" w:space="0" w:color="auto"/>
        <w:left w:val="none" w:sz="0" w:space="0" w:color="auto"/>
        <w:bottom w:val="none" w:sz="0" w:space="0" w:color="auto"/>
        <w:right w:val="none" w:sz="0" w:space="0" w:color="auto"/>
      </w:divBdr>
    </w:div>
    <w:div w:id="18240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peppol.eu/downloads/post-award/" TargetMode="External"/><Relationship Id="rId3" Type="http://schemas.openxmlformats.org/officeDocument/2006/relationships/customXml" Target="../customXml/item3.xml"/><Relationship Id="rId21" Type="http://schemas.openxmlformats.org/officeDocument/2006/relationships/hyperlink" Target="mailto:FMI-KTP-TECHDOC@MIL.D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yperlink" Target="http://oioubl.info/classes/da/index.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mi.dk/en/sus/corporate-social-responsibility/csr-in-current-agreements/csr-requirements-in-dalo/" TargetMode="External"/><Relationship Id="rId29" Type="http://schemas.openxmlformats.org/officeDocument/2006/relationships/hyperlink" Target="mailto:FMI-KTP-SC-IMPORT@MIL.D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ioubl.info/classes/da/index.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oem.dk" TargetMode="External"/><Relationship Id="rId28" Type="http://schemas.openxmlformats.org/officeDocument/2006/relationships/hyperlink" Target="mailto:FMI-KTP-SC-IMPORT@MIL.DK" TargetMode="External"/><Relationship Id="rId10" Type="http://schemas.openxmlformats.org/officeDocument/2006/relationships/settings" Target="settings.xml"/><Relationship Id="rId19" Type="http://schemas.openxmlformats.org/officeDocument/2006/relationships/hyperlink" Target="https://www.fmi.dk/en/sus/corporate-social-responsibility/csr-in-current-agreements/csr-requirements-in-dal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FMI-KTP-SC-PACK@MIL.DK" TargetMode="External"/><Relationship Id="rId27" Type="http://schemas.openxmlformats.org/officeDocument/2006/relationships/hyperlink" Target="mailto:FRS-KTP-KRE-INVOICE@MIL.DK"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FMIDOC-634-20</_dlc_DocId>
    <_dlc_DocIdUrl xmlns="b92a7b62-18c2-4926-a891-55c0c57152a8">
      <Url>http://fish.msp.forsvaret.fiin.dk/myn/fmi/Viden-Om/juridisk/_layouts/DocIdRedir.aspx?ID=FMIDOC-634-20</Url>
      <Description>FMIDOC-634-20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1CF5A404FFF374E840E01EE236495E2" ma:contentTypeVersion="0" ma:contentTypeDescription="Opret et nyt dokument." ma:contentTypeScope="" ma:versionID="c81ecb53ec2605355ce7353ad9a15790">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itus xmlns="http://schemas.titus.com/TitusProperties/">
  <TitusGUID xmlns="">64e27249-5b05-4a2b-aa15-326ef8564473</TitusGUID>
  <TitusMetadata xmlns="">eyJucyI6IlxcXFxmb3JzdmFyZXQuZmlpbi5ka1xcTkVUTE9HT05cXFRpdHVzXFxUSVRVU0NvbmZpZ0ZpbGUudGNwZyIsInByb3BzIjpbeyJuIjoiS2xhc3NpZmlrYXRpb24iLCJ2YWxzIjpbeyJ2YWx1ZSI6IklLS0UgS0xBU1NJRklDRVJFVCJ9XX0seyJuIjoiTWFlcmtuaW5nIiwidmFscyI6W119XX0=</TitusMetadata>
</titu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84933-B87B-4BEB-8280-A9443EEFB60D}">
  <ds:schemaRefs>
    <ds:schemaRef ds:uri="http://schemas.microsoft.com/sharepoint/events"/>
  </ds:schemaRefs>
</ds:datastoreItem>
</file>

<file path=customXml/itemProps2.xml><?xml version="1.0" encoding="utf-8"?>
<ds:datastoreItem xmlns:ds="http://schemas.openxmlformats.org/officeDocument/2006/customXml" ds:itemID="{4A8E9C75-B4EB-4683-AA6C-E8E15EF21A34}">
  <ds:schemaRefs>
    <ds:schemaRef ds:uri="http://schemas.microsoft.com/office/2006/metadata/properties"/>
    <ds:schemaRef ds:uri="http://schemas.microsoft.com/office/infopath/2007/PartnerControls"/>
    <ds:schemaRef ds:uri="b92a7b62-18c2-4926-a891-55c0c57152a8"/>
  </ds:schemaRefs>
</ds:datastoreItem>
</file>

<file path=customXml/itemProps3.xml><?xml version="1.0" encoding="utf-8"?>
<ds:datastoreItem xmlns:ds="http://schemas.openxmlformats.org/officeDocument/2006/customXml" ds:itemID="{8D979A2D-79F7-4C7A-9194-EF6AA650B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F20DEB-4B32-4C06-941D-AA8FD3A2C1A0}">
  <ds:schemaRefs>
    <ds:schemaRef ds:uri="http://schemas.microsoft.com/sharepoint/v3/contenttype/forms"/>
  </ds:schemaRefs>
</ds:datastoreItem>
</file>

<file path=customXml/itemProps5.xml><?xml version="1.0" encoding="utf-8"?>
<ds:datastoreItem xmlns:ds="http://schemas.openxmlformats.org/officeDocument/2006/customXml" ds:itemID="{23740624-7E45-4C45-B3E4-7DF9153283B8}">
  <ds:schemaRefs>
    <ds:schemaRef ds:uri="http://schemas.titus.com/TitusProperties/"/>
    <ds:schemaRef ds:uri=""/>
  </ds:schemaRefs>
</ds:datastoreItem>
</file>

<file path=customXml/itemProps6.xml><?xml version="1.0" encoding="utf-8"?>
<ds:datastoreItem xmlns:ds="http://schemas.openxmlformats.org/officeDocument/2006/customXml" ds:itemID="{4D531467-C4F2-4830-8FE9-DD8CE289279A}">
  <ds:schemaRefs>
    <ds:schemaRef ds:uri="http://schemas.openxmlformats.org/officeDocument/2006/bibliography"/>
  </ds:schemaRefs>
</ds:datastoreItem>
</file>

<file path=customXml/itemProps7.xml><?xml version="1.0" encoding="utf-8"?>
<ds:datastoreItem xmlns:ds="http://schemas.openxmlformats.org/officeDocument/2006/customXml" ds:itemID="{033A6C78-9D20-4E96-8E4E-47E37BB6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3218</Words>
  <Characters>17638</Characters>
  <Application>Microsoft Office Word</Application>
  <DocSecurity>0</DocSecurity>
  <Lines>568</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Engsig Christensen</dc:creator>
  <cp:lastModifiedBy>Larsen, Inga Anette</cp:lastModifiedBy>
  <cp:revision>4</cp:revision>
  <dcterms:created xsi:type="dcterms:W3CDTF">2023-08-18T09:39:00Z</dcterms:created>
  <dcterms:modified xsi:type="dcterms:W3CDTF">2023-10-27T07:32:00Z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0x010100F1CF5A404FFF374E840E01EE236495E2</vt:lpwstr>
  </property>
  <property fmtid="{D5CDD505-2E9C-101B-9397-08002B2CF9AE}" pid="4" name="Dato">
    <vt:lpwstr>2013-02-12T00:00:00Z</vt:lpwstr>
  </property>
  <property fmtid="{D5CDD505-2E9C-101B-9397-08002B2CF9AE}" pid="5" name="Emne">
    <vt:lpwstr>KA JA15</vt:lpwstr>
  </property>
  <property fmtid="{D5CDD505-2E9C-101B-9397-08002B2CF9AE}" pid="6" name="Kommentarer">
    <vt:lpwstr/>
  </property>
  <property fmtid="{D5CDD505-2E9C-101B-9397-08002B2CF9AE}" pid="7" name="Myndighed">
    <vt:lpwstr>FMT</vt:lpwstr>
  </property>
  <property fmtid="{D5CDD505-2E9C-101B-9397-08002B2CF9AE}" pid="8" name="Noegleord">
    <vt:lpwstr/>
  </property>
  <property fmtid="{D5CDD505-2E9C-101B-9397-08002B2CF9AE}" pid="9" name="Order">
    <vt:r8>18400</vt:r8>
  </property>
  <property fmtid="{D5CDD505-2E9C-101B-9397-08002B2CF9AE}" pid="10" name="Owner">
    <vt:lpwstr>KA</vt:lpwstr>
  </property>
  <property fmtid="{D5CDD505-2E9C-101B-9397-08002B2CF9AE}" pid="11" name="sdDocumentDate">
    <vt:lpwstr>42661</vt:lpwstr>
  </property>
  <property fmtid="{D5CDD505-2E9C-101B-9397-08002B2CF9AE}" pid="12" name="SD_IntegrationInfoAdded">
    <vt:bool>true</vt:bool>
  </property>
  <property fmtid="{D5CDD505-2E9C-101B-9397-08002B2CF9AE}" pid="13" name="SPSDescription">
    <vt:lpwstr/>
  </property>
  <property fmtid="{D5CDD505-2E9C-101B-9397-08002B2CF9AE}" pid="14" name="TitusGUID">
    <vt:lpwstr>64e27249-5b05-4a2b-aa15-326ef8564473</vt:lpwstr>
  </property>
  <property fmtid="{D5CDD505-2E9C-101B-9397-08002B2CF9AE}" pid="15" name="_dlc_DocIdItemGuid">
    <vt:lpwstr>b8b32080-4eb2-42f5-88f5-af70ce1e8d5c</vt:lpwstr>
  </property>
  <property fmtid="{D5CDD505-2E9C-101B-9397-08002B2CF9AE}" pid="16" name="Klassifikation">
    <vt:lpwstr>IKKE KLASSIFICERET</vt:lpwstr>
  </property>
  <property fmtid="{D5CDD505-2E9C-101B-9397-08002B2CF9AE}" pid="17" name="Maerkning">
    <vt:lpwstr/>
  </property>
</Properties>
</file>