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186B" w:rsidRPr="002442D7" w:rsidRDefault="0033186B" w:rsidP="00333919">
      <w:pPr>
        <w:tabs>
          <w:tab w:val="left" w:pos="2996"/>
        </w:tabs>
        <w:jc w:val="center"/>
        <w:rPr>
          <w:rFonts w:ascii="Arial" w:hAnsi="Arial" w:cs="Arial"/>
          <w:b/>
          <w:bCs w:val="0"/>
          <w:sz w:val="32"/>
          <w:szCs w:val="32"/>
          <w:u w:val="single"/>
        </w:rPr>
      </w:pPr>
      <w:bookmarkStart w:id="0" w:name="_GoBack"/>
      <w:bookmarkEnd w:id="0"/>
    </w:p>
    <w:p w:rsidR="0033186B" w:rsidRPr="002442D7" w:rsidRDefault="0033186B" w:rsidP="00333919">
      <w:pPr>
        <w:tabs>
          <w:tab w:val="left" w:pos="2996"/>
        </w:tabs>
        <w:jc w:val="center"/>
        <w:rPr>
          <w:rFonts w:ascii="Arial" w:hAnsi="Arial" w:cs="Arial"/>
          <w:b/>
          <w:bCs w:val="0"/>
          <w:sz w:val="32"/>
          <w:szCs w:val="32"/>
          <w:u w:val="single"/>
        </w:rPr>
      </w:pPr>
    </w:p>
    <w:p w:rsidR="00333919" w:rsidRPr="0026417F" w:rsidRDefault="00456FF1" w:rsidP="002112AA">
      <w:pPr>
        <w:tabs>
          <w:tab w:val="left" w:pos="2996"/>
          <w:tab w:val="center" w:pos="4677"/>
          <w:tab w:val="left" w:pos="7776"/>
        </w:tabs>
        <w:jc w:val="center"/>
        <w:rPr>
          <w:rFonts w:ascii="Arial Black" w:hAnsi="Arial Black" w:cs="Arial"/>
          <w:sz w:val="32"/>
          <w:szCs w:val="32"/>
          <w:lang w:val="en-US"/>
        </w:rPr>
      </w:pPr>
      <w:r>
        <w:rPr>
          <w:rFonts w:ascii="Arial Black" w:hAnsi="Arial Black" w:cs="Arial"/>
          <w:b/>
          <w:sz w:val="32"/>
          <w:szCs w:val="32"/>
          <w:lang w:val="en"/>
        </w:rPr>
        <w:t>S P E C I F I C A T I O N S</w:t>
      </w:r>
    </w:p>
    <w:p w:rsidR="00333919" w:rsidRPr="0026417F" w:rsidRDefault="00333919" w:rsidP="00333919">
      <w:pPr>
        <w:jc w:val="center"/>
        <w:rPr>
          <w:rFonts w:ascii="Arial Black" w:hAnsi="Arial Black" w:cs="Arial"/>
          <w:sz w:val="32"/>
          <w:szCs w:val="32"/>
          <w:lang w:val="en-US"/>
        </w:rPr>
      </w:pPr>
    </w:p>
    <w:p w:rsidR="00333919" w:rsidRPr="00AE7368" w:rsidRDefault="00333919" w:rsidP="002112AA">
      <w:pPr>
        <w:jc w:val="center"/>
        <w:rPr>
          <w:rFonts w:ascii="Arial Black" w:hAnsi="Arial Black" w:cs="Arial"/>
          <w:sz w:val="32"/>
          <w:szCs w:val="32"/>
          <w:lang w:val="en-US"/>
        </w:rPr>
      </w:pPr>
      <w:r w:rsidRPr="00AE7368">
        <w:rPr>
          <w:rFonts w:ascii="Arial Black" w:hAnsi="Arial Black" w:cs="Arial"/>
          <w:bCs w:val="0"/>
          <w:sz w:val="32"/>
          <w:szCs w:val="32"/>
          <w:lang w:val="en-US"/>
        </w:rPr>
        <w:t>for</w:t>
      </w:r>
    </w:p>
    <w:p w:rsidR="00333919" w:rsidRPr="00AE7368" w:rsidRDefault="00333919" w:rsidP="002112AA">
      <w:pPr>
        <w:jc w:val="center"/>
        <w:rPr>
          <w:rFonts w:ascii="Arial Black" w:hAnsi="Arial Black" w:cs="Arial"/>
          <w:sz w:val="32"/>
          <w:szCs w:val="32"/>
          <w:lang w:val="en-US"/>
        </w:rPr>
      </w:pPr>
    </w:p>
    <w:p w:rsidR="00333919" w:rsidRPr="00AE7368" w:rsidRDefault="00333919" w:rsidP="002112AA">
      <w:pPr>
        <w:jc w:val="center"/>
        <w:rPr>
          <w:rFonts w:ascii="Arial Black" w:hAnsi="Arial Black" w:cs="Arial"/>
          <w:sz w:val="32"/>
          <w:szCs w:val="32"/>
          <w:lang w:val="en-US"/>
        </w:rPr>
      </w:pPr>
    </w:p>
    <w:p w:rsidR="00B676D3" w:rsidRPr="00AE7368" w:rsidRDefault="002112AA" w:rsidP="002112AA">
      <w:pPr>
        <w:jc w:val="center"/>
        <w:rPr>
          <w:rFonts w:ascii="Arial Black" w:hAnsi="Arial Black" w:cs="Arial"/>
          <w:sz w:val="32"/>
          <w:szCs w:val="32"/>
          <w:lang w:val="en-US"/>
        </w:rPr>
      </w:pPr>
      <w:r w:rsidRPr="00AE7368">
        <w:rPr>
          <w:rFonts w:ascii="Arial Black" w:hAnsi="Arial Black" w:cs="Arial"/>
          <w:bCs w:val="0"/>
          <w:sz w:val="32"/>
          <w:szCs w:val="32"/>
          <w:lang w:val="en-US"/>
        </w:rPr>
        <w:t>tender</w:t>
      </w:r>
    </w:p>
    <w:p w:rsidR="00B676D3" w:rsidRPr="00AE7368" w:rsidRDefault="00B676D3" w:rsidP="002112AA">
      <w:pPr>
        <w:jc w:val="center"/>
        <w:rPr>
          <w:rFonts w:ascii="Arial Black" w:hAnsi="Arial Black" w:cs="Arial"/>
          <w:sz w:val="32"/>
          <w:szCs w:val="32"/>
          <w:lang w:val="en-US"/>
        </w:rPr>
      </w:pPr>
    </w:p>
    <w:p w:rsidR="002112AA" w:rsidRPr="00AE7368" w:rsidRDefault="002112AA" w:rsidP="002112AA">
      <w:pPr>
        <w:jc w:val="center"/>
        <w:rPr>
          <w:rFonts w:ascii="Arial Black" w:hAnsi="Arial Black" w:cs="Arial"/>
          <w:sz w:val="32"/>
          <w:szCs w:val="32"/>
          <w:lang w:val="en-US"/>
        </w:rPr>
      </w:pPr>
    </w:p>
    <w:p w:rsidR="00B676D3" w:rsidRPr="00AE7368" w:rsidRDefault="00333919" w:rsidP="002112AA">
      <w:pPr>
        <w:jc w:val="center"/>
        <w:rPr>
          <w:rFonts w:ascii="Arial Black" w:hAnsi="Arial Black" w:cs="Arial"/>
          <w:bCs w:val="0"/>
          <w:sz w:val="32"/>
          <w:szCs w:val="32"/>
          <w:lang w:val="en-US"/>
        </w:rPr>
      </w:pPr>
      <w:r w:rsidRPr="00AE7368">
        <w:rPr>
          <w:rFonts w:ascii="Arial Black" w:hAnsi="Arial Black" w:cs="Arial"/>
          <w:bCs w:val="0"/>
          <w:sz w:val="32"/>
          <w:szCs w:val="32"/>
          <w:lang w:val="en-US"/>
        </w:rPr>
        <w:t>of</w:t>
      </w:r>
    </w:p>
    <w:p w:rsidR="003E6F66" w:rsidRPr="00AE7368" w:rsidRDefault="003E6F66" w:rsidP="002112AA">
      <w:pPr>
        <w:jc w:val="center"/>
        <w:rPr>
          <w:rFonts w:ascii="Arial Black" w:hAnsi="Arial Black" w:cs="Arial"/>
          <w:sz w:val="32"/>
          <w:szCs w:val="32"/>
          <w:lang w:val="en-US"/>
        </w:rPr>
      </w:pPr>
    </w:p>
    <w:p w:rsidR="00B70C57" w:rsidRDefault="00CA7ED0" w:rsidP="00333919">
      <w:pPr>
        <w:rPr>
          <w:rFonts w:ascii="Arial" w:hAnsi="Arial" w:cs="Arial"/>
          <w:sz w:val="24"/>
          <w:szCs w:val="24"/>
          <w:lang w:val="en-US"/>
        </w:rPr>
      </w:pPr>
      <w:r>
        <w:rPr>
          <w:rFonts w:ascii="Arial Black" w:hAnsi="Arial Black" w:cs="Arial"/>
          <w:sz w:val="28"/>
          <w:szCs w:val="28"/>
          <w:lang w:val="en-US"/>
        </w:rPr>
        <w:t>2</w:t>
      </w:r>
      <w:r w:rsidR="00DC5648">
        <w:rPr>
          <w:rFonts w:ascii="Arial Black" w:hAnsi="Arial Black" w:cs="Arial"/>
          <w:sz w:val="28"/>
          <w:szCs w:val="28"/>
          <w:lang w:val="en-US"/>
        </w:rPr>
        <w:t xml:space="preserve"> EA </w:t>
      </w:r>
      <w:r>
        <w:rPr>
          <w:rFonts w:ascii="Arial Black" w:hAnsi="Arial Black" w:cs="Arial"/>
          <w:sz w:val="28"/>
          <w:szCs w:val="28"/>
          <w:lang w:val="en-US"/>
        </w:rPr>
        <w:t>TANK, LOX, MOBIL,50 GALLON, TMU-27/M GREEN</w:t>
      </w:r>
    </w:p>
    <w:p w:rsidR="00B70C57" w:rsidRDefault="00B70C57" w:rsidP="00333919">
      <w:pPr>
        <w:rPr>
          <w:rFonts w:ascii="Arial" w:hAnsi="Arial" w:cs="Arial"/>
          <w:sz w:val="24"/>
          <w:szCs w:val="24"/>
          <w:lang w:val="en-US"/>
        </w:rPr>
      </w:pPr>
    </w:p>
    <w:p w:rsidR="00B70C57" w:rsidRDefault="00B70C57" w:rsidP="00333919">
      <w:pPr>
        <w:rPr>
          <w:rFonts w:ascii="Arial" w:hAnsi="Arial" w:cs="Arial"/>
          <w:sz w:val="24"/>
          <w:szCs w:val="24"/>
          <w:lang w:val="en-US"/>
        </w:rPr>
      </w:pPr>
    </w:p>
    <w:p w:rsidR="00B70C57" w:rsidRPr="003E6F66" w:rsidRDefault="00B70C57" w:rsidP="00333919">
      <w:pPr>
        <w:rPr>
          <w:rFonts w:ascii="Arial" w:hAnsi="Arial" w:cs="Arial"/>
          <w:sz w:val="24"/>
          <w:szCs w:val="24"/>
          <w:lang w:val="en-US"/>
        </w:rPr>
      </w:pPr>
    </w:p>
    <w:p w:rsidR="00333919" w:rsidRDefault="00333919" w:rsidP="00333919">
      <w:pPr>
        <w:rPr>
          <w:rFonts w:ascii="Arial" w:hAnsi="Arial" w:cs="Arial"/>
          <w:sz w:val="24"/>
          <w:szCs w:val="24"/>
          <w:lang w:val="en-US"/>
        </w:rPr>
      </w:pPr>
    </w:p>
    <w:p w:rsidR="00B924D6" w:rsidRPr="003E6F66" w:rsidRDefault="00B924D6" w:rsidP="00333919">
      <w:pPr>
        <w:rPr>
          <w:rFonts w:ascii="Arial" w:hAnsi="Arial" w:cs="Arial"/>
          <w:sz w:val="24"/>
          <w:szCs w:val="24"/>
          <w:lang w:val="en-US"/>
        </w:rPr>
      </w:pPr>
    </w:p>
    <w:p w:rsidR="00333919" w:rsidRPr="003E6F66" w:rsidRDefault="00333919" w:rsidP="00333919">
      <w:pPr>
        <w:rPr>
          <w:rFonts w:ascii="Arial" w:hAnsi="Arial" w:cs="Arial"/>
          <w:sz w:val="24"/>
          <w:szCs w:val="24"/>
          <w:lang w:val="en-US"/>
        </w:rPr>
      </w:pPr>
    </w:p>
    <w:p w:rsidR="00333919" w:rsidRPr="003E6F66" w:rsidRDefault="002F25DA" w:rsidP="00E91FE9">
      <w:pPr>
        <w:pStyle w:val="Overskrift1"/>
        <w:rPr>
          <w:rFonts w:ascii="Arial" w:hAnsi="Arial" w:cs="Arial"/>
          <w:sz w:val="24"/>
          <w:szCs w:val="24"/>
          <w:lang w:val="en-US"/>
        </w:rPr>
      </w:pPr>
      <w:bookmarkStart w:id="1" w:name="_Toc403565842"/>
      <w:r>
        <w:rPr>
          <w:rFonts w:ascii="Arial" w:hAnsi="Arial" w:cs="Arial"/>
          <w:sz w:val="24"/>
          <w:szCs w:val="24"/>
          <w:lang w:val="en"/>
        </w:rPr>
        <w:lastRenderedPageBreak/>
        <w:t>The total advertising material</w:t>
      </w:r>
      <w:bookmarkEnd w:id="1"/>
    </w:p>
    <w:p w:rsidR="00333919" w:rsidRPr="0026417F" w:rsidRDefault="002F25DA" w:rsidP="00E91FE9">
      <w:pPr>
        <w:spacing w:line="276" w:lineRule="auto"/>
        <w:rPr>
          <w:rFonts w:ascii="Arial" w:hAnsi="Arial" w:cs="Arial"/>
          <w:sz w:val="24"/>
          <w:szCs w:val="24"/>
          <w:lang w:val="en-US"/>
        </w:rPr>
      </w:pPr>
      <w:r>
        <w:rPr>
          <w:rFonts w:ascii="Arial" w:hAnsi="Arial" w:cs="Arial"/>
          <w:bCs w:val="0"/>
          <w:sz w:val="24"/>
          <w:szCs w:val="24"/>
          <w:lang w:val="en"/>
        </w:rPr>
        <w:t xml:space="preserve">The </w:t>
      </w:r>
      <w:r w:rsidR="002112AA">
        <w:rPr>
          <w:rFonts w:ascii="Arial" w:hAnsi="Arial" w:cs="Arial"/>
          <w:bCs w:val="0"/>
          <w:sz w:val="24"/>
          <w:szCs w:val="24"/>
          <w:lang w:val="en"/>
        </w:rPr>
        <w:t>complete tender</w:t>
      </w:r>
      <w:r>
        <w:rPr>
          <w:rFonts w:ascii="Arial" w:hAnsi="Arial" w:cs="Arial"/>
          <w:bCs w:val="0"/>
          <w:sz w:val="24"/>
          <w:szCs w:val="24"/>
          <w:lang w:val="en"/>
        </w:rPr>
        <w:t xml:space="preserve"> material consists of:</w:t>
      </w:r>
    </w:p>
    <w:p w:rsidR="00B23E83" w:rsidRPr="0026417F" w:rsidRDefault="00B23E83" w:rsidP="00E91FE9">
      <w:pPr>
        <w:spacing w:line="276" w:lineRule="auto"/>
        <w:rPr>
          <w:rFonts w:ascii="Arial" w:hAnsi="Arial" w:cs="Arial"/>
          <w:sz w:val="24"/>
          <w:szCs w:val="24"/>
          <w:lang w:val="en-US"/>
        </w:rPr>
      </w:pPr>
    </w:p>
    <w:p w:rsidR="00B244DA" w:rsidRPr="00505CB6" w:rsidRDefault="00B244DA" w:rsidP="00B244DA">
      <w:pPr>
        <w:pStyle w:val="Listeafsnit"/>
        <w:numPr>
          <w:ilvl w:val="0"/>
          <w:numId w:val="2"/>
        </w:numPr>
        <w:spacing w:line="276" w:lineRule="auto"/>
        <w:ind w:left="426" w:hanging="426"/>
        <w:rPr>
          <w:rFonts w:ascii="Arial" w:hAnsi="Arial" w:cs="Arial"/>
          <w:sz w:val="24"/>
          <w:szCs w:val="24"/>
          <w:lang w:val="en-US"/>
        </w:rPr>
      </w:pPr>
      <w:bookmarkStart w:id="2" w:name="_Toc403565843"/>
      <w:bookmarkStart w:id="3" w:name="_Toc292868208"/>
      <w:r w:rsidRPr="00505CB6">
        <w:rPr>
          <w:rFonts w:ascii="Arial" w:hAnsi="Arial" w:cs="Arial"/>
          <w:sz w:val="24"/>
          <w:szCs w:val="24"/>
          <w:lang w:val="en-US"/>
        </w:rPr>
        <w:t>Notice on Udbud.dk</w:t>
      </w:r>
    </w:p>
    <w:p w:rsidR="00B244DA" w:rsidRPr="00505CB6" w:rsidRDefault="00B244DA" w:rsidP="00B244DA">
      <w:pPr>
        <w:pStyle w:val="Listeafsnit"/>
        <w:numPr>
          <w:ilvl w:val="0"/>
          <w:numId w:val="2"/>
        </w:numPr>
        <w:spacing w:line="276" w:lineRule="auto"/>
        <w:ind w:left="426" w:hanging="426"/>
        <w:rPr>
          <w:rFonts w:ascii="Arial" w:hAnsi="Arial" w:cs="Arial"/>
          <w:sz w:val="24"/>
          <w:szCs w:val="24"/>
          <w:lang w:val="en-US"/>
        </w:rPr>
      </w:pPr>
      <w:r w:rsidRPr="00505CB6">
        <w:rPr>
          <w:rFonts w:ascii="Arial" w:hAnsi="Arial" w:cs="Arial"/>
          <w:sz w:val="24"/>
          <w:szCs w:val="24"/>
          <w:lang w:val="en-US"/>
        </w:rPr>
        <w:t>These tender conditions</w:t>
      </w:r>
    </w:p>
    <w:p w:rsidR="00E05F2A" w:rsidRDefault="00E05F2A" w:rsidP="00B244DA">
      <w:pPr>
        <w:pStyle w:val="Listeafsnit"/>
        <w:numPr>
          <w:ilvl w:val="0"/>
          <w:numId w:val="2"/>
        </w:numPr>
        <w:tabs>
          <w:tab w:val="clear" w:pos="567"/>
          <w:tab w:val="left" w:pos="426"/>
        </w:tabs>
        <w:spacing w:line="276" w:lineRule="auto"/>
        <w:ind w:left="360"/>
        <w:rPr>
          <w:rFonts w:ascii="Arial" w:hAnsi="Arial" w:cs="Arial"/>
          <w:sz w:val="24"/>
          <w:szCs w:val="24"/>
          <w:lang w:val="en-US"/>
        </w:rPr>
      </w:pPr>
      <w:r>
        <w:rPr>
          <w:rFonts w:ascii="Arial" w:hAnsi="Arial" w:cs="Arial"/>
          <w:sz w:val="24"/>
          <w:szCs w:val="24"/>
          <w:lang w:val="en-US"/>
        </w:rPr>
        <w:t xml:space="preserve"> </w:t>
      </w:r>
      <w:r w:rsidR="00B244DA" w:rsidRPr="00801C48">
        <w:rPr>
          <w:rFonts w:ascii="Arial" w:hAnsi="Arial" w:cs="Arial"/>
          <w:sz w:val="24"/>
          <w:szCs w:val="24"/>
          <w:lang w:val="en-US"/>
        </w:rPr>
        <w:t xml:space="preserve">DALO's </w:t>
      </w:r>
      <w:r>
        <w:rPr>
          <w:rFonts w:ascii="Arial" w:hAnsi="Arial" w:cs="Arial"/>
          <w:sz w:val="24"/>
          <w:szCs w:val="24"/>
          <w:lang w:val="en-US"/>
        </w:rPr>
        <w:t xml:space="preserve"> Basic </w:t>
      </w:r>
      <w:r w:rsidR="00B244DA" w:rsidRPr="00801C48">
        <w:rPr>
          <w:rFonts w:ascii="Arial" w:hAnsi="Arial" w:cs="Arial"/>
          <w:sz w:val="24"/>
          <w:szCs w:val="24"/>
          <w:lang w:val="en-US"/>
        </w:rPr>
        <w:t xml:space="preserve">Terms and Conditions for </w:t>
      </w:r>
      <w:r>
        <w:rPr>
          <w:rFonts w:ascii="Arial" w:hAnsi="Arial" w:cs="Arial"/>
          <w:sz w:val="24"/>
          <w:szCs w:val="24"/>
          <w:lang w:val="en-US"/>
        </w:rPr>
        <w:t xml:space="preserve">the procurement of products and </w:t>
      </w:r>
    </w:p>
    <w:p w:rsidR="00B244DA" w:rsidRPr="00801C48" w:rsidRDefault="00E05F2A" w:rsidP="00E05F2A">
      <w:pPr>
        <w:pStyle w:val="Listeafsnit"/>
        <w:tabs>
          <w:tab w:val="clear" w:pos="567"/>
          <w:tab w:val="left" w:pos="426"/>
        </w:tabs>
        <w:spacing w:line="276" w:lineRule="auto"/>
        <w:ind w:left="360"/>
        <w:rPr>
          <w:rFonts w:ascii="Arial" w:hAnsi="Arial" w:cs="Arial"/>
          <w:sz w:val="24"/>
          <w:szCs w:val="24"/>
          <w:lang w:val="en-US"/>
        </w:rPr>
      </w:pPr>
      <w:r>
        <w:rPr>
          <w:rFonts w:ascii="Arial" w:hAnsi="Arial" w:cs="Arial"/>
          <w:sz w:val="24"/>
          <w:szCs w:val="24"/>
          <w:lang w:val="en-US"/>
        </w:rPr>
        <w:t xml:space="preserve">services </w:t>
      </w:r>
      <w:r w:rsidR="00B244DA" w:rsidRPr="00801C48">
        <w:rPr>
          <w:rFonts w:ascii="Arial" w:hAnsi="Arial" w:cs="Arial"/>
          <w:sz w:val="24"/>
          <w:szCs w:val="24"/>
          <w:lang w:val="en-US"/>
        </w:rPr>
        <w:t>(hereinafter referred to as The Terms and Conditions)</w:t>
      </w:r>
    </w:p>
    <w:p w:rsidR="00B244DA" w:rsidRPr="004F6D47" w:rsidRDefault="00B244DA" w:rsidP="00B244DA">
      <w:pPr>
        <w:pStyle w:val="Listeafsnit"/>
        <w:numPr>
          <w:ilvl w:val="0"/>
          <w:numId w:val="2"/>
        </w:numPr>
        <w:spacing w:line="276" w:lineRule="auto"/>
        <w:ind w:left="426" w:hanging="426"/>
        <w:rPr>
          <w:rFonts w:ascii="Arial" w:hAnsi="Arial" w:cs="Arial"/>
          <w:sz w:val="24"/>
          <w:szCs w:val="24"/>
          <w:lang w:val="en-US"/>
        </w:rPr>
      </w:pPr>
      <w:r>
        <w:rPr>
          <w:rFonts w:ascii="Arial" w:hAnsi="Arial" w:cs="Arial"/>
          <w:sz w:val="24"/>
          <w:szCs w:val="24"/>
          <w:lang w:val="en-US"/>
        </w:rPr>
        <w:t xml:space="preserve">DALO's </w:t>
      </w:r>
      <w:r w:rsidRPr="004F6D47">
        <w:rPr>
          <w:rFonts w:ascii="Arial" w:hAnsi="Arial" w:cs="Arial"/>
          <w:sz w:val="24"/>
          <w:szCs w:val="24"/>
          <w:lang w:val="en-US"/>
        </w:rPr>
        <w:t>SAP request.</w:t>
      </w:r>
    </w:p>
    <w:p w:rsidR="00B244DA" w:rsidRDefault="00B244DA" w:rsidP="00B244DA">
      <w:pPr>
        <w:pStyle w:val="Listeafsnit"/>
        <w:numPr>
          <w:ilvl w:val="0"/>
          <w:numId w:val="2"/>
        </w:numPr>
        <w:spacing w:line="276" w:lineRule="auto"/>
        <w:ind w:left="426" w:hanging="426"/>
        <w:rPr>
          <w:rFonts w:ascii="Arial" w:hAnsi="Arial" w:cs="Arial"/>
          <w:sz w:val="24"/>
          <w:szCs w:val="24"/>
        </w:rPr>
      </w:pPr>
      <w:r w:rsidRPr="008018B6">
        <w:rPr>
          <w:rFonts w:ascii="Arial" w:hAnsi="Arial" w:cs="Arial"/>
          <w:sz w:val="24"/>
          <w:szCs w:val="24"/>
        </w:rPr>
        <w:t>Cover Letter (template)</w:t>
      </w:r>
    </w:p>
    <w:p w:rsidR="00E05F2A" w:rsidRPr="00E05F2A" w:rsidRDefault="00E05F2A" w:rsidP="00E05F2A">
      <w:pPr>
        <w:spacing w:line="276" w:lineRule="auto"/>
        <w:rPr>
          <w:rFonts w:ascii="Arial" w:hAnsi="Arial" w:cs="Arial"/>
          <w:sz w:val="24"/>
          <w:szCs w:val="24"/>
          <w:lang w:val="en"/>
        </w:rPr>
      </w:pPr>
    </w:p>
    <w:p w:rsidR="0041493E" w:rsidRPr="0041493E" w:rsidRDefault="00333919" w:rsidP="002D4C2C">
      <w:pPr>
        <w:pStyle w:val="Overskrift1"/>
        <w:ind w:left="0" w:firstLine="0"/>
        <w:rPr>
          <w:lang w:val="en"/>
        </w:rPr>
      </w:pPr>
      <w:r w:rsidRPr="0041493E">
        <w:rPr>
          <w:rFonts w:ascii="Arial" w:hAnsi="Arial" w:cs="Arial"/>
          <w:sz w:val="24"/>
          <w:szCs w:val="24"/>
          <w:lang w:val="en"/>
        </w:rPr>
        <w:t>The task</w:t>
      </w:r>
      <w:bookmarkEnd w:id="2"/>
      <w:bookmarkEnd w:id="3"/>
    </w:p>
    <w:p w:rsidR="0041493E" w:rsidRDefault="0041493E" w:rsidP="0041493E">
      <w:pPr>
        <w:spacing w:line="276" w:lineRule="auto"/>
        <w:rPr>
          <w:rFonts w:ascii="Arial" w:hAnsi="Arial" w:cs="Arial"/>
          <w:sz w:val="24"/>
          <w:szCs w:val="24"/>
          <w:lang w:val="en-US"/>
        </w:rPr>
      </w:pPr>
      <w:r w:rsidRPr="00801C48">
        <w:rPr>
          <w:rFonts w:ascii="Arial" w:hAnsi="Arial" w:cs="Arial"/>
          <w:sz w:val="24"/>
          <w:szCs w:val="24"/>
          <w:lang w:val="en-US"/>
        </w:rPr>
        <w:t xml:space="preserve">The full and detailed description of the delivery is contained in DALO's </w:t>
      </w:r>
      <w:r w:rsidRPr="004F6D47">
        <w:rPr>
          <w:rFonts w:ascii="Arial" w:hAnsi="Arial" w:cs="Arial"/>
          <w:sz w:val="24"/>
          <w:szCs w:val="24"/>
          <w:lang w:val="en-US"/>
        </w:rPr>
        <w:t xml:space="preserve">SAP request </w:t>
      </w:r>
      <w:r>
        <w:rPr>
          <w:rFonts w:ascii="Arial" w:hAnsi="Arial" w:cs="Arial"/>
          <w:sz w:val="24"/>
          <w:szCs w:val="24"/>
          <w:lang w:val="en-US"/>
        </w:rPr>
        <w:t>and the notice on Udbud.dk</w:t>
      </w:r>
      <w:r w:rsidRPr="00801C48">
        <w:rPr>
          <w:rFonts w:ascii="Arial" w:hAnsi="Arial" w:cs="Arial"/>
          <w:sz w:val="24"/>
          <w:szCs w:val="24"/>
          <w:lang w:val="en-US"/>
        </w:rPr>
        <w:t>.</w:t>
      </w:r>
    </w:p>
    <w:p w:rsidR="00FD5168" w:rsidRPr="002820AF" w:rsidRDefault="00FD5168" w:rsidP="00AF3CDB">
      <w:pPr>
        <w:spacing w:line="276" w:lineRule="auto"/>
        <w:rPr>
          <w:rFonts w:ascii="Arial" w:hAnsi="Arial" w:cs="Arial"/>
          <w:i/>
          <w:sz w:val="24"/>
          <w:szCs w:val="24"/>
          <w:highlight w:val="yellow"/>
          <w:lang w:val="en-US"/>
        </w:rPr>
      </w:pPr>
    </w:p>
    <w:p w:rsidR="00CD632B" w:rsidRPr="00782F4B" w:rsidRDefault="00CD632B" w:rsidP="00CD632B">
      <w:pPr>
        <w:pStyle w:val="Overskrift1"/>
        <w:ind w:left="0" w:firstLine="0"/>
        <w:rPr>
          <w:rFonts w:ascii="Arial" w:hAnsi="Arial" w:cs="Arial"/>
          <w:sz w:val="24"/>
          <w:szCs w:val="24"/>
        </w:rPr>
      </w:pPr>
      <w:r>
        <w:rPr>
          <w:rFonts w:ascii="Arial" w:hAnsi="Arial" w:cs="Arial"/>
          <w:sz w:val="24"/>
          <w:szCs w:val="24"/>
          <w:lang w:val="en"/>
        </w:rPr>
        <w:t>Technical specifications and standards</w:t>
      </w:r>
      <w:r>
        <w:rPr>
          <w:rFonts w:ascii="Arial" w:hAnsi="Arial" w:cs="Arial"/>
          <w:vanish/>
          <w:sz w:val="24"/>
          <w:szCs w:val="24"/>
        </w:rPr>
        <w:t>nt.the contract to a tenderer who cannot fullfill take place within this period.dske leverandører.el kravspecifika</w:t>
      </w:r>
    </w:p>
    <w:p w:rsidR="00CD632B" w:rsidRPr="0026417F" w:rsidRDefault="00CD632B" w:rsidP="00CD632B">
      <w:pPr>
        <w:rPr>
          <w:rFonts w:ascii="Arial" w:hAnsi="Arial" w:cs="Arial"/>
          <w:sz w:val="24"/>
          <w:szCs w:val="24"/>
          <w:lang w:val="en-US"/>
        </w:rPr>
      </w:pPr>
      <w:r>
        <w:rPr>
          <w:rFonts w:ascii="Arial" w:hAnsi="Arial" w:cs="Arial"/>
          <w:bCs w:val="0"/>
          <w:sz w:val="24"/>
          <w:szCs w:val="24"/>
          <w:lang w:val="en"/>
        </w:rPr>
        <w:t xml:space="preserve">The tender material may refer to technical specifications in the form of specific products (e.g., by Nato Stock No. or part number) or standards (e.g., ISO). This is to be understood </w:t>
      </w:r>
      <w:r>
        <w:rPr>
          <w:rFonts w:ascii="Arial" w:hAnsi="Arial" w:cs="Arial"/>
          <w:bCs w:val="0"/>
          <w:sz w:val="24"/>
          <w:szCs w:val="24"/>
          <w:u w:val="single"/>
          <w:lang w:val="en"/>
        </w:rPr>
        <w:t>only</w:t>
      </w:r>
      <w:r>
        <w:rPr>
          <w:rFonts w:ascii="Arial" w:hAnsi="Arial" w:cs="Arial"/>
          <w:bCs w:val="0"/>
          <w:sz w:val="24"/>
          <w:szCs w:val="24"/>
          <w:lang w:val="en"/>
        </w:rPr>
        <w:t xml:space="preserve"> as a reference to the required quality. All such references are therefore </w:t>
      </w:r>
      <w:r w:rsidR="0026417F">
        <w:rPr>
          <w:rFonts w:ascii="Arial" w:hAnsi="Arial" w:cs="Arial"/>
          <w:bCs w:val="0"/>
          <w:sz w:val="24"/>
          <w:szCs w:val="24"/>
          <w:lang w:val="en"/>
        </w:rPr>
        <w:t xml:space="preserve">to </w:t>
      </w:r>
      <w:r>
        <w:rPr>
          <w:rFonts w:ascii="Arial" w:hAnsi="Arial" w:cs="Arial"/>
          <w:bCs w:val="0"/>
          <w:sz w:val="24"/>
          <w:szCs w:val="24"/>
          <w:lang w:val="en"/>
        </w:rPr>
        <w:t>be understood to include the words "or equivalent". Equivalent products or services that fulfil the same purpose and have a similar quality may therefore also be offered.</w:t>
      </w:r>
    </w:p>
    <w:p w:rsidR="00333919" w:rsidRDefault="00333919" w:rsidP="00E91FE9">
      <w:pPr>
        <w:pStyle w:val="Overskrift1"/>
        <w:ind w:left="0" w:firstLine="0"/>
        <w:rPr>
          <w:rFonts w:ascii="Arial" w:hAnsi="Arial" w:cs="Arial"/>
          <w:sz w:val="24"/>
          <w:szCs w:val="24"/>
          <w:lang w:val="en"/>
        </w:rPr>
      </w:pPr>
      <w:bookmarkStart w:id="4" w:name="_Toc292362314"/>
      <w:bookmarkStart w:id="5" w:name="_Toc292362313"/>
      <w:bookmarkStart w:id="6" w:name="_Toc403565844"/>
      <w:bookmarkStart w:id="7" w:name="_Toc292868210"/>
      <w:bookmarkStart w:id="8" w:name="_Ref136673977"/>
      <w:bookmarkEnd w:id="4"/>
      <w:bookmarkEnd w:id="5"/>
      <w:r>
        <w:rPr>
          <w:rFonts w:ascii="Arial" w:hAnsi="Arial" w:cs="Arial"/>
          <w:sz w:val="24"/>
          <w:szCs w:val="24"/>
          <w:lang w:val="en"/>
        </w:rPr>
        <w:t>Award criteria</w:t>
      </w:r>
      <w:bookmarkEnd w:id="6"/>
      <w:bookmarkEnd w:id="7"/>
      <w:bookmarkEnd w:id="8"/>
    </w:p>
    <w:p w:rsidR="00762E84" w:rsidRDefault="00DC5648" w:rsidP="00DC5648">
      <w:pPr>
        <w:spacing w:line="276" w:lineRule="auto"/>
        <w:rPr>
          <w:rFonts w:ascii="Arial" w:hAnsi="Arial" w:cs="Arial"/>
          <w:sz w:val="24"/>
          <w:szCs w:val="24"/>
          <w:lang w:val="en-US"/>
        </w:rPr>
      </w:pPr>
      <w:r>
        <w:rPr>
          <w:rFonts w:ascii="Arial" w:hAnsi="Arial" w:cs="Arial"/>
          <w:bCs w:val="0"/>
          <w:sz w:val="24"/>
          <w:szCs w:val="24"/>
          <w:lang w:val="en"/>
        </w:rPr>
        <w:t xml:space="preserve">The agreement will be awarded on the basis of the award </w:t>
      </w:r>
      <w:r w:rsidRPr="00DC5648">
        <w:rPr>
          <w:rFonts w:ascii="Arial" w:hAnsi="Arial" w:cs="Arial"/>
          <w:bCs w:val="0"/>
          <w:sz w:val="24"/>
          <w:szCs w:val="24"/>
          <w:lang w:val="en"/>
        </w:rPr>
        <w:t>criterion the most economically advantageous tender</w:t>
      </w:r>
      <w:r w:rsidR="00762E84">
        <w:rPr>
          <w:rFonts w:ascii="Arial" w:hAnsi="Arial" w:cs="Arial"/>
          <w:bCs w:val="0"/>
          <w:sz w:val="24"/>
          <w:szCs w:val="24"/>
          <w:lang w:val="en"/>
        </w:rPr>
        <w:t xml:space="preserve"> by application of the weighted sub-criteria stated below.</w:t>
      </w:r>
      <w:r w:rsidR="00762E84" w:rsidRPr="00762E84">
        <w:rPr>
          <w:rFonts w:ascii="Arial" w:hAnsi="Arial" w:cs="Arial"/>
          <w:sz w:val="24"/>
          <w:szCs w:val="24"/>
          <w:lang w:val="en-US"/>
        </w:rPr>
        <w:t xml:space="preserve"> Should the situation arise, that two tenders achieve the exact same evaluation, and are these two tenders the economically most advantageous tenders, DALO will </w:t>
      </w:r>
      <w:r w:rsidR="00762E84">
        <w:rPr>
          <w:rFonts w:ascii="Arial" w:hAnsi="Arial" w:cs="Arial"/>
          <w:sz w:val="24"/>
          <w:szCs w:val="24"/>
          <w:lang w:val="en-US"/>
        </w:rPr>
        <w:t>decide which offer will be successful by drawing lots with due observance of the principle of equality of opportunity.</w:t>
      </w:r>
    </w:p>
    <w:p w:rsidR="00762E84" w:rsidRDefault="00762E84" w:rsidP="00DC5648">
      <w:pPr>
        <w:spacing w:line="276" w:lineRule="auto"/>
        <w:rPr>
          <w:rFonts w:ascii="Arial" w:hAnsi="Arial" w:cs="Arial"/>
          <w:sz w:val="24"/>
          <w:szCs w:val="24"/>
          <w:lang w:val="en-US"/>
        </w:rPr>
      </w:pPr>
    </w:p>
    <w:p w:rsidR="00762E84" w:rsidRDefault="00762E84" w:rsidP="00DC5648">
      <w:pPr>
        <w:spacing w:line="276" w:lineRule="auto"/>
        <w:rPr>
          <w:rFonts w:ascii="Arial" w:hAnsi="Arial" w:cs="Arial"/>
          <w:sz w:val="24"/>
          <w:szCs w:val="24"/>
          <w:lang w:val="en-US"/>
        </w:rPr>
      </w:pPr>
    </w:p>
    <w:p w:rsidR="00DC5648" w:rsidRDefault="00DC5648" w:rsidP="00DC5648">
      <w:pPr>
        <w:spacing w:line="276" w:lineRule="auto"/>
        <w:rPr>
          <w:rFonts w:ascii="Arial" w:hAnsi="Arial" w:cs="Arial"/>
          <w:bCs w:val="0"/>
          <w:sz w:val="24"/>
          <w:szCs w:val="24"/>
          <w:lang w:val="en-US"/>
        </w:rPr>
      </w:pPr>
    </w:p>
    <w:p w:rsidR="00A63708" w:rsidRPr="00FB0667" w:rsidRDefault="00A63708" w:rsidP="00A63708">
      <w:pPr>
        <w:spacing w:line="276" w:lineRule="auto"/>
        <w:rPr>
          <w:rFonts w:ascii="Arial" w:hAnsi="Arial" w:cs="Arial"/>
          <w:i/>
          <w:sz w:val="24"/>
          <w:szCs w:val="24"/>
          <w:highlight w:val="yellow"/>
          <w:lang w:val="en-US"/>
        </w:rPr>
      </w:pPr>
      <w:r w:rsidRPr="00FB0667">
        <w:rPr>
          <w:rFonts w:ascii="Arial" w:hAnsi="Arial" w:cs="Arial"/>
          <w:bCs w:val="0"/>
          <w:i/>
          <w:iCs/>
          <w:sz w:val="24"/>
          <w:szCs w:val="24"/>
          <w:lang w:val="en-US"/>
        </w:rPr>
        <w:t xml:space="preserve">1. </w:t>
      </w:r>
      <w:r w:rsidRPr="00FB0667">
        <w:rPr>
          <w:rFonts w:ascii="Arial" w:hAnsi="Arial" w:cs="Arial"/>
          <w:bCs w:val="0"/>
          <w:sz w:val="24"/>
          <w:szCs w:val="24"/>
          <w:lang w:val="en-US"/>
        </w:rPr>
        <w:tab/>
      </w:r>
      <w:bookmarkStart w:id="9" w:name="_Toc345498363"/>
      <w:r w:rsidRPr="00FB0667">
        <w:rPr>
          <w:rFonts w:ascii="Arial" w:hAnsi="Arial" w:cs="Arial"/>
          <w:bCs w:val="0"/>
          <w:i/>
          <w:iCs/>
          <w:sz w:val="24"/>
          <w:szCs w:val="24"/>
          <w:lang w:val="en-US"/>
        </w:rPr>
        <w:t xml:space="preserve">Price </w:t>
      </w:r>
      <w:r w:rsidR="00E05F2A">
        <w:rPr>
          <w:rFonts w:ascii="Arial" w:hAnsi="Arial" w:cs="Arial"/>
          <w:bCs w:val="0"/>
          <w:i/>
          <w:iCs/>
          <w:sz w:val="24"/>
          <w:szCs w:val="24"/>
          <w:lang w:val="en-US"/>
        </w:rPr>
        <w:t>7</w:t>
      </w:r>
      <w:r w:rsidRPr="00FB0667">
        <w:rPr>
          <w:rFonts w:ascii="Arial" w:hAnsi="Arial" w:cs="Arial"/>
          <w:bCs w:val="0"/>
          <w:i/>
          <w:iCs/>
          <w:sz w:val="24"/>
          <w:szCs w:val="24"/>
          <w:lang w:val="en-US"/>
        </w:rPr>
        <w:t>0 %</w:t>
      </w:r>
      <w:r w:rsidRPr="00FB0667">
        <w:rPr>
          <w:rFonts w:ascii="Arial" w:hAnsi="Arial" w:cs="Arial"/>
          <w:bCs w:val="0"/>
          <w:i/>
          <w:iCs/>
          <w:sz w:val="24"/>
          <w:szCs w:val="24"/>
          <w:highlight w:val="yellow"/>
          <w:lang w:val="en-US"/>
        </w:rPr>
        <w:t xml:space="preserve"> </w:t>
      </w:r>
      <w:bookmarkEnd w:id="9"/>
    </w:p>
    <w:p w:rsidR="00A63708" w:rsidRPr="00FB0667" w:rsidRDefault="00A63708" w:rsidP="00A63708">
      <w:pPr>
        <w:tabs>
          <w:tab w:val="clear" w:pos="567"/>
          <w:tab w:val="left" w:pos="426"/>
        </w:tabs>
        <w:spacing w:line="276" w:lineRule="auto"/>
        <w:rPr>
          <w:rFonts w:ascii="Arial" w:hAnsi="Arial" w:cs="Arial"/>
          <w:sz w:val="24"/>
          <w:szCs w:val="24"/>
          <w:lang w:val="en-US"/>
        </w:rPr>
      </w:pPr>
    </w:p>
    <w:p w:rsidR="00A63708" w:rsidRPr="0026417F" w:rsidRDefault="00A63708" w:rsidP="00A63708">
      <w:pPr>
        <w:tabs>
          <w:tab w:val="clear" w:pos="567"/>
          <w:tab w:val="left" w:pos="426"/>
        </w:tabs>
        <w:spacing w:line="276" w:lineRule="auto"/>
        <w:rPr>
          <w:rFonts w:ascii="Arial" w:hAnsi="Arial" w:cs="Arial"/>
          <w:sz w:val="24"/>
          <w:szCs w:val="24"/>
          <w:lang w:val="en-US"/>
        </w:rPr>
      </w:pPr>
      <w:r>
        <w:rPr>
          <w:rFonts w:ascii="Arial" w:hAnsi="Arial" w:cs="Arial"/>
          <w:bCs w:val="0"/>
          <w:sz w:val="24"/>
          <w:szCs w:val="24"/>
          <w:lang w:val="en"/>
        </w:rPr>
        <w:t xml:space="preserve">In the offer, the tenderer shall state the total purchase sum, exclusive of VAT. </w:t>
      </w:r>
    </w:p>
    <w:p w:rsidR="00DC5648" w:rsidRPr="00DC5648" w:rsidRDefault="00DC5648" w:rsidP="00DC5648">
      <w:pPr>
        <w:rPr>
          <w:lang w:val="en-US"/>
        </w:rPr>
      </w:pPr>
    </w:p>
    <w:p w:rsidR="00A63708" w:rsidRPr="0026417F" w:rsidRDefault="00A63708" w:rsidP="00A63708">
      <w:pPr>
        <w:tabs>
          <w:tab w:val="clear" w:pos="567"/>
          <w:tab w:val="left" w:pos="426"/>
        </w:tabs>
        <w:spacing w:line="276" w:lineRule="auto"/>
        <w:rPr>
          <w:rFonts w:ascii="Arial" w:hAnsi="Arial" w:cs="Arial"/>
          <w:sz w:val="24"/>
          <w:szCs w:val="24"/>
          <w:lang w:val="en-US"/>
        </w:rPr>
      </w:pPr>
      <w:r>
        <w:rPr>
          <w:rFonts w:ascii="Arial" w:hAnsi="Arial" w:cs="Arial"/>
          <w:bCs w:val="0"/>
          <w:sz w:val="24"/>
          <w:szCs w:val="24"/>
          <w:lang w:val="en"/>
        </w:rPr>
        <w:t xml:space="preserve">The lower the offered total purchase sum, the more attractive the evaluation of this sub-criterion. </w:t>
      </w:r>
    </w:p>
    <w:p w:rsidR="00A63708" w:rsidRPr="0026417F" w:rsidRDefault="00A63708" w:rsidP="00A63708">
      <w:pPr>
        <w:pStyle w:val="Listeafsnit"/>
        <w:spacing w:line="276" w:lineRule="auto"/>
        <w:rPr>
          <w:rFonts w:ascii="Arial" w:hAnsi="Arial" w:cs="Arial"/>
          <w:sz w:val="24"/>
          <w:szCs w:val="24"/>
          <w:lang w:val="en-US"/>
        </w:rPr>
      </w:pPr>
    </w:p>
    <w:p w:rsidR="00A63708" w:rsidRPr="00FB0667" w:rsidRDefault="00A63708" w:rsidP="00A63708">
      <w:pPr>
        <w:tabs>
          <w:tab w:val="clear" w:pos="1134"/>
          <w:tab w:val="left" w:pos="0"/>
        </w:tabs>
        <w:spacing w:line="276" w:lineRule="auto"/>
        <w:rPr>
          <w:rFonts w:ascii="Arial" w:hAnsi="Arial" w:cs="Arial"/>
          <w:sz w:val="24"/>
          <w:szCs w:val="24"/>
          <w:lang w:val="en-US"/>
        </w:rPr>
      </w:pPr>
      <w:r w:rsidRPr="00FB0667">
        <w:rPr>
          <w:rFonts w:ascii="Arial" w:hAnsi="Arial" w:cs="Arial"/>
          <w:bCs w:val="0"/>
          <w:i/>
          <w:iCs/>
          <w:sz w:val="24"/>
          <w:szCs w:val="24"/>
          <w:lang w:val="en-US"/>
        </w:rPr>
        <w:t>2.</w:t>
      </w:r>
      <w:r w:rsidRPr="00FB0667">
        <w:rPr>
          <w:rFonts w:ascii="Arial" w:hAnsi="Arial" w:cs="Arial"/>
          <w:bCs w:val="0"/>
          <w:i/>
          <w:iCs/>
          <w:sz w:val="24"/>
          <w:szCs w:val="24"/>
          <w:lang w:val="en-US"/>
        </w:rPr>
        <w:tab/>
      </w:r>
      <w:bookmarkStart w:id="10" w:name="_Toc345498364"/>
      <w:r w:rsidRPr="00FB0667">
        <w:rPr>
          <w:rFonts w:ascii="Arial" w:hAnsi="Arial" w:cs="Arial"/>
          <w:bCs w:val="0"/>
          <w:i/>
          <w:iCs/>
          <w:sz w:val="24"/>
          <w:szCs w:val="24"/>
          <w:lang w:val="en-US"/>
        </w:rPr>
        <w:t>Delivery period</w:t>
      </w:r>
      <w:r w:rsidR="00A03942" w:rsidRPr="00FB0667">
        <w:rPr>
          <w:rFonts w:ascii="Arial" w:hAnsi="Arial" w:cs="Arial"/>
          <w:bCs w:val="0"/>
          <w:i/>
          <w:iCs/>
          <w:sz w:val="24"/>
          <w:szCs w:val="24"/>
          <w:lang w:val="en-US"/>
        </w:rPr>
        <w:t xml:space="preserve"> </w:t>
      </w:r>
      <w:r w:rsidR="00E05F2A">
        <w:rPr>
          <w:rFonts w:ascii="Arial" w:hAnsi="Arial" w:cs="Arial"/>
          <w:bCs w:val="0"/>
          <w:i/>
          <w:iCs/>
          <w:sz w:val="24"/>
          <w:szCs w:val="24"/>
          <w:lang w:val="en-US"/>
        </w:rPr>
        <w:t>3</w:t>
      </w:r>
      <w:r w:rsidR="00A03942" w:rsidRPr="00FB0667">
        <w:rPr>
          <w:rFonts w:ascii="Arial" w:hAnsi="Arial" w:cs="Arial"/>
          <w:bCs w:val="0"/>
          <w:i/>
          <w:iCs/>
          <w:sz w:val="24"/>
          <w:szCs w:val="24"/>
          <w:lang w:val="en-US"/>
        </w:rPr>
        <w:t>0</w:t>
      </w:r>
      <w:r w:rsidRPr="00FB0667">
        <w:rPr>
          <w:rFonts w:ascii="Arial" w:hAnsi="Arial" w:cs="Arial"/>
          <w:bCs w:val="0"/>
          <w:i/>
          <w:iCs/>
          <w:sz w:val="24"/>
          <w:szCs w:val="24"/>
          <w:lang w:val="en-US"/>
        </w:rPr>
        <w:t>%</w:t>
      </w:r>
      <w:r w:rsidRPr="00FB0667">
        <w:rPr>
          <w:rFonts w:ascii="Arial" w:hAnsi="Arial" w:cs="Arial"/>
          <w:bCs w:val="0"/>
          <w:i/>
          <w:iCs/>
          <w:sz w:val="24"/>
          <w:szCs w:val="24"/>
          <w:highlight w:val="yellow"/>
          <w:lang w:val="en-US"/>
        </w:rPr>
        <w:t xml:space="preserve"> </w:t>
      </w:r>
      <w:bookmarkEnd w:id="10"/>
    </w:p>
    <w:p w:rsidR="00A63708" w:rsidRPr="00FB0667" w:rsidRDefault="00A63708" w:rsidP="00A63708">
      <w:pPr>
        <w:pStyle w:val="Listeafsnit"/>
        <w:tabs>
          <w:tab w:val="clear" w:pos="567"/>
          <w:tab w:val="left" w:pos="0"/>
        </w:tabs>
        <w:spacing w:line="276" w:lineRule="auto"/>
        <w:rPr>
          <w:rFonts w:ascii="Arial" w:hAnsi="Arial" w:cs="Arial"/>
          <w:sz w:val="24"/>
          <w:szCs w:val="24"/>
          <w:lang w:val="en-US"/>
        </w:rPr>
      </w:pPr>
    </w:p>
    <w:p w:rsidR="00DC5648" w:rsidRDefault="00A63708" w:rsidP="007720AC">
      <w:pPr>
        <w:pStyle w:val="Listeafsnit"/>
        <w:tabs>
          <w:tab w:val="clear" w:pos="567"/>
          <w:tab w:val="left" w:pos="0"/>
        </w:tabs>
        <w:spacing w:line="276" w:lineRule="auto"/>
        <w:ind w:left="0"/>
        <w:rPr>
          <w:lang w:val="en-US"/>
        </w:rPr>
      </w:pPr>
      <w:r>
        <w:rPr>
          <w:rFonts w:ascii="Arial" w:hAnsi="Arial" w:cs="Arial"/>
          <w:bCs w:val="0"/>
          <w:sz w:val="24"/>
          <w:szCs w:val="24"/>
          <w:lang w:val="en"/>
        </w:rPr>
        <w:t xml:space="preserve">The tenderer is requested to state the delivery period in the offer. The delivery period should be stated in calendar days from conclusion of agreement (as defined in the terms and conditions). The shorter the delivery period, the more attractive the evaluation of this sub-criterion, cf. below. </w:t>
      </w:r>
    </w:p>
    <w:p w:rsidR="007720AC" w:rsidRDefault="007720AC" w:rsidP="00DC5648">
      <w:pPr>
        <w:rPr>
          <w:lang w:val="en-US"/>
        </w:rPr>
      </w:pPr>
    </w:p>
    <w:p w:rsidR="007720AC" w:rsidRPr="0026417F" w:rsidRDefault="007720AC" w:rsidP="007720AC">
      <w:pPr>
        <w:pStyle w:val="Listeafsnit"/>
        <w:tabs>
          <w:tab w:val="clear" w:pos="567"/>
          <w:tab w:val="left" w:pos="0"/>
        </w:tabs>
        <w:spacing w:line="276" w:lineRule="auto"/>
        <w:ind w:left="0"/>
        <w:rPr>
          <w:rFonts w:ascii="Arial" w:hAnsi="Arial" w:cs="Arial"/>
          <w:sz w:val="24"/>
          <w:szCs w:val="24"/>
          <w:lang w:val="en-US"/>
        </w:rPr>
      </w:pPr>
      <w:r>
        <w:rPr>
          <w:rFonts w:ascii="Arial" w:hAnsi="Arial" w:cs="Arial"/>
          <w:bCs w:val="0"/>
          <w:sz w:val="24"/>
          <w:szCs w:val="24"/>
          <w:lang w:val="en"/>
        </w:rPr>
        <w:t xml:space="preserve">The </w:t>
      </w:r>
      <w:r>
        <w:rPr>
          <w:rFonts w:ascii="Arial" w:hAnsi="Arial" w:cs="Arial"/>
          <w:b/>
          <w:sz w:val="24"/>
          <w:szCs w:val="24"/>
          <w:u w:val="single"/>
          <w:lang w:val="en"/>
        </w:rPr>
        <w:t>most optimal</w:t>
      </w:r>
      <w:r>
        <w:rPr>
          <w:rFonts w:ascii="Arial" w:hAnsi="Arial" w:cs="Arial"/>
          <w:bCs w:val="0"/>
          <w:sz w:val="24"/>
          <w:szCs w:val="24"/>
          <w:lang w:val="en"/>
        </w:rPr>
        <w:t xml:space="preserve"> delivery period is </w:t>
      </w:r>
      <w:r w:rsidR="00E05F2A">
        <w:rPr>
          <w:rFonts w:ascii="Arial" w:hAnsi="Arial" w:cs="Arial"/>
          <w:bCs w:val="0"/>
          <w:sz w:val="24"/>
          <w:szCs w:val="24"/>
          <w:lang w:val="en"/>
        </w:rPr>
        <w:t>45</w:t>
      </w:r>
      <w:r>
        <w:rPr>
          <w:rFonts w:ascii="Arial" w:hAnsi="Arial" w:cs="Arial"/>
          <w:bCs w:val="0"/>
          <w:sz w:val="24"/>
          <w:szCs w:val="24"/>
          <w:lang w:val="en"/>
        </w:rPr>
        <w:t xml:space="preserve"> calendar days from conclusion of agreement until delivery. Offers with this delivery period or shorter than this delivery period will therefore obtain the highest possible score in the evaluation of this sub-criterion.</w:t>
      </w:r>
    </w:p>
    <w:p w:rsidR="007720AC" w:rsidRPr="0026417F" w:rsidRDefault="007720AC" w:rsidP="007720AC">
      <w:pPr>
        <w:pStyle w:val="Listeafsnit"/>
        <w:tabs>
          <w:tab w:val="clear" w:pos="567"/>
          <w:tab w:val="left" w:pos="0"/>
        </w:tabs>
        <w:spacing w:line="276" w:lineRule="auto"/>
        <w:ind w:left="0"/>
        <w:rPr>
          <w:rFonts w:ascii="Arial" w:hAnsi="Arial" w:cs="Arial"/>
          <w:sz w:val="24"/>
          <w:szCs w:val="24"/>
          <w:lang w:val="en-US"/>
        </w:rPr>
      </w:pPr>
    </w:p>
    <w:p w:rsidR="007720AC" w:rsidRPr="0026417F" w:rsidRDefault="007720AC" w:rsidP="007720AC">
      <w:pPr>
        <w:pStyle w:val="Listeafsnit"/>
        <w:tabs>
          <w:tab w:val="clear" w:pos="567"/>
          <w:tab w:val="left" w:pos="0"/>
        </w:tabs>
        <w:spacing w:line="276" w:lineRule="auto"/>
        <w:ind w:left="0"/>
        <w:rPr>
          <w:rFonts w:ascii="Arial" w:hAnsi="Arial" w:cs="Arial"/>
          <w:sz w:val="24"/>
          <w:szCs w:val="24"/>
          <w:lang w:val="en-US"/>
        </w:rPr>
      </w:pPr>
      <w:r>
        <w:rPr>
          <w:rFonts w:ascii="Arial" w:hAnsi="Arial" w:cs="Arial"/>
          <w:bCs w:val="0"/>
          <w:sz w:val="24"/>
          <w:szCs w:val="24"/>
          <w:lang w:val="en"/>
        </w:rPr>
        <w:t xml:space="preserve">The </w:t>
      </w:r>
      <w:r>
        <w:rPr>
          <w:rFonts w:ascii="Arial" w:hAnsi="Arial" w:cs="Arial"/>
          <w:b/>
          <w:sz w:val="24"/>
          <w:szCs w:val="24"/>
          <w:u w:val="single"/>
          <w:lang w:val="en"/>
        </w:rPr>
        <w:t>minimum requirement</w:t>
      </w:r>
      <w:r>
        <w:rPr>
          <w:rFonts w:ascii="Arial" w:hAnsi="Arial" w:cs="Arial"/>
          <w:bCs w:val="0"/>
          <w:sz w:val="24"/>
          <w:szCs w:val="24"/>
          <w:lang w:val="en"/>
        </w:rPr>
        <w:t xml:space="preserve"> for the delivery period is </w:t>
      </w:r>
      <w:r w:rsidR="00E05F2A">
        <w:rPr>
          <w:rFonts w:ascii="Arial" w:hAnsi="Arial" w:cs="Arial"/>
          <w:bCs w:val="0"/>
          <w:sz w:val="24"/>
          <w:szCs w:val="24"/>
          <w:lang w:val="en"/>
        </w:rPr>
        <w:t>46</w:t>
      </w:r>
      <w:r w:rsidR="007112D4">
        <w:rPr>
          <w:rFonts w:ascii="Arial" w:hAnsi="Arial" w:cs="Arial"/>
          <w:bCs w:val="0"/>
          <w:sz w:val="24"/>
          <w:szCs w:val="24"/>
          <w:lang w:val="en"/>
        </w:rPr>
        <w:t xml:space="preserve">0 </w:t>
      </w:r>
      <w:r>
        <w:rPr>
          <w:rFonts w:ascii="Arial" w:hAnsi="Arial" w:cs="Arial"/>
          <w:bCs w:val="0"/>
          <w:sz w:val="24"/>
          <w:szCs w:val="24"/>
          <w:lang w:val="en"/>
        </w:rPr>
        <w:t>calendar days from conclusion of agreement until delivery. Offers with this delivery period will obtain the lowest possible score in the evaluation of this sub-criterion. DALO will disregard any offers with longer delivery periods than this.</w:t>
      </w:r>
    </w:p>
    <w:p w:rsidR="007720AC" w:rsidRPr="0026417F" w:rsidRDefault="007720AC" w:rsidP="007720AC">
      <w:pPr>
        <w:pStyle w:val="Listeafsnit"/>
        <w:tabs>
          <w:tab w:val="clear" w:pos="567"/>
          <w:tab w:val="left" w:pos="0"/>
        </w:tabs>
        <w:spacing w:line="276" w:lineRule="auto"/>
        <w:ind w:left="0"/>
        <w:rPr>
          <w:rFonts w:ascii="Arial" w:hAnsi="Arial" w:cs="Arial"/>
          <w:i/>
          <w:sz w:val="24"/>
          <w:szCs w:val="24"/>
          <w:lang w:val="en-US"/>
        </w:rPr>
      </w:pPr>
    </w:p>
    <w:p w:rsidR="007720AC" w:rsidRPr="0026417F" w:rsidRDefault="007720AC" w:rsidP="007720AC">
      <w:pPr>
        <w:spacing w:line="276" w:lineRule="auto"/>
        <w:rPr>
          <w:rFonts w:ascii="Arial" w:hAnsi="Arial" w:cs="Arial"/>
          <w:sz w:val="24"/>
          <w:szCs w:val="24"/>
          <w:lang w:val="en-US"/>
        </w:rPr>
      </w:pPr>
      <w:r>
        <w:rPr>
          <w:rFonts w:ascii="Arial" w:hAnsi="Arial" w:cs="Arial"/>
          <w:bCs w:val="0"/>
          <w:sz w:val="24"/>
          <w:szCs w:val="24"/>
          <w:lang w:val="en"/>
        </w:rPr>
        <w:t>The total price and</w:t>
      </w:r>
      <w:r w:rsidR="007112D4">
        <w:rPr>
          <w:rFonts w:ascii="Arial" w:hAnsi="Arial" w:cs="Arial"/>
          <w:bCs w:val="0"/>
          <w:sz w:val="24"/>
          <w:szCs w:val="24"/>
          <w:lang w:val="en"/>
        </w:rPr>
        <w:t xml:space="preserve"> the</w:t>
      </w:r>
      <w:r>
        <w:rPr>
          <w:rFonts w:ascii="Arial" w:hAnsi="Arial" w:cs="Arial"/>
          <w:bCs w:val="0"/>
          <w:sz w:val="24"/>
          <w:szCs w:val="24"/>
          <w:lang w:val="en"/>
        </w:rPr>
        <w:t xml:space="preserve"> delivery </w:t>
      </w:r>
      <w:r w:rsidR="007112D4">
        <w:rPr>
          <w:rFonts w:ascii="Arial" w:hAnsi="Arial" w:cs="Arial"/>
          <w:bCs w:val="0"/>
          <w:sz w:val="24"/>
          <w:szCs w:val="24"/>
          <w:lang w:val="en"/>
        </w:rPr>
        <w:t>time</w:t>
      </w:r>
      <w:r>
        <w:rPr>
          <w:rFonts w:ascii="Arial" w:hAnsi="Arial" w:cs="Arial"/>
          <w:bCs w:val="0"/>
          <w:sz w:val="24"/>
          <w:szCs w:val="24"/>
          <w:lang w:val="en"/>
        </w:rPr>
        <w:t xml:space="preserve"> from the successful tenderer will be published after award.</w:t>
      </w:r>
    </w:p>
    <w:p w:rsidR="007720AC" w:rsidRPr="00A63708" w:rsidRDefault="007720AC" w:rsidP="00DC5648">
      <w:pPr>
        <w:rPr>
          <w:lang w:val="en-US"/>
        </w:rPr>
      </w:pPr>
    </w:p>
    <w:p w:rsidR="00DC5648" w:rsidRDefault="00DC5648" w:rsidP="00DC5648">
      <w:pPr>
        <w:rPr>
          <w:lang w:val="en"/>
        </w:rPr>
      </w:pPr>
    </w:p>
    <w:p w:rsidR="00DC5648" w:rsidRDefault="00DC5648" w:rsidP="00DC5648">
      <w:pPr>
        <w:rPr>
          <w:lang w:val="en"/>
        </w:rPr>
      </w:pPr>
    </w:p>
    <w:p w:rsidR="00DC5648" w:rsidRDefault="00DC5648" w:rsidP="00DC5648">
      <w:pPr>
        <w:rPr>
          <w:lang w:val="en"/>
        </w:rPr>
      </w:pPr>
    </w:p>
    <w:p w:rsidR="00DC5648" w:rsidRDefault="00DC5648" w:rsidP="00DC5648">
      <w:pPr>
        <w:rPr>
          <w:lang w:val="en"/>
        </w:rPr>
      </w:pPr>
    </w:p>
    <w:p w:rsidR="00DC5648" w:rsidRPr="00DC5648" w:rsidRDefault="00DC5648" w:rsidP="00DC5648">
      <w:pPr>
        <w:rPr>
          <w:lang w:val="en"/>
        </w:rPr>
      </w:pPr>
    </w:p>
    <w:p w:rsidR="00712600" w:rsidRPr="0026417F" w:rsidRDefault="00712600" w:rsidP="00E91FE9">
      <w:pPr>
        <w:spacing w:line="276" w:lineRule="auto"/>
        <w:rPr>
          <w:rFonts w:ascii="Arial" w:hAnsi="Arial" w:cs="Arial"/>
          <w:i/>
          <w:sz w:val="24"/>
          <w:szCs w:val="24"/>
          <w:lang w:val="en-US"/>
        </w:rPr>
      </w:pPr>
    </w:p>
    <w:p w:rsidR="00E04FDD" w:rsidRPr="00AE7368" w:rsidRDefault="00E04FDD" w:rsidP="00E91FE9">
      <w:pPr>
        <w:spacing w:line="276" w:lineRule="auto"/>
        <w:rPr>
          <w:rFonts w:ascii="Arial" w:hAnsi="Arial" w:cs="Arial"/>
          <w:i/>
          <w:sz w:val="24"/>
          <w:szCs w:val="24"/>
          <w:lang w:val="en-US"/>
        </w:rPr>
      </w:pPr>
    </w:p>
    <w:p w:rsidR="00333919" w:rsidRPr="002442D7" w:rsidRDefault="00333919" w:rsidP="00E91FE9">
      <w:pPr>
        <w:pStyle w:val="Overskrift1"/>
        <w:ind w:left="0" w:firstLine="0"/>
        <w:rPr>
          <w:rFonts w:ascii="Arial" w:hAnsi="Arial" w:cs="Arial"/>
          <w:sz w:val="24"/>
          <w:szCs w:val="24"/>
        </w:rPr>
      </w:pPr>
      <w:bookmarkStart w:id="11" w:name="_Toc292362316"/>
      <w:bookmarkStart w:id="12" w:name="_Toc403565845"/>
      <w:bookmarkStart w:id="13" w:name="_Toc292868212"/>
      <w:bookmarkStart w:id="14" w:name="_Toc206239037"/>
      <w:bookmarkEnd w:id="11"/>
      <w:r>
        <w:rPr>
          <w:rFonts w:ascii="Arial" w:hAnsi="Arial" w:cs="Arial"/>
          <w:sz w:val="24"/>
          <w:szCs w:val="24"/>
          <w:lang w:val="en"/>
        </w:rPr>
        <w:t>reservations</w:t>
      </w:r>
      <w:bookmarkEnd w:id="12"/>
      <w:bookmarkEnd w:id="13"/>
      <w:bookmarkEnd w:id="14"/>
    </w:p>
    <w:p w:rsidR="009B2FED" w:rsidRPr="0026417F" w:rsidRDefault="009B665B" w:rsidP="00E91FE9">
      <w:pPr>
        <w:spacing w:line="276" w:lineRule="auto"/>
        <w:rPr>
          <w:rFonts w:ascii="Arial" w:hAnsi="Arial" w:cs="Arial"/>
          <w:sz w:val="24"/>
          <w:szCs w:val="24"/>
          <w:lang w:val="en-US"/>
        </w:rPr>
      </w:pPr>
      <w:r>
        <w:rPr>
          <w:rFonts w:ascii="Arial" w:hAnsi="Arial" w:cs="Arial"/>
          <w:b/>
          <w:sz w:val="24"/>
          <w:szCs w:val="24"/>
          <w:lang w:val="en"/>
        </w:rPr>
        <w:t>Reservations</w:t>
      </w:r>
      <w:r>
        <w:rPr>
          <w:rFonts w:ascii="Arial" w:hAnsi="Arial" w:cs="Arial"/>
          <w:bCs w:val="0"/>
          <w:sz w:val="24"/>
          <w:szCs w:val="24"/>
          <w:lang w:val="en"/>
        </w:rPr>
        <w:t xml:space="preserve"> to the </w:t>
      </w:r>
      <w:r w:rsidR="002112AA">
        <w:rPr>
          <w:rFonts w:ascii="Arial" w:hAnsi="Arial" w:cs="Arial"/>
          <w:bCs w:val="0"/>
          <w:sz w:val="24"/>
          <w:szCs w:val="24"/>
          <w:lang w:val="en"/>
        </w:rPr>
        <w:t xml:space="preserve">tender </w:t>
      </w:r>
      <w:r>
        <w:rPr>
          <w:rFonts w:ascii="Arial" w:hAnsi="Arial" w:cs="Arial"/>
          <w:bCs w:val="0"/>
          <w:sz w:val="24"/>
          <w:szCs w:val="24"/>
          <w:lang w:val="en"/>
        </w:rPr>
        <w:t xml:space="preserve">material are not accepted. If the </w:t>
      </w:r>
      <w:r w:rsidR="000010F3">
        <w:rPr>
          <w:rFonts w:ascii="Arial" w:hAnsi="Arial" w:cs="Arial"/>
          <w:bCs w:val="0"/>
          <w:sz w:val="24"/>
          <w:szCs w:val="24"/>
          <w:lang w:val="en"/>
        </w:rPr>
        <w:t xml:space="preserve">offer </w:t>
      </w:r>
      <w:r>
        <w:rPr>
          <w:rFonts w:ascii="Arial" w:hAnsi="Arial" w:cs="Arial"/>
          <w:bCs w:val="0"/>
          <w:sz w:val="24"/>
          <w:szCs w:val="24"/>
          <w:lang w:val="en"/>
        </w:rPr>
        <w:t xml:space="preserve">contains such reservations, the </w:t>
      </w:r>
      <w:r w:rsidR="000010F3">
        <w:rPr>
          <w:rFonts w:ascii="Arial" w:hAnsi="Arial" w:cs="Arial"/>
          <w:bCs w:val="0"/>
          <w:sz w:val="24"/>
          <w:szCs w:val="24"/>
          <w:lang w:val="en"/>
        </w:rPr>
        <w:t xml:space="preserve">offer </w:t>
      </w:r>
      <w:r>
        <w:rPr>
          <w:rFonts w:ascii="Arial" w:hAnsi="Arial" w:cs="Arial"/>
          <w:bCs w:val="0"/>
          <w:sz w:val="24"/>
          <w:szCs w:val="24"/>
          <w:lang w:val="en"/>
        </w:rPr>
        <w:t xml:space="preserve">will be deemed non-compliant and will no longer be considered. </w:t>
      </w:r>
    </w:p>
    <w:p w:rsidR="00A418BB" w:rsidRPr="0026417F" w:rsidRDefault="00A418BB" w:rsidP="00E91FE9">
      <w:pPr>
        <w:spacing w:line="276" w:lineRule="auto"/>
        <w:rPr>
          <w:rFonts w:ascii="Arial" w:hAnsi="Arial" w:cs="Arial"/>
          <w:i/>
          <w:sz w:val="24"/>
          <w:szCs w:val="24"/>
          <w:lang w:val="en-US"/>
        </w:rPr>
      </w:pPr>
    </w:p>
    <w:p w:rsidR="00333919" w:rsidRPr="002442D7" w:rsidRDefault="00333919" w:rsidP="00E91FE9">
      <w:pPr>
        <w:pStyle w:val="Overskrift1"/>
        <w:spacing w:before="120" w:after="120"/>
        <w:ind w:left="0" w:firstLine="0"/>
        <w:rPr>
          <w:rFonts w:ascii="Arial" w:hAnsi="Arial" w:cs="Arial"/>
          <w:sz w:val="24"/>
          <w:szCs w:val="24"/>
        </w:rPr>
      </w:pPr>
      <w:bookmarkStart w:id="15" w:name="_Toc136948044"/>
      <w:bookmarkStart w:id="16" w:name="_Toc136937111"/>
      <w:bookmarkStart w:id="17" w:name="_Toc136936168"/>
      <w:bookmarkStart w:id="18" w:name="_Toc136948043"/>
      <w:bookmarkStart w:id="19" w:name="_Toc136937110"/>
      <w:bookmarkStart w:id="20" w:name="_Toc136936167"/>
      <w:bookmarkStart w:id="21" w:name="_Toc136948042"/>
      <w:bookmarkStart w:id="22" w:name="_Toc136937109"/>
      <w:bookmarkStart w:id="23" w:name="_Toc403565848"/>
      <w:bookmarkStart w:id="24" w:name="_Toc292868213"/>
      <w:bookmarkStart w:id="25" w:name="_Ref136425727"/>
      <w:bookmarkStart w:id="26" w:name="_Ref136423867"/>
      <w:bookmarkEnd w:id="15"/>
      <w:bookmarkEnd w:id="16"/>
      <w:bookmarkEnd w:id="17"/>
      <w:bookmarkEnd w:id="18"/>
      <w:bookmarkEnd w:id="19"/>
      <w:bookmarkEnd w:id="20"/>
      <w:bookmarkEnd w:id="21"/>
      <w:bookmarkEnd w:id="22"/>
      <w:r>
        <w:rPr>
          <w:rFonts w:ascii="Arial" w:hAnsi="Arial" w:cs="Arial"/>
          <w:sz w:val="24"/>
          <w:szCs w:val="24"/>
          <w:lang w:val="en"/>
        </w:rPr>
        <w:t>Written questions</w:t>
      </w:r>
      <w:bookmarkEnd w:id="23"/>
      <w:bookmarkEnd w:id="24"/>
      <w:bookmarkEnd w:id="25"/>
      <w:bookmarkEnd w:id="26"/>
      <w:r>
        <w:rPr>
          <w:rFonts w:ascii="Arial" w:hAnsi="Arial" w:cs="Arial"/>
          <w:sz w:val="24"/>
          <w:szCs w:val="24"/>
          <w:lang w:val="en"/>
        </w:rPr>
        <w:t xml:space="preserve"> </w:t>
      </w:r>
    </w:p>
    <w:p w:rsidR="0041493E" w:rsidRDefault="001B0169" w:rsidP="00E91FE9">
      <w:pPr>
        <w:spacing w:line="276" w:lineRule="auto"/>
        <w:rPr>
          <w:rFonts w:ascii="Arial" w:hAnsi="Arial" w:cs="Arial"/>
          <w:bCs w:val="0"/>
          <w:sz w:val="24"/>
          <w:szCs w:val="24"/>
          <w:lang w:val="en-US"/>
        </w:rPr>
      </w:pPr>
      <w:r w:rsidRPr="0041493E">
        <w:rPr>
          <w:rFonts w:ascii="Arial" w:hAnsi="Arial" w:cs="Arial"/>
          <w:bCs w:val="0"/>
          <w:sz w:val="24"/>
          <w:szCs w:val="24"/>
          <w:lang w:val="en-US"/>
        </w:rPr>
        <w:t xml:space="preserve">Questions for the </w:t>
      </w:r>
      <w:r w:rsidR="002112AA" w:rsidRPr="0041493E">
        <w:rPr>
          <w:rFonts w:ascii="Arial" w:hAnsi="Arial" w:cs="Arial"/>
          <w:bCs w:val="0"/>
          <w:sz w:val="24"/>
          <w:szCs w:val="24"/>
          <w:lang w:val="en-US"/>
        </w:rPr>
        <w:t xml:space="preserve">tender </w:t>
      </w:r>
      <w:r w:rsidRPr="0041493E">
        <w:rPr>
          <w:rFonts w:ascii="Arial" w:hAnsi="Arial" w:cs="Arial"/>
          <w:bCs w:val="0"/>
          <w:sz w:val="24"/>
          <w:szCs w:val="24"/>
          <w:lang w:val="en-US"/>
        </w:rPr>
        <w:t>material must be submitted to</w:t>
      </w:r>
      <w:r w:rsidR="0041493E">
        <w:rPr>
          <w:rFonts w:ascii="Arial" w:hAnsi="Arial" w:cs="Arial"/>
          <w:bCs w:val="0"/>
          <w:sz w:val="24"/>
          <w:szCs w:val="24"/>
          <w:lang w:val="en-US"/>
        </w:rPr>
        <w:t>:</w:t>
      </w:r>
    </w:p>
    <w:p w:rsidR="001B0169" w:rsidRPr="0041493E" w:rsidRDefault="006A0D7C" w:rsidP="00E91FE9">
      <w:pPr>
        <w:spacing w:line="276" w:lineRule="auto"/>
        <w:rPr>
          <w:rFonts w:ascii="Arial" w:hAnsi="Arial" w:cs="Arial"/>
          <w:sz w:val="24"/>
          <w:szCs w:val="24"/>
          <w:lang w:val="en-US"/>
        </w:rPr>
      </w:pPr>
      <w:hyperlink r:id="rId14" w:history="1">
        <w:r w:rsidR="00D22DF1" w:rsidRPr="005849D3">
          <w:rPr>
            <w:rStyle w:val="Hyperlink"/>
            <w:rFonts w:ascii="Arial" w:hAnsi="Arial" w:cs="Arial"/>
            <w:bCs w:val="0"/>
            <w:sz w:val="24"/>
            <w:szCs w:val="24"/>
            <w:lang w:val="en-US"/>
          </w:rPr>
          <w:t>FMI-KTP-SC-TENDER@mil.dk</w:t>
        </w:r>
      </w:hyperlink>
      <w:r w:rsidR="0041493E">
        <w:rPr>
          <w:rFonts w:ascii="Arial" w:hAnsi="Arial" w:cs="Arial"/>
          <w:bCs w:val="0"/>
          <w:sz w:val="24"/>
          <w:szCs w:val="24"/>
          <w:lang w:val="en-US"/>
        </w:rPr>
        <w:t xml:space="preserve"> </w:t>
      </w:r>
    </w:p>
    <w:p w:rsidR="000143F6" w:rsidRPr="0041493E" w:rsidRDefault="000143F6" w:rsidP="00E91FE9">
      <w:pPr>
        <w:spacing w:line="276" w:lineRule="auto"/>
        <w:rPr>
          <w:rFonts w:ascii="Arial" w:hAnsi="Arial" w:cs="Arial"/>
          <w:sz w:val="24"/>
          <w:szCs w:val="24"/>
          <w:lang w:val="en-US"/>
        </w:rPr>
      </w:pPr>
    </w:p>
    <w:p w:rsidR="00FD7381" w:rsidRPr="0026417F" w:rsidRDefault="00E91FE9" w:rsidP="00E91FE9">
      <w:pPr>
        <w:spacing w:line="276" w:lineRule="auto"/>
        <w:rPr>
          <w:rFonts w:ascii="Arial" w:hAnsi="Arial" w:cs="Arial"/>
          <w:sz w:val="24"/>
          <w:szCs w:val="24"/>
          <w:lang w:val="en-US"/>
        </w:rPr>
      </w:pPr>
      <w:r>
        <w:rPr>
          <w:rFonts w:ascii="Arial" w:hAnsi="Arial" w:cs="Arial"/>
          <w:bCs w:val="0"/>
          <w:sz w:val="24"/>
          <w:szCs w:val="24"/>
          <w:lang w:val="en"/>
        </w:rPr>
        <w:t xml:space="preserve">Questions and answers will be published in anonymised from at </w:t>
      </w:r>
      <w:hyperlink r:id="rId15" w:history="1">
        <w:r>
          <w:rPr>
            <w:rStyle w:val="Hyperlink"/>
            <w:rFonts w:ascii="Arial" w:hAnsi="Arial" w:cs="Arial"/>
            <w:bCs w:val="0"/>
            <w:sz w:val="24"/>
            <w:szCs w:val="24"/>
            <w:lang w:val="en"/>
          </w:rPr>
          <w:t>www.udbud.dk</w:t>
        </w:r>
      </w:hyperlink>
      <w:r>
        <w:rPr>
          <w:rFonts w:ascii="Arial" w:hAnsi="Arial" w:cs="Arial"/>
          <w:bCs w:val="0"/>
          <w:sz w:val="24"/>
          <w:szCs w:val="24"/>
          <w:lang w:val="en"/>
        </w:rPr>
        <w:t xml:space="preserve"> together with the other </w:t>
      </w:r>
      <w:r w:rsidR="002112AA">
        <w:rPr>
          <w:rFonts w:ascii="Arial" w:hAnsi="Arial" w:cs="Arial"/>
          <w:bCs w:val="0"/>
          <w:sz w:val="24"/>
          <w:szCs w:val="24"/>
          <w:lang w:val="en"/>
        </w:rPr>
        <w:t xml:space="preserve">tender </w:t>
      </w:r>
      <w:r>
        <w:rPr>
          <w:rFonts w:ascii="Arial" w:hAnsi="Arial" w:cs="Arial"/>
          <w:bCs w:val="0"/>
          <w:sz w:val="24"/>
          <w:szCs w:val="24"/>
          <w:lang w:val="en"/>
        </w:rPr>
        <w:t xml:space="preserve">material. </w:t>
      </w:r>
    </w:p>
    <w:p w:rsidR="00E91FE9" w:rsidRPr="0026417F" w:rsidRDefault="00E91FE9" w:rsidP="00E91FE9">
      <w:pPr>
        <w:spacing w:line="276" w:lineRule="auto"/>
        <w:rPr>
          <w:rFonts w:ascii="Arial" w:hAnsi="Arial" w:cs="Arial"/>
          <w:sz w:val="24"/>
          <w:szCs w:val="24"/>
          <w:lang w:val="en-US"/>
        </w:rPr>
      </w:pPr>
    </w:p>
    <w:p w:rsidR="00E91FE9" w:rsidRPr="0026417F" w:rsidRDefault="00E91FE9" w:rsidP="00E91FE9">
      <w:pPr>
        <w:spacing w:line="276" w:lineRule="auto"/>
        <w:rPr>
          <w:rFonts w:ascii="Arial" w:hAnsi="Arial" w:cs="Arial"/>
          <w:sz w:val="24"/>
          <w:szCs w:val="24"/>
          <w:lang w:val="en-US"/>
        </w:rPr>
      </w:pPr>
      <w:r>
        <w:rPr>
          <w:rFonts w:ascii="Arial" w:hAnsi="Arial" w:cs="Arial"/>
          <w:bCs w:val="0"/>
          <w:sz w:val="24"/>
          <w:szCs w:val="24"/>
          <w:lang w:val="en"/>
        </w:rPr>
        <w:t>Questions received not later than within the time-limit stated in clause 10 will be answered in any event.</w:t>
      </w:r>
    </w:p>
    <w:p w:rsidR="00D3677A" w:rsidRPr="0026417F" w:rsidRDefault="00D3677A" w:rsidP="00D3677A">
      <w:pPr>
        <w:spacing w:line="276" w:lineRule="auto"/>
        <w:rPr>
          <w:rFonts w:ascii="Arial" w:hAnsi="Arial" w:cs="Arial"/>
          <w:sz w:val="24"/>
          <w:szCs w:val="24"/>
          <w:lang w:val="en-US"/>
        </w:rPr>
      </w:pPr>
    </w:p>
    <w:p w:rsidR="00D3677A" w:rsidRPr="0026417F" w:rsidRDefault="00D3677A" w:rsidP="00D3677A">
      <w:pPr>
        <w:spacing w:line="276" w:lineRule="auto"/>
        <w:rPr>
          <w:rFonts w:ascii="Arial" w:hAnsi="Arial" w:cs="Arial"/>
          <w:sz w:val="24"/>
          <w:szCs w:val="24"/>
          <w:lang w:val="en-US"/>
        </w:rPr>
      </w:pPr>
      <w:r>
        <w:rPr>
          <w:rFonts w:ascii="Arial" w:hAnsi="Arial" w:cs="Arial"/>
          <w:bCs w:val="0"/>
          <w:sz w:val="24"/>
          <w:szCs w:val="24"/>
          <w:lang w:val="en"/>
        </w:rPr>
        <w:t>Questions received later cannot expect to be answered.</w:t>
      </w:r>
    </w:p>
    <w:p w:rsidR="00E91FE9" w:rsidRPr="0026417F" w:rsidRDefault="00E91FE9" w:rsidP="00E91FE9">
      <w:pPr>
        <w:spacing w:line="276" w:lineRule="auto"/>
        <w:rPr>
          <w:rFonts w:ascii="Arial" w:hAnsi="Arial" w:cs="Arial"/>
          <w:sz w:val="24"/>
          <w:szCs w:val="24"/>
          <w:lang w:val="en-US"/>
        </w:rPr>
      </w:pPr>
    </w:p>
    <w:p w:rsidR="00333919" w:rsidRPr="002442D7" w:rsidRDefault="00333919" w:rsidP="00E91FE9">
      <w:pPr>
        <w:pStyle w:val="Overskrift1"/>
        <w:spacing w:before="120" w:after="120"/>
        <w:ind w:left="0" w:firstLine="0"/>
        <w:rPr>
          <w:rFonts w:ascii="Arial" w:hAnsi="Arial" w:cs="Arial"/>
          <w:sz w:val="24"/>
          <w:szCs w:val="24"/>
        </w:rPr>
      </w:pPr>
      <w:bookmarkStart w:id="27" w:name="_Toc403565849"/>
      <w:bookmarkStart w:id="28" w:name="_Toc292868214"/>
      <w:bookmarkStart w:id="29" w:name="_Ref136427632"/>
      <w:r>
        <w:rPr>
          <w:rFonts w:ascii="Arial" w:hAnsi="Arial" w:cs="Arial"/>
          <w:sz w:val="24"/>
          <w:szCs w:val="24"/>
          <w:lang w:val="en"/>
        </w:rPr>
        <w:t xml:space="preserve">Content of the </w:t>
      </w:r>
      <w:bookmarkEnd w:id="27"/>
      <w:bookmarkEnd w:id="28"/>
      <w:bookmarkEnd w:id="29"/>
      <w:r w:rsidR="000010F3">
        <w:rPr>
          <w:rFonts w:ascii="Arial" w:hAnsi="Arial" w:cs="Arial"/>
          <w:sz w:val="24"/>
          <w:szCs w:val="24"/>
          <w:lang w:val="en"/>
        </w:rPr>
        <w:t>offer</w:t>
      </w:r>
    </w:p>
    <w:p w:rsidR="00BB25FE" w:rsidRPr="0026417F" w:rsidRDefault="00BB25FE" w:rsidP="00BB25FE">
      <w:pPr>
        <w:spacing w:line="276" w:lineRule="auto"/>
        <w:rPr>
          <w:rFonts w:ascii="Arial" w:hAnsi="Arial" w:cs="Arial"/>
          <w:sz w:val="24"/>
          <w:szCs w:val="24"/>
          <w:lang w:val="en-US"/>
        </w:rPr>
      </w:pPr>
      <w:bookmarkStart w:id="30" w:name="_Ref196808813"/>
      <w:r>
        <w:rPr>
          <w:rFonts w:ascii="Arial" w:hAnsi="Arial" w:cs="Arial"/>
          <w:bCs w:val="0"/>
          <w:sz w:val="24"/>
          <w:szCs w:val="24"/>
          <w:lang w:val="en"/>
        </w:rPr>
        <w:t xml:space="preserve">The </w:t>
      </w:r>
      <w:r w:rsidR="006E3B5F">
        <w:rPr>
          <w:rFonts w:ascii="Arial" w:hAnsi="Arial" w:cs="Arial"/>
          <w:bCs w:val="0"/>
          <w:sz w:val="24"/>
          <w:szCs w:val="24"/>
          <w:lang w:val="en"/>
        </w:rPr>
        <w:t xml:space="preserve">offer </w:t>
      </w:r>
      <w:r>
        <w:rPr>
          <w:rFonts w:ascii="Arial" w:hAnsi="Arial" w:cs="Arial"/>
          <w:bCs w:val="0"/>
          <w:sz w:val="24"/>
          <w:szCs w:val="24"/>
          <w:lang w:val="en"/>
        </w:rPr>
        <w:t xml:space="preserve">must be in </w:t>
      </w:r>
      <w:r w:rsidR="000010F3">
        <w:rPr>
          <w:rFonts w:ascii="Arial" w:hAnsi="Arial" w:cs="Arial"/>
          <w:bCs w:val="0"/>
          <w:sz w:val="24"/>
          <w:szCs w:val="24"/>
          <w:lang w:val="en"/>
        </w:rPr>
        <w:t>English or Danish</w:t>
      </w:r>
      <w:r>
        <w:rPr>
          <w:rFonts w:ascii="Arial" w:hAnsi="Arial" w:cs="Arial"/>
          <w:bCs w:val="0"/>
          <w:sz w:val="24"/>
          <w:szCs w:val="24"/>
          <w:lang w:val="en"/>
        </w:rPr>
        <w:t xml:space="preserve">. </w:t>
      </w:r>
    </w:p>
    <w:p w:rsidR="00BB25FE" w:rsidRPr="0026417F" w:rsidRDefault="00BB25FE" w:rsidP="00E91FE9">
      <w:pPr>
        <w:tabs>
          <w:tab w:val="center" w:pos="4422"/>
        </w:tabs>
        <w:spacing w:line="276" w:lineRule="auto"/>
        <w:rPr>
          <w:rFonts w:ascii="Arial" w:hAnsi="Arial" w:cs="Arial"/>
          <w:sz w:val="24"/>
          <w:szCs w:val="24"/>
          <w:lang w:val="en-US"/>
        </w:rPr>
      </w:pPr>
    </w:p>
    <w:p w:rsidR="00333919" w:rsidRPr="0026417F" w:rsidRDefault="00333919" w:rsidP="00E91FE9">
      <w:pPr>
        <w:tabs>
          <w:tab w:val="center" w:pos="4422"/>
        </w:tabs>
        <w:spacing w:line="276" w:lineRule="auto"/>
        <w:rPr>
          <w:rFonts w:ascii="Arial" w:hAnsi="Arial" w:cs="Arial"/>
          <w:sz w:val="24"/>
          <w:szCs w:val="24"/>
          <w:lang w:val="en-US"/>
        </w:rPr>
      </w:pPr>
      <w:r>
        <w:rPr>
          <w:rFonts w:ascii="Arial" w:hAnsi="Arial" w:cs="Arial"/>
          <w:bCs w:val="0"/>
          <w:sz w:val="24"/>
          <w:szCs w:val="24"/>
          <w:lang w:val="en"/>
        </w:rPr>
        <w:t xml:space="preserve">The </w:t>
      </w:r>
      <w:r w:rsidR="006E3B5F">
        <w:rPr>
          <w:rFonts w:ascii="Arial" w:hAnsi="Arial" w:cs="Arial"/>
          <w:bCs w:val="0"/>
          <w:sz w:val="24"/>
          <w:szCs w:val="24"/>
          <w:lang w:val="en"/>
        </w:rPr>
        <w:t xml:space="preserve">offer </w:t>
      </w:r>
      <w:r>
        <w:rPr>
          <w:rFonts w:ascii="Arial" w:hAnsi="Arial" w:cs="Arial"/>
          <w:bCs w:val="0"/>
          <w:sz w:val="24"/>
          <w:szCs w:val="24"/>
          <w:lang w:val="en"/>
        </w:rPr>
        <w:t>must include the following:</w:t>
      </w:r>
      <w:r>
        <w:rPr>
          <w:rFonts w:ascii="Arial" w:hAnsi="Arial" w:cs="Arial"/>
          <w:bCs w:val="0"/>
          <w:sz w:val="24"/>
          <w:szCs w:val="24"/>
          <w:lang w:val="en"/>
        </w:rPr>
        <w:tab/>
      </w:r>
    </w:p>
    <w:p w:rsidR="00333919" w:rsidRPr="0026417F" w:rsidRDefault="00333919" w:rsidP="00E91FE9">
      <w:pPr>
        <w:spacing w:line="276" w:lineRule="auto"/>
        <w:rPr>
          <w:rFonts w:ascii="Arial" w:hAnsi="Arial" w:cs="Arial"/>
          <w:sz w:val="24"/>
          <w:szCs w:val="24"/>
          <w:lang w:val="en-US"/>
        </w:rPr>
      </w:pPr>
    </w:p>
    <w:p w:rsidR="000D1BB1" w:rsidRPr="0026417F" w:rsidRDefault="002C3584" w:rsidP="004D2EFB">
      <w:pPr>
        <w:pStyle w:val="Listeafsnit"/>
        <w:spacing w:line="276" w:lineRule="auto"/>
        <w:ind w:left="360"/>
        <w:rPr>
          <w:rFonts w:ascii="Arial" w:hAnsi="Arial" w:cs="Arial"/>
          <w:sz w:val="24"/>
          <w:szCs w:val="24"/>
          <w:lang w:val="en-US"/>
        </w:rPr>
      </w:pPr>
      <w:r>
        <w:rPr>
          <w:rFonts w:ascii="Arial" w:hAnsi="Arial" w:cs="Arial"/>
          <w:bCs w:val="0"/>
          <w:sz w:val="24"/>
          <w:szCs w:val="24"/>
          <w:lang w:val="en"/>
        </w:rPr>
        <w:t>Tender submission letter - preferably using the DALO template.</w:t>
      </w:r>
    </w:p>
    <w:p w:rsidR="000D2A3F" w:rsidRPr="004D2EFB" w:rsidRDefault="000D2A3F" w:rsidP="00E91FE9">
      <w:pPr>
        <w:spacing w:line="276" w:lineRule="auto"/>
        <w:rPr>
          <w:rFonts w:ascii="Arial" w:hAnsi="Arial" w:cs="Arial"/>
          <w:sz w:val="24"/>
          <w:szCs w:val="24"/>
          <w:lang w:val="en-US"/>
        </w:rPr>
      </w:pPr>
    </w:p>
    <w:p w:rsidR="000D2A3F" w:rsidRPr="0026417F" w:rsidRDefault="000D2A3F" w:rsidP="00E91FE9">
      <w:pPr>
        <w:spacing w:line="276" w:lineRule="auto"/>
        <w:rPr>
          <w:rFonts w:ascii="Arial" w:hAnsi="Arial" w:cs="Arial"/>
          <w:sz w:val="24"/>
          <w:szCs w:val="24"/>
          <w:lang w:val="en-US"/>
        </w:rPr>
      </w:pPr>
      <w:r>
        <w:rPr>
          <w:rFonts w:ascii="Arial" w:hAnsi="Arial" w:cs="Arial"/>
          <w:bCs w:val="0"/>
          <w:sz w:val="24"/>
          <w:szCs w:val="24"/>
          <w:lang w:val="en"/>
        </w:rPr>
        <w:t xml:space="preserve">It is important that the tenderer does </w:t>
      </w:r>
      <w:r>
        <w:rPr>
          <w:rFonts w:ascii="Arial" w:hAnsi="Arial" w:cs="Arial"/>
          <w:b/>
          <w:sz w:val="24"/>
          <w:szCs w:val="24"/>
          <w:lang w:val="en"/>
        </w:rPr>
        <w:t>not</w:t>
      </w:r>
      <w:r>
        <w:rPr>
          <w:rFonts w:ascii="Arial" w:hAnsi="Arial" w:cs="Arial"/>
          <w:bCs w:val="0"/>
          <w:sz w:val="24"/>
          <w:szCs w:val="24"/>
          <w:lang w:val="en"/>
        </w:rPr>
        <w:t xml:space="preserve"> attach its own standard terms and conditions or other material not requested by DALO. </w:t>
      </w:r>
    </w:p>
    <w:p w:rsidR="00864F9B" w:rsidRPr="0026417F" w:rsidRDefault="00864F9B" w:rsidP="00E91FE9">
      <w:pPr>
        <w:spacing w:line="276" w:lineRule="auto"/>
        <w:rPr>
          <w:rFonts w:ascii="Arial" w:hAnsi="Arial" w:cs="Arial"/>
          <w:sz w:val="24"/>
          <w:szCs w:val="24"/>
          <w:lang w:val="en-US"/>
        </w:rPr>
      </w:pPr>
    </w:p>
    <w:p w:rsidR="00333919" w:rsidRPr="0026417F" w:rsidRDefault="00333919" w:rsidP="00E91FE9">
      <w:pPr>
        <w:pStyle w:val="Overskrift1"/>
        <w:spacing w:before="120" w:after="120"/>
        <w:ind w:left="0" w:firstLine="0"/>
        <w:rPr>
          <w:rFonts w:ascii="Arial" w:hAnsi="Arial" w:cs="Arial"/>
          <w:sz w:val="24"/>
          <w:szCs w:val="24"/>
          <w:lang w:val="en-US"/>
        </w:rPr>
      </w:pPr>
      <w:bookmarkStart w:id="31" w:name="_Toc403565852"/>
      <w:bookmarkStart w:id="32" w:name="_Toc292868215"/>
      <w:bookmarkStart w:id="33" w:name="_Ref136675563"/>
      <w:bookmarkStart w:id="34" w:name="_Ref136675471"/>
      <w:bookmarkEnd w:id="30"/>
      <w:r>
        <w:rPr>
          <w:rFonts w:ascii="Arial" w:hAnsi="Arial" w:cs="Arial"/>
          <w:sz w:val="24"/>
          <w:szCs w:val="24"/>
          <w:lang w:val="en"/>
        </w:rPr>
        <w:t xml:space="preserve">deadline for submission of </w:t>
      </w:r>
      <w:r w:rsidR="006E3B5F">
        <w:rPr>
          <w:rFonts w:ascii="Arial" w:hAnsi="Arial" w:cs="Arial"/>
          <w:sz w:val="24"/>
          <w:szCs w:val="24"/>
          <w:lang w:val="en"/>
        </w:rPr>
        <w:t xml:space="preserve">offers </w:t>
      </w:r>
      <w:r>
        <w:rPr>
          <w:rFonts w:ascii="Arial" w:hAnsi="Arial" w:cs="Arial"/>
          <w:sz w:val="24"/>
          <w:szCs w:val="24"/>
          <w:lang w:val="en"/>
        </w:rPr>
        <w:t xml:space="preserve">and period of validity of </w:t>
      </w:r>
      <w:bookmarkEnd w:id="31"/>
      <w:bookmarkEnd w:id="32"/>
      <w:bookmarkEnd w:id="33"/>
      <w:bookmarkEnd w:id="34"/>
      <w:r w:rsidR="006E3B5F">
        <w:rPr>
          <w:rFonts w:ascii="Arial" w:hAnsi="Arial" w:cs="Arial"/>
          <w:sz w:val="24"/>
          <w:szCs w:val="24"/>
          <w:lang w:val="en"/>
        </w:rPr>
        <w:t>offers</w:t>
      </w:r>
    </w:p>
    <w:p w:rsidR="004D2EFB" w:rsidRPr="0041493E" w:rsidRDefault="006E3B5F" w:rsidP="004D2EFB">
      <w:pPr>
        <w:spacing w:line="276" w:lineRule="auto"/>
        <w:rPr>
          <w:rFonts w:ascii="Arial" w:hAnsi="Arial" w:cs="Arial"/>
          <w:sz w:val="24"/>
          <w:szCs w:val="24"/>
          <w:lang w:val="en-US"/>
        </w:rPr>
      </w:pPr>
      <w:r w:rsidRPr="004D2EFB">
        <w:rPr>
          <w:rFonts w:ascii="Arial" w:hAnsi="Arial" w:cs="Arial"/>
          <w:bCs w:val="0"/>
          <w:sz w:val="24"/>
          <w:szCs w:val="24"/>
          <w:lang w:val="en-US"/>
        </w:rPr>
        <w:t xml:space="preserve">Offers </w:t>
      </w:r>
      <w:r w:rsidR="004846D1" w:rsidRPr="004D2EFB">
        <w:rPr>
          <w:rFonts w:ascii="Arial" w:hAnsi="Arial" w:cs="Arial"/>
          <w:bCs w:val="0"/>
          <w:sz w:val="24"/>
          <w:szCs w:val="24"/>
          <w:lang w:val="en-US"/>
        </w:rPr>
        <w:t>must be submitted by e-mail to</w:t>
      </w:r>
      <w:r w:rsidR="004D2EFB" w:rsidRPr="004D2EFB">
        <w:rPr>
          <w:rFonts w:ascii="Arial" w:hAnsi="Arial" w:cs="Arial"/>
          <w:bCs w:val="0"/>
          <w:sz w:val="24"/>
          <w:szCs w:val="24"/>
          <w:lang w:val="en-US"/>
        </w:rPr>
        <w:t xml:space="preserve"> </w:t>
      </w:r>
      <w:hyperlink r:id="rId16" w:history="1">
        <w:r w:rsidR="00B311DE" w:rsidRPr="005849D3">
          <w:rPr>
            <w:rStyle w:val="Hyperlink"/>
            <w:rFonts w:ascii="Arial" w:hAnsi="Arial" w:cs="Arial"/>
            <w:bCs w:val="0"/>
            <w:sz w:val="24"/>
            <w:szCs w:val="24"/>
            <w:lang w:val="en-US"/>
          </w:rPr>
          <w:t>FMI-KTP-SC-TENDER@mil.dk</w:t>
        </w:r>
      </w:hyperlink>
      <w:r w:rsidR="004D2EFB">
        <w:rPr>
          <w:rFonts w:ascii="Arial" w:hAnsi="Arial" w:cs="Arial"/>
          <w:bCs w:val="0"/>
          <w:sz w:val="24"/>
          <w:szCs w:val="24"/>
          <w:lang w:val="en-US"/>
        </w:rPr>
        <w:t xml:space="preserve"> </w:t>
      </w:r>
    </w:p>
    <w:p w:rsidR="004D2EFB" w:rsidRDefault="004D2EFB" w:rsidP="004846D1">
      <w:pPr>
        <w:spacing w:line="276" w:lineRule="auto"/>
        <w:rPr>
          <w:rFonts w:ascii="Arial" w:hAnsi="Arial" w:cs="Arial"/>
          <w:bCs w:val="0"/>
          <w:sz w:val="24"/>
          <w:szCs w:val="24"/>
          <w:lang w:val="en-US"/>
        </w:rPr>
      </w:pPr>
    </w:p>
    <w:p w:rsidR="004846D1" w:rsidRPr="0026417F" w:rsidRDefault="004846D1" w:rsidP="004846D1">
      <w:pPr>
        <w:spacing w:line="276" w:lineRule="auto"/>
        <w:rPr>
          <w:rFonts w:ascii="Arial" w:hAnsi="Arial" w:cs="Arial"/>
          <w:sz w:val="24"/>
          <w:szCs w:val="24"/>
          <w:lang w:val="en-US"/>
        </w:rPr>
      </w:pPr>
      <w:r w:rsidRPr="004D2EFB">
        <w:rPr>
          <w:rFonts w:ascii="Arial" w:hAnsi="Arial" w:cs="Arial"/>
          <w:bCs w:val="0"/>
          <w:sz w:val="24"/>
          <w:szCs w:val="24"/>
          <w:lang w:val="en-US"/>
        </w:rPr>
        <w:lastRenderedPageBreak/>
        <w:t>not later than</w:t>
      </w:r>
      <w:r w:rsidR="004D2EFB" w:rsidRPr="004D2EFB">
        <w:rPr>
          <w:rFonts w:ascii="Arial" w:hAnsi="Arial" w:cs="Arial"/>
          <w:bCs w:val="0"/>
          <w:sz w:val="24"/>
          <w:szCs w:val="24"/>
          <w:lang w:val="en-US"/>
        </w:rPr>
        <w:t xml:space="preserve"> </w:t>
      </w:r>
      <w:r w:rsidR="00E05F2A">
        <w:rPr>
          <w:rFonts w:ascii="Arial" w:hAnsi="Arial" w:cs="Arial"/>
          <w:b/>
          <w:bCs w:val="0"/>
          <w:sz w:val="24"/>
          <w:szCs w:val="24"/>
          <w:u w:val="single"/>
          <w:lang w:val="en-US"/>
        </w:rPr>
        <w:t>21</w:t>
      </w:r>
      <w:r w:rsidR="00B311DE">
        <w:rPr>
          <w:rFonts w:ascii="Arial" w:hAnsi="Arial" w:cs="Arial"/>
          <w:b/>
          <w:bCs w:val="0"/>
          <w:sz w:val="24"/>
          <w:szCs w:val="24"/>
          <w:u w:val="single"/>
          <w:lang w:val="en-US"/>
        </w:rPr>
        <w:t xml:space="preserve"> </w:t>
      </w:r>
      <w:r w:rsidR="00B1627E">
        <w:rPr>
          <w:rFonts w:ascii="Arial" w:hAnsi="Arial" w:cs="Arial"/>
          <w:b/>
          <w:bCs w:val="0"/>
          <w:sz w:val="24"/>
          <w:szCs w:val="24"/>
          <w:u w:val="single"/>
          <w:lang w:val="en-US"/>
        </w:rPr>
        <w:t>June</w:t>
      </w:r>
      <w:r w:rsidR="002E30D9">
        <w:rPr>
          <w:rFonts w:ascii="Arial" w:hAnsi="Arial" w:cs="Arial"/>
          <w:b/>
          <w:bCs w:val="0"/>
          <w:sz w:val="24"/>
          <w:szCs w:val="24"/>
          <w:u w:val="single"/>
          <w:lang w:val="en-US"/>
        </w:rPr>
        <w:t xml:space="preserve"> </w:t>
      </w:r>
      <w:r w:rsidR="004D2EFB" w:rsidRPr="004D2EFB">
        <w:rPr>
          <w:rFonts w:ascii="Arial" w:hAnsi="Arial" w:cs="Arial"/>
          <w:b/>
          <w:bCs w:val="0"/>
          <w:sz w:val="24"/>
          <w:szCs w:val="24"/>
          <w:u w:val="single"/>
          <w:lang w:val="en-US"/>
        </w:rPr>
        <w:t>202</w:t>
      </w:r>
      <w:r w:rsidR="00B311DE">
        <w:rPr>
          <w:rFonts w:ascii="Arial" w:hAnsi="Arial" w:cs="Arial"/>
          <w:b/>
          <w:bCs w:val="0"/>
          <w:sz w:val="24"/>
          <w:szCs w:val="24"/>
          <w:u w:val="single"/>
          <w:lang w:val="en-US"/>
        </w:rPr>
        <w:t>4</w:t>
      </w:r>
      <w:r w:rsidR="002E30D9">
        <w:rPr>
          <w:rFonts w:ascii="Arial" w:hAnsi="Arial" w:cs="Arial"/>
          <w:b/>
          <w:bCs w:val="0"/>
          <w:sz w:val="24"/>
          <w:szCs w:val="24"/>
          <w:u w:val="single"/>
          <w:lang w:val="en-US"/>
        </w:rPr>
        <w:t xml:space="preserve"> </w:t>
      </w:r>
      <w:r w:rsidRPr="004D2EFB">
        <w:rPr>
          <w:rFonts w:ascii="Arial" w:hAnsi="Arial" w:cs="Arial"/>
          <w:b/>
          <w:bCs w:val="0"/>
          <w:sz w:val="24"/>
          <w:szCs w:val="24"/>
          <w:u w:val="single"/>
          <w:lang w:val="en-US"/>
        </w:rPr>
        <w:t xml:space="preserve">at </w:t>
      </w:r>
      <w:r w:rsidR="004D2EFB" w:rsidRPr="004D2EFB">
        <w:rPr>
          <w:rFonts w:ascii="Arial" w:hAnsi="Arial" w:cs="Arial"/>
          <w:b/>
          <w:bCs w:val="0"/>
          <w:sz w:val="24"/>
          <w:szCs w:val="24"/>
          <w:u w:val="single"/>
          <w:lang w:val="en-US"/>
        </w:rPr>
        <w:t>10:00</w:t>
      </w:r>
      <w:r w:rsidR="00BA0268">
        <w:rPr>
          <w:rFonts w:ascii="Arial" w:hAnsi="Arial" w:cs="Arial"/>
          <w:b/>
          <w:bCs w:val="0"/>
          <w:sz w:val="24"/>
          <w:szCs w:val="24"/>
          <w:u w:val="single"/>
          <w:lang w:val="en-US"/>
        </w:rPr>
        <w:t xml:space="preserve"> A.M</w:t>
      </w:r>
      <w:r w:rsidRPr="004D2EFB">
        <w:rPr>
          <w:rFonts w:ascii="Arial" w:hAnsi="Arial" w:cs="Arial"/>
          <w:bCs w:val="0"/>
          <w:sz w:val="24"/>
          <w:szCs w:val="24"/>
          <w:lang w:val="en-US"/>
        </w:rPr>
        <w:t xml:space="preserve">. </w:t>
      </w:r>
      <w:r w:rsidR="006E3B5F">
        <w:rPr>
          <w:rFonts w:ascii="Arial" w:hAnsi="Arial" w:cs="Arial"/>
          <w:bCs w:val="0"/>
          <w:sz w:val="24"/>
          <w:szCs w:val="24"/>
          <w:lang w:val="en"/>
        </w:rPr>
        <w:t xml:space="preserve">Offers </w:t>
      </w:r>
      <w:r>
        <w:rPr>
          <w:rFonts w:ascii="Arial" w:hAnsi="Arial" w:cs="Arial"/>
          <w:bCs w:val="0"/>
          <w:sz w:val="24"/>
          <w:szCs w:val="24"/>
          <w:lang w:val="en"/>
        </w:rPr>
        <w:t>received after this date and time will not be considered.</w:t>
      </w:r>
    </w:p>
    <w:p w:rsidR="004846D1" w:rsidRPr="0026417F" w:rsidRDefault="004846D1" w:rsidP="00E91FE9">
      <w:pPr>
        <w:spacing w:line="276" w:lineRule="auto"/>
        <w:rPr>
          <w:rFonts w:ascii="Arial" w:hAnsi="Arial" w:cs="Arial"/>
          <w:sz w:val="24"/>
          <w:szCs w:val="24"/>
          <w:lang w:val="en-US"/>
        </w:rPr>
      </w:pPr>
    </w:p>
    <w:p w:rsidR="00333919" w:rsidRPr="0026417F" w:rsidRDefault="00E61222" w:rsidP="00E91FE9">
      <w:pPr>
        <w:spacing w:line="276" w:lineRule="auto"/>
        <w:rPr>
          <w:rFonts w:ascii="Arial" w:hAnsi="Arial" w:cs="Arial"/>
          <w:sz w:val="24"/>
          <w:szCs w:val="24"/>
          <w:lang w:val="en-US"/>
        </w:rPr>
      </w:pPr>
      <w:r>
        <w:rPr>
          <w:rFonts w:ascii="Arial" w:hAnsi="Arial" w:cs="Arial"/>
          <w:bCs w:val="0"/>
          <w:sz w:val="24"/>
          <w:szCs w:val="24"/>
          <w:lang w:val="en"/>
        </w:rPr>
        <w:t xml:space="preserve">The tenderer must keep open its </w:t>
      </w:r>
      <w:r w:rsidR="006E3B5F">
        <w:rPr>
          <w:rFonts w:ascii="Arial" w:hAnsi="Arial" w:cs="Arial"/>
          <w:bCs w:val="0"/>
          <w:sz w:val="24"/>
          <w:szCs w:val="24"/>
          <w:lang w:val="en"/>
        </w:rPr>
        <w:t xml:space="preserve">offer </w:t>
      </w:r>
      <w:r>
        <w:rPr>
          <w:rFonts w:ascii="Arial" w:hAnsi="Arial" w:cs="Arial"/>
          <w:bCs w:val="0"/>
          <w:sz w:val="24"/>
          <w:szCs w:val="24"/>
          <w:lang w:val="en"/>
        </w:rPr>
        <w:t xml:space="preserve">for three (3) months after the time-limit for submission of </w:t>
      </w:r>
      <w:r w:rsidR="006E3B5F">
        <w:rPr>
          <w:rFonts w:ascii="Arial" w:hAnsi="Arial" w:cs="Arial"/>
          <w:bCs w:val="0"/>
          <w:sz w:val="24"/>
          <w:szCs w:val="24"/>
          <w:lang w:val="en"/>
        </w:rPr>
        <w:t>offers</w:t>
      </w:r>
      <w:r>
        <w:rPr>
          <w:rFonts w:ascii="Arial" w:hAnsi="Arial" w:cs="Arial"/>
          <w:bCs w:val="0"/>
          <w:sz w:val="24"/>
          <w:szCs w:val="24"/>
          <w:lang w:val="en"/>
        </w:rPr>
        <w:t>.</w:t>
      </w:r>
    </w:p>
    <w:p w:rsidR="00333919" w:rsidRPr="0026417F" w:rsidRDefault="00333919" w:rsidP="00E91FE9">
      <w:pPr>
        <w:spacing w:line="276" w:lineRule="auto"/>
        <w:rPr>
          <w:rFonts w:ascii="Arial" w:hAnsi="Arial" w:cs="Arial"/>
          <w:sz w:val="24"/>
          <w:szCs w:val="24"/>
          <w:lang w:val="en-US"/>
        </w:rPr>
      </w:pPr>
    </w:p>
    <w:p w:rsidR="00333919" w:rsidRPr="0026417F" w:rsidRDefault="00333919" w:rsidP="00E91FE9">
      <w:pPr>
        <w:pStyle w:val="Overskrift1"/>
        <w:ind w:left="0" w:firstLine="0"/>
        <w:rPr>
          <w:rFonts w:ascii="Arial" w:hAnsi="Arial" w:cs="Arial"/>
          <w:sz w:val="24"/>
          <w:szCs w:val="24"/>
          <w:lang w:val="en-US"/>
        </w:rPr>
      </w:pPr>
      <w:bookmarkStart w:id="35" w:name="_Toc403565853"/>
      <w:bookmarkStart w:id="36" w:name="_Toc292868216"/>
      <w:r>
        <w:rPr>
          <w:rFonts w:ascii="Arial" w:hAnsi="Arial" w:cs="Arial"/>
          <w:sz w:val="24"/>
          <w:szCs w:val="24"/>
          <w:lang w:val="en"/>
        </w:rPr>
        <w:t>Processing of tenders, complaints procedure etc.</w:t>
      </w:r>
      <w:bookmarkEnd w:id="35"/>
      <w:bookmarkEnd w:id="36"/>
    </w:p>
    <w:p w:rsidR="00333919" w:rsidRPr="0026417F" w:rsidRDefault="004138EB" w:rsidP="00E91FE9">
      <w:pPr>
        <w:spacing w:line="276" w:lineRule="auto"/>
        <w:rPr>
          <w:rFonts w:ascii="Arial" w:hAnsi="Arial" w:cs="Arial"/>
          <w:sz w:val="24"/>
          <w:szCs w:val="24"/>
          <w:lang w:val="en-US"/>
        </w:rPr>
      </w:pPr>
      <w:r>
        <w:rPr>
          <w:rFonts w:ascii="Arial" w:hAnsi="Arial" w:cs="Arial"/>
          <w:bCs w:val="0"/>
          <w:sz w:val="24"/>
          <w:szCs w:val="24"/>
          <w:lang w:val="en"/>
        </w:rPr>
        <w:t xml:space="preserve">DALO does not consider the </w:t>
      </w:r>
      <w:r w:rsidR="002112AA">
        <w:rPr>
          <w:rFonts w:ascii="Arial" w:hAnsi="Arial" w:cs="Arial"/>
          <w:bCs w:val="0"/>
          <w:sz w:val="24"/>
          <w:szCs w:val="24"/>
          <w:lang w:val="en"/>
        </w:rPr>
        <w:t xml:space="preserve">tender </w:t>
      </w:r>
      <w:r>
        <w:rPr>
          <w:rFonts w:ascii="Arial" w:hAnsi="Arial" w:cs="Arial"/>
          <w:bCs w:val="0"/>
          <w:sz w:val="24"/>
          <w:szCs w:val="24"/>
          <w:lang w:val="en"/>
        </w:rPr>
        <w:t xml:space="preserve">procedure closed until an agreement has been concluded, and DALO reserves the right to cancel the </w:t>
      </w:r>
      <w:r w:rsidR="002112AA">
        <w:rPr>
          <w:rFonts w:ascii="Arial" w:hAnsi="Arial" w:cs="Arial"/>
          <w:bCs w:val="0"/>
          <w:sz w:val="24"/>
          <w:szCs w:val="24"/>
          <w:lang w:val="en"/>
        </w:rPr>
        <w:t xml:space="preserve">tender </w:t>
      </w:r>
      <w:r>
        <w:rPr>
          <w:rFonts w:ascii="Arial" w:hAnsi="Arial" w:cs="Arial"/>
          <w:bCs w:val="0"/>
          <w:sz w:val="24"/>
          <w:szCs w:val="24"/>
          <w:lang w:val="en"/>
        </w:rPr>
        <w:t xml:space="preserve">procedure. Irrespective of whether the agreement has been awarded to another tenderer, the tenderer is bound by the </w:t>
      </w:r>
      <w:r w:rsidR="006E3B5F">
        <w:rPr>
          <w:rFonts w:ascii="Arial" w:hAnsi="Arial" w:cs="Arial"/>
          <w:bCs w:val="0"/>
          <w:sz w:val="24"/>
          <w:szCs w:val="24"/>
          <w:lang w:val="en"/>
        </w:rPr>
        <w:t xml:space="preserve">offer </w:t>
      </w:r>
      <w:r>
        <w:rPr>
          <w:rFonts w:ascii="Arial" w:hAnsi="Arial" w:cs="Arial"/>
          <w:bCs w:val="0"/>
          <w:sz w:val="24"/>
          <w:szCs w:val="24"/>
          <w:lang w:val="en"/>
        </w:rPr>
        <w:t xml:space="preserve">until the expiry of the period of validity of the </w:t>
      </w:r>
      <w:r w:rsidR="006E3B5F">
        <w:rPr>
          <w:rFonts w:ascii="Arial" w:hAnsi="Arial" w:cs="Arial"/>
          <w:bCs w:val="0"/>
          <w:sz w:val="24"/>
          <w:szCs w:val="24"/>
          <w:lang w:val="en"/>
        </w:rPr>
        <w:t>offer</w:t>
      </w:r>
      <w:r>
        <w:rPr>
          <w:rFonts w:ascii="Arial" w:hAnsi="Arial" w:cs="Arial"/>
          <w:bCs w:val="0"/>
          <w:sz w:val="24"/>
          <w:szCs w:val="24"/>
          <w:lang w:val="en"/>
        </w:rPr>
        <w:t xml:space="preserve">. </w:t>
      </w:r>
    </w:p>
    <w:p w:rsidR="00333919" w:rsidRPr="0026417F" w:rsidRDefault="00333919" w:rsidP="00E91FE9">
      <w:pPr>
        <w:spacing w:line="276" w:lineRule="auto"/>
        <w:rPr>
          <w:rFonts w:ascii="Arial" w:hAnsi="Arial" w:cs="Arial"/>
          <w:sz w:val="24"/>
          <w:szCs w:val="24"/>
          <w:lang w:val="en-US"/>
        </w:rPr>
      </w:pPr>
    </w:p>
    <w:p w:rsidR="00434E9E" w:rsidRPr="0026417F" w:rsidRDefault="00434E9E" w:rsidP="00E91FE9">
      <w:pPr>
        <w:spacing w:line="276" w:lineRule="auto"/>
        <w:rPr>
          <w:rFonts w:ascii="Arial" w:hAnsi="Arial" w:cs="Arial"/>
          <w:sz w:val="24"/>
          <w:szCs w:val="24"/>
          <w:lang w:val="en-US"/>
        </w:rPr>
      </w:pPr>
      <w:r>
        <w:rPr>
          <w:rFonts w:ascii="Arial" w:hAnsi="Arial" w:cs="Arial"/>
          <w:bCs w:val="0"/>
          <w:sz w:val="24"/>
          <w:szCs w:val="24"/>
          <w:lang w:val="en"/>
        </w:rPr>
        <w:t xml:space="preserve">If the agreement is awarded to a group of operators (a consortium), each participant of the consortium must undertake joint and several liability and appoint a joint representative authorised to be DALO's point of contact for the group. </w:t>
      </w:r>
    </w:p>
    <w:p w:rsidR="008B5A69" w:rsidRPr="0026417F" w:rsidRDefault="008B5A69" w:rsidP="008B5A69">
      <w:pPr>
        <w:tabs>
          <w:tab w:val="clear" w:pos="567"/>
          <w:tab w:val="left" w:pos="284"/>
        </w:tabs>
        <w:spacing w:line="276" w:lineRule="auto"/>
        <w:rPr>
          <w:rFonts w:ascii="Arial" w:hAnsi="Arial" w:cs="Arial"/>
          <w:sz w:val="24"/>
          <w:szCs w:val="24"/>
          <w:lang w:val="en-US"/>
        </w:rPr>
      </w:pPr>
      <w:bookmarkStart w:id="37" w:name="_Toc240193845"/>
      <w:bookmarkStart w:id="38" w:name="_Toc240193846"/>
      <w:bookmarkStart w:id="39" w:name="_Toc240193847"/>
      <w:bookmarkStart w:id="40" w:name="_Toc240193848"/>
      <w:bookmarkStart w:id="41" w:name="_Toc240193849"/>
      <w:bookmarkStart w:id="42" w:name="_Toc240193850"/>
      <w:bookmarkStart w:id="43" w:name="_Toc240191957"/>
      <w:bookmarkStart w:id="44" w:name="_Toc240193851"/>
      <w:bookmarkStart w:id="45" w:name="_Toc240191958"/>
      <w:bookmarkStart w:id="46" w:name="_Toc240193852"/>
      <w:bookmarkStart w:id="47" w:name="_Toc240191959"/>
      <w:bookmarkStart w:id="48" w:name="_Toc240193853"/>
      <w:bookmarkEnd w:id="37"/>
      <w:bookmarkEnd w:id="38"/>
      <w:bookmarkEnd w:id="39"/>
      <w:bookmarkEnd w:id="40"/>
      <w:bookmarkEnd w:id="41"/>
      <w:bookmarkEnd w:id="42"/>
      <w:bookmarkEnd w:id="43"/>
      <w:bookmarkEnd w:id="44"/>
      <w:bookmarkEnd w:id="45"/>
      <w:bookmarkEnd w:id="46"/>
      <w:bookmarkEnd w:id="47"/>
      <w:bookmarkEnd w:id="48"/>
    </w:p>
    <w:p w:rsidR="00231CA6" w:rsidRPr="0026417F" w:rsidRDefault="00231CA6" w:rsidP="00231CA6">
      <w:pPr>
        <w:tabs>
          <w:tab w:val="clear" w:pos="567"/>
          <w:tab w:val="left" w:pos="284"/>
        </w:tabs>
        <w:spacing w:line="276" w:lineRule="auto"/>
        <w:rPr>
          <w:rFonts w:ascii="Arial" w:hAnsi="Arial" w:cs="Arial"/>
          <w:sz w:val="24"/>
          <w:szCs w:val="24"/>
          <w:lang w:val="en-US"/>
        </w:rPr>
      </w:pPr>
      <w:r>
        <w:rPr>
          <w:rFonts w:ascii="Arial" w:hAnsi="Arial" w:cs="Arial"/>
          <w:bCs w:val="0"/>
          <w:sz w:val="24"/>
          <w:szCs w:val="24"/>
          <w:lang w:val="en"/>
        </w:rPr>
        <w:t>Complaints of the award must be lodged with the Danish Complaints Board for Public Procurement with a copy to DALO not later than 45 (forty-five) calendar days after receipt of the letter of rejection. However, the Danish Complaints Board for Public Procurement can only process matters where the contract put up for tender has a clear cross-border interest, or matters relating to contracts above the thresholds set out in the Danish Public Procurement Act or the Defence and Security Directive.</w:t>
      </w:r>
    </w:p>
    <w:p w:rsidR="00231CA6" w:rsidRPr="0026417F" w:rsidRDefault="00231CA6" w:rsidP="008B5A69">
      <w:pPr>
        <w:tabs>
          <w:tab w:val="clear" w:pos="567"/>
          <w:tab w:val="left" w:pos="284"/>
        </w:tabs>
        <w:spacing w:line="276" w:lineRule="auto"/>
        <w:rPr>
          <w:rFonts w:ascii="Arial" w:hAnsi="Arial" w:cs="Arial"/>
          <w:sz w:val="24"/>
          <w:szCs w:val="24"/>
          <w:lang w:val="en-US"/>
        </w:rPr>
      </w:pPr>
    </w:p>
    <w:p w:rsidR="002A04E4" w:rsidRDefault="002A04E4" w:rsidP="00712600">
      <w:pPr>
        <w:pStyle w:val="Overskrift1"/>
        <w:ind w:left="0" w:firstLine="0"/>
        <w:rPr>
          <w:rFonts w:ascii="Arial" w:hAnsi="Arial" w:cs="Arial"/>
          <w:sz w:val="24"/>
          <w:szCs w:val="24"/>
        </w:rPr>
      </w:pPr>
      <w:bookmarkStart w:id="49" w:name="_Toc380311749"/>
      <w:bookmarkStart w:id="50" w:name="_Toc292868219"/>
      <w:r>
        <w:rPr>
          <w:rFonts w:ascii="Arial" w:hAnsi="Arial" w:cs="Arial"/>
          <w:sz w:val="24"/>
          <w:szCs w:val="24"/>
          <w:lang w:val="en"/>
        </w:rPr>
        <w:t>currency</w:t>
      </w:r>
    </w:p>
    <w:p w:rsidR="003517EC" w:rsidRPr="0026417F" w:rsidRDefault="003517EC" w:rsidP="001B2D33">
      <w:pPr>
        <w:rPr>
          <w:rFonts w:ascii="Arial" w:hAnsi="Arial" w:cs="Arial"/>
          <w:sz w:val="24"/>
          <w:szCs w:val="24"/>
          <w:lang w:val="en-US"/>
        </w:rPr>
      </w:pPr>
      <w:r>
        <w:rPr>
          <w:rFonts w:ascii="Arial" w:hAnsi="Arial" w:cs="Arial"/>
          <w:bCs w:val="0"/>
          <w:sz w:val="24"/>
          <w:szCs w:val="24"/>
          <w:lang w:val="en"/>
        </w:rPr>
        <w:t>If a</w:t>
      </w:r>
      <w:r w:rsidR="006E3B5F">
        <w:rPr>
          <w:rFonts w:ascii="Arial" w:hAnsi="Arial" w:cs="Arial"/>
          <w:bCs w:val="0"/>
          <w:sz w:val="24"/>
          <w:szCs w:val="24"/>
          <w:lang w:val="en"/>
        </w:rPr>
        <w:t xml:space="preserve">n offer </w:t>
      </w:r>
      <w:r>
        <w:rPr>
          <w:rFonts w:ascii="Arial" w:hAnsi="Arial" w:cs="Arial"/>
          <w:bCs w:val="0"/>
          <w:sz w:val="24"/>
          <w:szCs w:val="24"/>
          <w:lang w:val="en"/>
        </w:rPr>
        <w:t>is submitted in another currency than DKK, DALO will</w:t>
      </w:r>
      <w:r w:rsidR="0026417F">
        <w:rPr>
          <w:rFonts w:ascii="Arial" w:hAnsi="Arial" w:cs="Arial"/>
          <w:bCs w:val="0"/>
          <w:sz w:val="24"/>
          <w:szCs w:val="24"/>
          <w:lang w:val="en"/>
        </w:rPr>
        <w:t>, for the purpose of the evaluation,</w:t>
      </w:r>
      <w:r>
        <w:rPr>
          <w:rFonts w:ascii="Arial" w:hAnsi="Arial" w:cs="Arial"/>
          <w:bCs w:val="0"/>
          <w:sz w:val="24"/>
          <w:szCs w:val="24"/>
          <w:lang w:val="en"/>
        </w:rPr>
        <w:t xml:space="preserve"> convert the price to DKK on the basis of the rate of exchange on the date of the expiry of the time-limit for submission of </w:t>
      </w:r>
      <w:r w:rsidR="006E3B5F">
        <w:rPr>
          <w:rFonts w:ascii="Arial" w:hAnsi="Arial" w:cs="Arial"/>
          <w:bCs w:val="0"/>
          <w:sz w:val="24"/>
          <w:szCs w:val="24"/>
          <w:lang w:val="en"/>
        </w:rPr>
        <w:t>offers</w:t>
      </w:r>
      <w:r>
        <w:rPr>
          <w:rFonts w:ascii="Arial" w:hAnsi="Arial" w:cs="Arial"/>
          <w:bCs w:val="0"/>
          <w:sz w:val="24"/>
          <w:szCs w:val="24"/>
          <w:lang w:val="en"/>
        </w:rPr>
        <w:t xml:space="preserve">, see clause </w:t>
      </w:r>
      <w:r>
        <w:rPr>
          <w:rFonts w:ascii="Arial" w:hAnsi="Arial" w:cs="Arial"/>
          <w:bCs w:val="0"/>
          <w:sz w:val="24"/>
          <w:szCs w:val="24"/>
          <w:lang w:val="en"/>
        </w:rPr>
        <w:fldChar w:fldCharType="begin"/>
      </w:r>
      <w:r>
        <w:rPr>
          <w:rFonts w:ascii="Arial" w:hAnsi="Arial" w:cs="Arial"/>
          <w:bCs w:val="0"/>
          <w:sz w:val="24"/>
          <w:szCs w:val="24"/>
          <w:lang w:val="en"/>
        </w:rPr>
        <w:instrText xml:space="preserve"> REF _Ref136675471 \r \h </w:instrText>
      </w:r>
      <w:r>
        <w:rPr>
          <w:rFonts w:ascii="Arial" w:hAnsi="Arial" w:cs="Arial"/>
          <w:bCs w:val="0"/>
          <w:sz w:val="24"/>
          <w:szCs w:val="24"/>
          <w:lang w:val="en"/>
        </w:rPr>
      </w:r>
      <w:r>
        <w:rPr>
          <w:rFonts w:ascii="Arial" w:hAnsi="Arial" w:cs="Arial"/>
          <w:bCs w:val="0"/>
          <w:sz w:val="24"/>
          <w:szCs w:val="24"/>
          <w:lang w:val="en"/>
        </w:rPr>
        <w:fldChar w:fldCharType="separate"/>
      </w:r>
      <w:r>
        <w:rPr>
          <w:rFonts w:ascii="Arial" w:hAnsi="Arial" w:cs="Arial"/>
          <w:bCs w:val="0"/>
          <w:sz w:val="24"/>
          <w:szCs w:val="24"/>
          <w:lang w:val="en"/>
        </w:rPr>
        <w:t>8</w:t>
      </w:r>
      <w:r>
        <w:rPr>
          <w:rFonts w:ascii="Arial" w:hAnsi="Arial" w:cs="Arial"/>
          <w:bCs w:val="0"/>
          <w:sz w:val="24"/>
          <w:szCs w:val="24"/>
          <w:lang w:val="en"/>
        </w:rPr>
        <w:fldChar w:fldCharType="end"/>
      </w:r>
      <w:r>
        <w:rPr>
          <w:rFonts w:ascii="Arial" w:hAnsi="Arial" w:cs="Arial"/>
          <w:bCs w:val="0"/>
          <w:sz w:val="24"/>
          <w:szCs w:val="24"/>
          <w:lang w:val="en"/>
        </w:rPr>
        <w:t>.</w:t>
      </w:r>
    </w:p>
    <w:p w:rsidR="003517EC" w:rsidRDefault="003517EC" w:rsidP="001B2D33">
      <w:pPr>
        <w:rPr>
          <w:rFonts w:ascii="Arial" w:hAnsi="Arial" w:cs="Arial"/>
          <w:sz w:val="24"/>
          <w:szCs w:val="24"/>
          <w:lang w:val="en-US"/>
        </w:rPr>
      </w:pPr>
    </w:p>
    <w:p w:rsidR="004D2EFB" w:rsidRDefault="004D2EFB" w:rsidP="001B2D33">
      <w:pPr>
        <w:rPr>
          <w:rFonts w:ascii="Arial" w:hAnsi="Arial" w:cs="Arial"/>
          <w:sz w:val="24"/>
          <w:szCs w:val="24"/>
          <w:lang w:val="en-US"/>
        </w:rPr>
      </w:pPr>
    </w:p>
    <w:p w:rsidR="004D2EFB" w:rsidRPr="0026417F" w:rsidRDefault="004D2EFB" w:rsidP="001B2D33">
      <w:pPr>
        <w:rPr>
          <w:rFonts w:ascii="Arial" w:hAnsi="Arial" w:cs="Arial"/>
          <w:sz w:val="24"/>
          <w:szCs w:val="24"/>
          <w:lang w:val="en-US"/>
        </w:rPr>
      </w:pPr>
    </w:p>
    <w:p w:rsidR="00712600" w:rsidRPr="00333919" w:rsidRDefault="00712600" w:rsidP="00712600">
      <w:pPr>
        <w:pStyle w:val="Overskrift1"/>
        <w:ind w:left="0" w:firstLine="0"/>
        <w:rPr>
          <w:rFonts w:ascii="Arial" w:hAnsi="Arial" w:cs="Arial"/>
          <w:sz w:val="24"/>
          <w:szCs w:val="24"/>
        </w:rPr>
      </w:pPr>
      <w:r>
        <w:rPr>
          <w:rFonts w:ascii="Arial" w:hAnsi="Arial" w:cs="Arial"/>
          <w:sz w:val="24"/>
          <w:szCs w:val="24"/>
          <w:lang w:val="en"/>
        </w:rPr>
        <w:lastRenderedPageBreak/>
        <w:t>Time schedule</w:t>
      </w:r>
      <w:bookmarkEnd w:id="49"/>
      <w:r>
        <w:rPr>
          <w:rFonts w:ascii="Arial" w:hAnsi="Arial" w:cs="Arial"/>
          <w:sz w:val="24"/>
          <w:szCs w:val="24"/>
          <w:lang w:val="en"/>
        </w:rPr>
        <w:t xml:space="preserve"> </w:t>
      </w:r>
      <w:bookmarkEnd w:id="50"/>
    </w:p>
    <w:tbl>
      <w:tblPr>
        <w:tblStyle w:val="Mediumskygge1-markeringsfarve11"/>
        <w:tblW w:w="0" w:type="auto"/>
        <w:tblLook w:val="01E0" w:firstRow="1" w:lastRow="1" w:firstColumn="1" w:lastColumn="1" w:noHBand="0" w:noVBand="0"/>
      </w:tblPr>
      <w:tblGrid>
        <w:gridCol w:w="3708"/>
        <w:gridCol w:w="5632"/>
      </w:tblGrid>
      <w:tr w:rsidR="00712600" w:rsidRPr="00B676D3" w:rsidTr="00E94365">
        <w:trPr>
          <w:cnfStyle w:val="100000000000" w:firstRow="1" w:lastRow="0" w:firstColumn="0" w:lastColumn="0" w:oddVBand="0" w:evenVBand="0" w:oddHBand="0" w:evenHBand="0" w:firstRowFirstColumn="0" w:firstRowLastColumn="0" w:lastRowFirstColumn="0" w:lastRowLastColumn="0"/>
          <w:trHeight w:val="741"/>
        </w:trPr>
        <w:tc>
          <w:tcPr>
            <w:cnfStyle w:val="001000000000" w:firstRow="0" w:lastRow="0" w:firstColumn="1" w:lastColumn="0" w:oddVBand="0" w:evenVBand="0" w:oddHBand="0" w:evenHBand="0" w:firstRowFirstColumn="0" w:firstRowLastColumn="0" w:lastRowFirstColumn="0" w:lastRowLastColumn="0"/>
            <w:tcW w:w="3794" w:type="dxa"/>
            <w:vAlign w:val="center"/>
          </w:tcPr>
          <w:p w:rsidR="00712600" w:rsidRPr="00B676D3" w:rsidRDefault="00712600" w:rsidP="00E94365">
            <w:pPr>
              <w:spacing w:line="240" w:lineRule="auto"/>
              <w:jc w:val="left"/>
              <w:rPr>
                <w:rFonts w:ascii="Arial" w:hAnsi="Arial" w:cs="Arial"/>
                <w:b w:val="0"/>
                <w:sz w:val="28"/>
                <w:szCs w:val="24"/>
              </w:rPr>
            </w:pPr>
            <w:r>
              <w:rPr>
                <w:rFonts w:ascii="Arial" w:hAnsi="Arial" w:cs="Arial"/>
                <w:bCs/>
                <w:sz w:val="28"/>
                <w:szCs w:val="24"/>
                <w:lang w:val="en"/>
              </w:rPr>
              <w:t>Date, time</w:t>
            </w:r>
          </w:p>
        </w:tc>
        <w:tc>
          <w:tcPr>
            <w:cnfStyle w:val="000100000000" w:firstRow="0" w:lastRow="0" w:firstColumn="0" w:lastColumn="1" w:oddVBand="0" w:evenVBand="0" w:oddHBand="0" w:evenHBand="0" w:firstRowFirstColumn="0" w:firstRowLastColumn="0" w:lastRowFirstColumn="0" w:lastRowLastColumn="0"/>
            <w:tcW w:w="5776" w:type="dxa"/>
            <w:vAlign w:val="center"/>
          </w:tcPr>
          <w:p w:rsidR="00712600" w:rsidRPr="00B676D3" w:rsidRDefault="00712600" w:rsidP="00E94365">
            <w:pPr>
              <w:spacing w:line="240" w:lineRule="auto"/>
              <w:jc w:val="left"/>
              <w:rPr>
                <w:rFonts w:ascii="Arial" w:hAnsi="Arial" w:cs="Arial"/>
                <w:b w:val="0"/>
                <w:sz w:val="28"/>
                <w:szCs w:val="24"/>
              </w:rPr>
            </w:pPr>
            <w:r>
              <w:rPr>
                <w:rFonts w:ascii="Arial" w:hAnsi="Arial" w:cs="Arial"/>
                <w:bCs/>
                <w:sz w:val="28"/>
                <w:szCs w:val="24"/>
                <w:lang w:val="en"/>
              </w:rPr>
              <w:t>Activity</w:t>
            </w:r>
          </w:p>
        </w:tc>
      </w:tr>
      <w:tr w:rsidR="00712600" w:rsidRPr="002B3E1C" w:rsidTr="00E94365">
        <w:trPr>
          <w:cnfStyle w:val="000000100000" w:firstRow="0" w:lastRow="0" w:firstColumn="0" w:lastColumn="0" w:oddVBand="0" w:evenVBand="0" w:oddHBand="1" w:evenHBand="0" w:firstRowFirstColumn="0" w:firstRowLastColumn="0" w:lastRowFirstColumn="0" w:lastRowLastColumn="0"/>
          <w:trHeight w:val="527"/>
        </w:trPr>
        <w:tc>
          <w:tcPr>
            <w:cnfStyle w:val="001000000000" w:firstRow="0" w:lastRow="0" w:firstColumn="1" w:lastColumn="0" w:oddVBand="0" w:evenVBand="0" w:oddHBand="0" w:evenHBand="0" w:firstRowFirstColumn="0" w:firstRowLastColumn="0" w:lastRowFirstColumn="0" w:lastRowLastColumn="0"/>
            <w:tcW w:w="3794" w:type="dxa"/>
          </w:tcPr>
          <w:p w:rsidR="00712600" w:rsidRDefault="00712600" w:rsidP="00E94365">
            <w:pPr>
              <w:spacing w:line="240" w:lineRule="auto"/>
              <w:rPr>
                <w:rFonts w:ascii="Arial" w:hAnsi="Arial" w:cs="Arial"/>
                <w:sz w:val="22"/>
                <w:szCs w:val="24"/>
                <w:highlight w:val="yellow"/>
              </w:rPr>
            </w:pPr>
          </w:p>
          <w:p w:rsidR="00712600" w:rsidRPr="00B676D3" w:rsidRDefault="0092511C" w:rsidP="00B1627E">
            <w:pPr>
              <w:spacing w:line="240" w:lineRule="auto"/>
              <w:rPr>
                <w:rFonts w:ascii="Arial" w:hAnsi="Arial" w:cs="Arial"/>
                <w:sz w:val="22"/>
                <w:szCs w:val="24"/>
              </w:rPr>
            </w:pPr>
            <w:r>
              <w:rPr>
                <w:rFonts w:ascii="Arial" w:hAnsi="Arial" w:cs="Arial"/>
                <w:bCs/>
                <w:sz w:val="22"/>
                <w:szCs w:val="24"/>
                <w:lang w:val="en"/>
              </w:rPr>
              <w:t>12 June</w:t>
            </w:r>
            <w:r w:rsidR="00B311DE">
              <w:rPr>
                <w:rFonts w:ascii="Arial" w:hAnsi="Arial" w:cs="Arial"/>
                <w:bCs/>
                <w:sz w:val="22"/>
                <w:szCs w:val="24"/>
                <w:lang w:val="en"/>
              </w:rPr>
              <w:t xml:space="preserve"> 2024</w:t>
            </w:r>
            <w:r w:rsidR="00712600">
              <w:rPr>
                <w:rFonts w:ascii="Arial" w:hAnsi="Arial" w:cs="Arial"/>
                <w:bCs/>
                <w:sz w:val="22"/>
                <w:szCs w:val="24"/>
                <w:lang w:val="en"/>
              </w:rPr>
              <w:t xml:space="preserve"> </w:t>
            </w:r>
          </w:p>
        </w:tc>
        <w:tc>
          <w:tcPr>
            <w:cnfStyle w:val="000100000000" w:firstRow="0" w:lastRow="0" w:firstColumn="0" w:lastColumn="1" w:oddVBand="0" w:evenVBand="0" w:oddHBand="0" w:evenHBand="0" w:firstRowFirstColumn="0" w:firstRowLastColumn="0" w:lastRowFirstColumn="0" w:lastRowLastColumn="0"/>
            <w:tcW w:w="5776" w:type="dxa"/>
          </w:tcPr>
          <w:p w:rsidR="00712600" w:rsidRDefault="00712600" w:rsidP="00E94365">
            <w:pPr>
              <w:spacing w:line="240" w:lineRule="auto"/>
              <w:jc w:val="left"/>
              <w:rPr>
                <w:rFonts w:ascii="Arial" w:hAnsi="Arial" w:cs="Arial"/>
                <w:sz w:val="22"/>
                <w:szCs w:val="24"/>
              </w:rPr>
            </w:pPr>
          </w:p>
          <w:p w:rsidR="00712600" w:rsidRPr="0026417F" w:rsidRDefault="00712600" w:rsidP="00E94365">
            <w:pPr>
              <w:spacing w:line="240" w:lineRule="auto"/>
              <w:jc w:val="left"/>
              <w:rPr>
                <w:rFonts w:ascii="Arial" w:hAnsi="Arial" w:cs="Arial"/>
                <w:sz w:val="22"/>
                <w:szCs w:val="24"/>
                <w:lang w:val="en-US"/>
              </w:rPr>
            </w:pPr>
            <w:r>
              <w:rPr>
                <w:rFonts w:ascii="Arial" w:hAnsi="Arial" w:cs="Arial"/>
                <w:bCs/>
                <w:sz w:val="22"/>
                <w:szCs w:val="24"/>
                <w:lang w:val="en"/>
              </w:rPr>
              <w:t xml:space="preserve">Publication of </w:t>
            </w:r>
            <w:r w:rsidR="006C6623">
              <w:rPr>
                <w:rFonts w:ascii="Arial" w:hAnsi="Arial" w:cs="Arial"/>
                <w:bCs/>
                <w:sz w:val="22"/>
                <w:szCs w:val="24"/>
                <w:lang w:val="en"/>
              </w:rPr>
              <w:t xml:space="preserve">notice </w:t>
            </w:r>
            <w:r>
              <w:rPr>
                <w:rFonts w:ascii="Arial" w:hAnsi="Arial" w:cs="Arial"/>
                <w:bCs/>
                <w:sz w:val="22"/>
                <w:szCs w:val="24"/>
                <w:lang w:val="en"/>
              </w:rPr>
              <w:t>on Udbud.dk</w:t>
            </w:r>
          </w:p>
          <w:p w:rsidR="00712600" w:rsidRPr="0026417F" w:rsidRDefault="00712600" w:rsidP="00E94365">
            <w:pPr>
              <w:spacing w:line="240" w:lineRule="auto"/>
              <w:jc w:val="left"/>
              <w:rPr>
                <w:rFonts w:ascii="Arial" w:hAnsi="Arial" w:cs="Arial"/>
                <w:sz w:val="22"/>
                <w:szCs w:val="24"/>
                <w:lang w:val="en-US"/>
              </w:rPr>
            </w:pPr>
            <w:r>
              <w:rPr>
                <w:rFonts w:ascii="Arial" w:hAnsi="Arial" w:cs="Arial"/>
                <w:bCs/>
                <w:sz w:val="22"/>
                <w:szCs w:val="24"/>
                <w:lang w:val="en"/>
              </w:rPr>
              <w:t xml:space="preserve"> </w:t>
            </w:r>
          </w:p>
        </w:tc>
      </w:tr>
      <w:tr w:rsidR="00712600" w:rsidRPr="002B3E1C" w:rsidTr="00E94365">
        <w:trPr>
          <w:cnfStyle w:val="000000010000" w:firstRow="0" w:lastRow="0" w:firstColumn="0" w:lastColumn="0" w:oddVBand="0" w:evenVBand="0" w:oddHBand="0" w:evenHBand="1" w:firstRowFirstColumn="0" w:firstRowLastColumn="0" w:lastRowFirstColumn="0" w:lastRowLastColumn="0"/>
          <w:trHeight w:val="527"/>
        </w:trPr>
        <w:tc>
          <w:tcPr>
            <w:cnfStyle w:val="001000000000" w:firstRow="0" w:lastRow="0" w:firstColumn="1" w:lastColumn="0" w:oddVBand="0" w:evenVBand="0" w:oddHBand="0" w:evenHBand="0" w:firstRowFirstColumn="0" w:firstRowLastColumn="0" w:lastRowFirstColumn="0" w:lastRowLastColumn="0"/>
            <w:tcW w:w="3794" w:type="dxa"/>
          </w:tcPr>
          <w:p w:rsidR="00D173E8" w:rsidRDefault="00D173E8" w:rsidP="00E94365">
            <w:pPr>
              <w:spacing w:line="240" w:lineRule="auto"/>
              <w:rPr>
                <w:rFonts w:ascii="Arial" w:hAnsi="Arial" w:cs="Arial"/>
                <w:bCs/>
                <w:sz w:val="22"/>
                <w:szCs w:val="24"/>
                <w:lang w:val="en"/>
              </w:rPr>
            </w:pPr>
          </w:p>
          <w:p w:rsidR="00712600" w:rsidRPr="00B676D3" w:rsidRDefault="0092511C" w:rsidP="0092511C">
            <w:pPr>
              <w:spacing w:line="240" w:lineRule="auto"/>
              <w:rPr>
                <w:rFonts w:ascii="Arial" w:hAnsi="Arial" w:cs="Arial"/>
                <w:sz w:val="22"/>
                <w:szCs w:val="24"/>
              </w:rPr>
            </w:pPr>
            <w:r>
              <w:rPr>
                <w:rFonts w:ascii="Arial" w:hAnsi="Arial" w:cs="Arial"/>
                <w:bCs/>
                <w:sz w:val="22"/>
                <w:szCs w:val="24"/>
                <w:lang w:val="en"/>
              </w:rPr>
              <w:t>17</w:t>
            </w:r>
            <w:r w:rsidR="00B1627E">
              <w:rPr>
                <w:rFonts w:ascii="Arial" w:hAnsi="Arial" w:cs="Arial"/>
                <w:bCs/>
                <w:sz w:val="22"/>
                <w:szCs w:val="24"/>
                <w:lang w:val="en"/>
              </w:rPr>
              <w:t xml:space="preserve"> june</w:t>
            </w:r>
            <w:r w:rsidR="00B311DE">
              <w:rPr>
                <w:rFonts w:ascii="Arial" w:hAnsi="Arial" w:cs="Arial"/>
                <w:bCs/>
                <w:sz w:val="22"/>
                <w:szCs w:val="24"/>
                <w:lang w:val="en"/>
              </w:rPr>
              <w:t xml:space="preserve"> 2024</w:t>
            </w:r>
          </w:p>
        </w:tc>
        <w:tc>
          <w:tcPr>
            <w:cnfStyle w:val="000100000000" w:firstRow="0" w:lastRow="0" w:firstColumn="0" w:lastColumn="1" w:oddVBand="0" w:evenVBand="0" w:oddHBand="0" w:evenHBand="0" w:firstRowFirstColumn="0" w:firstRowLastColumn="0" w:lastRowFirstColumn="0" w:lastRowLastColumn="0"/>
            <w:tcW w:w="5776" w:type="dxa"/>
          </w:tcPr>
          <w:p w:rsidR="00712600" w:rsidRPr="0026417F" w:rsidRDefault="00712600" w:rsidP="00E94365">
            <w:pPr>
              <w:spacing w:line="240" w:lineRule="auto"/>
              <w:jc w:val="left"/>
              <w:rPr>
                <w:rFonts w:ascii="Arial" w:hAnsi="Arial" w:cs="Arial"/>
                <w:sz w:val="22"/>
                <w:szCs w:val="24"/>
                <w:lang w:val="en-US"/>
              </w:rPr>
            </w:pPr>
          </w:p>
          <w:p w:rsidR="00712600" w:rsidRDefault="0026417F" w:rsidP="0026417F">
            <w:pPr>
              <w:spacing w:line="240" w:lineRule="auto"/>
              <w:jc w:val="left"/>
              <w:rPr>
                <w:rFonts w:ascii="Arial" w:hAnsi="Arial" w:cs="Arial"/>
                <w:bCs/>
                <w:sz w:val="22"/>
                <w:szCs w:val="24"/>
                <w:lang w:val="en"/>
              </w:rPr>
            </w:pPr>
            <w:r>
              <w:rPr>
                <w:rFonts w:ascii="Arial" w:hAnsi="Arial" w:cs="Arial"/>
                <w:bCs/>
                <w:sz w:val="22"/>
                <w:szCs w:val="24"/>
                <w:lang w:val="en"/>
              </w:rPr>
              <w:t>Expiry of the t</w:t>
            </w:r>
            <w:r w:rsidR="00712600">
              <w:rPr>
                <w:rFonts w:ascii="Arial" w:hAnsi="Arial" w:cs="Arial"/>
                <w:bCs/>
                <w:sz w:val="22"/>
                <w:szCs w:val="24"/>
                <w:lang w:val="en"/>
              </w:rPr>
              <w:t xml:space="preserve">ime-limit for questions to the </w:t>
            </w:r>
            <w:r w:rsidR="006C6623">
              <w:rPr>
                <w:rFonts w:ascii="Arial" w:hAnsi="Arial" w:cs="Arial"/>
                <w:bCs/>
                <w:sz w:val="22"/>
                <w:szCs w:val="24"/>
                <w:lang w:val="en"/>
              </w:rPr>
              <w:t xml:space="preserve">tender </w:t>
            </w:r>
            <w:r w:rsidR="00712600">
              <w:rPr>
                <w:rFonts w:ascii="Arial" w:hAnsi="Arial" w:cs="Arial"/>
                <w:bCs/>
                <w:sz w:val="22"/>
                <w:szCs w:val="24"/>
                <w:lang w:val="en"/>
              </w:rPr>
              <w:t>material</w:t>
            </w:r>
          </w:p>
          <w:p w:rsidR="0026417F" w:rsidRPr="0026417F" w:rsidRDefault="0026417F" w:rsidP="0026417F">
            <w:pPr>
              <w:spacing w:line="240" w:lineRule="auto"/>
              <w:jc w:val="left"/>
              <w:rPr>
                <w:rFonts w:ascii="Arial" w:hAnsi="Arial" w:cs="Arial"/>
                <w:sz w:val="22"/>
                <w:szCs w:val="24"/>
                <w:lang w:val="en-US"/>
              </w:rPr>
            </w:pPr>
          </w:p>
        </w:tc>
      </w:tr>
      <w:tr w:rsidR="00712600" w:rsidRPr="002B3E1C" w:rsidTr="00E94365">
        <w:trPr>
          <w:cnfStyle w:val="000000100000" w:firstRow="0" w:lastRow="0" w:firstColumn="0" w:lastColumn="0" w:oddVBand="0" w:evenVBand="0" w:oddHBand="1" w:evenHBand="0" w:firstRowFirstColumn="0" w:firstRowLastColumn="0" w:lastRowFirstColumn="0" w:lastRowLastColumn="0"/>
          <w:trHeight w:val="527"/>
        </w:trPr>
        <w:tc>
          <w:tcPr>
            <w:cnfStyle w:val="001000000000" w:firstRow="0" w:lastRow="0" w:firstColumn="1" w:lastColumn="0" w:oddVBand="0" w:evenVBand="0" w:oddHBand="0" w:evenHBand="0" w:firstRowFirstColumn="0" w:firstRowLastColumn="0" w:lastRowFirstColumn="0" w:lastRowLastColumn="0"/>
            <w:tcW w:w="3794" w:type="dxa"/>
          </w:tcPr>
          <w:p w:rsidR="00712600" w:rsidRPr="0026417F" w:rsidRDefault="00712600" w:rsidP="00E94365">
            <w:pPr>
              <w:spacing w:line="240" w:lineRule="auto"/>
              <w:rPr>
                <w:rFonts w:ascii="Arial" w:hAnsi="Arial" w:cs="Arial"/>
                <w:sz w:val="22"/>
                <w:szCs w:val="24"/>
                <w:highlight w:val="yellow"/>
                <w:lang w:val="en-US"/>
              </w:rPr>
            </w:pPr>
          </w:p>
          <w:p w:rsidR="00712600" w:rsidRPr="00B676D3" w:rsidRDefault="0092511C" w:rsidP="0092511C">
            <w:pPr>
              <w:spacing w:line="240" w:lineRule="auto"/>
              <w:rPr>
                <w:rFonts w:ascii="Arial" w:hAnsi="Arial" w:cs="Arial"/>
                <w:sz w:val="22"/>
                <w:szCs w:val="24"/>
                <w:highlight w:val="yellow"/>
              </w:rPr>
            </w:pPr>
            <w:r>
              <w:rPr>
                <w:rFonts w:ascii="Arial" w:hAnsi="Arial" w:cs="Arial"/>
                <w:bCs/>
                <w:sz w:val="22"/>
                <w:szCs w:val="24"/>
                <w:lang w:val="en"/>
              </w:rPr>
              <w:t>18</w:t>
            </w:r>
            <w:r w:rsidR="00B1627E">
              <w:rPr>
                <w:rFonts w:ascii="Arial" w:hAnsi="Arial" w:cs="Arial"/>
                <w:bCs/>
                <w:sz w:val="22"/>
                <w:szCs w:val="24"/>
                <w:lang w:val="en"/>
              </w:rPr>
              <w:t xml:space="preserve"> june</w:t>
            </w:r>
            <w:r w:rsidR="00B311DE">
              <w:rPr>
                <w:rFonts w:ascii="Arial" w:hAnsi="Arial" w:cs="Arial"/>
                <w:bCs/>
                <w:sz w:val="22"/>
                <w:szCs w:val="24"/>
                <w:lang w:val="en"/>
              </w:rPr>
              <w:t xml:space="preserve"> 2024</w:t>
            </w:r>
          </w:p>
        </w:tc>
        <w:tc>
          <w:tcPr>
            <w:cnfStyle w:val="000100000000" w:firstRow="0" w:lastRow="0" w:firstColumn="0" w:lastColumn="1" w:oddVBand="0" w:evenVBand="0" w:oddHBand="0" w:evenHBand="0" w:firstRowFirstColumn="0" w:firstRowLastColumn="0" w:lastRowFirstColumn="0" w:lastRowLastColumn="0"/>
            <w:tcW w:w="5776" w:type="dxa"/>
          </w:tcPr>
          <w:p w:rsidR="00712600" w:rsidRPr="0026417F" w:rsidRDefault="00712600" w:rsidP="00E94365">
            <w:pPr>
              <w:spacing w:line="240" w:lineRule="auto"/>
              <w:jc w:val="left"/>
              <w:rPr>
                <w:rFonts w:ascii="Arial" w:hAnsi="Arial" w:cs="Arial"/>
                <w:sz w:val="22"/>
                <w:szCs w:val="24"/>
                <w:lang w:val="en-US"/>
              </w:rPr>
            </w:pPr>
          </w:p>
          <w:p w:rsidR="00712600" w:rsidRPr="0026417F" w:rsidRDefault="00712600" w:rsidP="00E94365">
            <w:pPr>
              <w:spacing w:line="240" w:lineRule="auto"/>
              <w:jc w:val="left"/>
              <w:rPr>
                <w:rFonts w:ascii="Arial" w:hAnsi="Arial" w:cs="Arial"/>
                <w:sz w:val="22"/>
                <w:szCs w:val="24"/>
                <w:lang w:val="en-US"/>
              </w:rPr>
            </w:pPr>
            <w:r>
              <w:rPr>
                <w:rFonts w:ascii="Arial" w:hAnsi="Arial" w:cs="Arial"/>
                <w:bCs/>
                <w:sz w:val="22"/>
                <w:szCs w:val="24"/>
                <w:lang w:val="en"/>
              </w:rPr>
              <w:t xml:space="preserve">Time-limit for publication of answers in anonymised form to questions in the </w:t>
            </w:r>
            <w:r w:rsidR="006C6623">
              <w:rPr>
                <w:rFonts w:ascii="Arial" w:hAnsi="Arial" w:cs="Arial"/>
                <w:bCs/>
                <w:sz w:val="22"/>
                <w:szCs w:val="24"/>
                <w:lang w:val="en"/>
              </w:rPr>
              <w:t xml:space="preserve">tender </w:t>
            </w:r>
            <w:r>
              <w:rPr>
                <w:rFonts w:ascii="Arial" w:hAnsi="Arial" w:cs="Arial"/>
                <w:bCs/>
                <w:sz w:val="22"/>
                <w:szCs w:val="24"/>
                <w:lang w:val="en"/>
              </w:rPr>
              <w:t>material</w:t>
            </w:r>
          </w:p>
          <w:p w:rsidR="00712600" w:rsidRPr="0026417F" w:rsidRDefault="00712600" w:rsidP="00E94365">
            <w:pPr>
              <w:spacing w:line="240" w:lineRule="auto"/>
              <w:jc w:val="left"/>
              <w:rPr>
                <w:rFonts w:ascii="Arial" w:hAnsi="Arial" w:cs="Arial"/>
                <w:sz w:val="22"/>
                <w:szCs w:val="24"/>
                <w:lang w:val="en-US"/>
              </w:rPr>
            </w:pPr>
          </w:p>
        </w:tc>
      </w:tr>
      <w:tr w:rsidR="00712600" w:rsidRPr="002B3E1C" w:rsidTr="00E94365">
        <w:trPr>
          <w:cnfStyle w:val="010000000000" w:firstRow="0" w:lastRow="1" w:firstColumn="0" w:lastColumn="0" w:oddVBand="0" w:evenVBand="0" w:oddHBand="0" w:evenHBand="0" w:firstRowFirstColumn="0" w:firstRowLastColumn="0" w:lastRowFirstColumn="0" w:lastRowLastColumn="0"/>
          <w:trHeight w:val="613"/>
        </w:trPr>
        <w:tc>
          <w:tcPr>
            <w:cnfStyle w:val="001000000000" w:firstRow="0" w:lastRow="0" w:firstColumn="1" w:lastColumn="0" w:oddVBand="0" w:evenVBand="0" w:oddHBand="0" w:evenHBand="0" w:firstRowFirstColumn="0" w:firstRowLastColumn="0" w:lastRowFirstColumn="0" w:lastRowLastColumn="0"/>
            <w:tcW w:w="3794" w:type="dxa"/>
          </w:tcPr>
          <w:p w:rsidR="00712600" w:rsidRPr="00547C17" w:rsidRDefault="0092511C" w:rsidP="0092511C">
            <w:pPr>
              <w:spacing w:line="240" w:lineRule="auto"/>
              <w:rPr>
                <w:rFonts w:ascii="Arial" w:hAnsi="Arial" w:cs="Arial"/>
                <w:sz w:val="22"/>
                <w:szCs w:val="22"/>
              </w:rPr>
            </w:pPr>
            <w:r>
              <w:rPr>
                <w:rFonts w:ascii="Arial" w:hAnsi="Arial" w:cs="Arial"/>
                <w:sz w:val="22"/>
                <w:szCs w:val="24"/>
                <w:lang w:val="en-US"/>
              </w:rPr>
              <w:t>21</w:t>
            </w:r>
            <w:r w:rsidR="00B1627E">
              <w:rPr>
                <w:rFonts w:ascii="Arial" w:hAnsi="Arial" w:cs="Arial"/>
                <w:sz w:val="22"/>
                <w:szCs w:val="24"/>
                <w:lang w:val="en-US"/>
              </w:rPr>
              <w:t xml:space="preserve"> june</w:t>
            </w:r>
            <w:r w:rsidR="00B311DE">
              <w:rPr>
                <w:rFonts w:ascii="Arial" w:hAnsi="Arial" w:cs="Arial"/>
                <w:bCs/>
                <w:sz w:val="22"/>
                <w:szCs w:val="22"/>
                <w:lang w:val="en-US"/>
              </w:rPr>
              <w:t xml:space="preserve"> 2024</w:t>
            </w:r>
            <w:r w:rsidR="00FC796A" w:rsidRPr="00547C17">
              <w:rPr>
                <w:rFonts w:ascii="Arial" w:hAnsi="Arial" w:cs="Arial"/>
                <w:bCs/>
                <w:sz w:val="22"/>
                <w:szCs w:val="22"/>
                <w:lang w:val="en-US"/>
              </w:rPr>
              <w:t xml:space="preserve"> </w:t>
            </w:r>
            <w:r w:rsidR="00FC796A" w:rsidRPr="00547C17">
              <w:rPr>
                <w:rFonts w:ascii="Arial" w:hAnsi="Arial" w:cs="Arial"/>
                <w:sz w:val="22"/>
                <w:szCs w:val="22"/>
                <w:lang w:val="en-US"/>
              </w:rPr>
              <w:t xml:space="preserve">at </w:t>
            </w:r>
            <w:r w:rsidR="00FC796A" w:rsidRPr="00547C17">
              <w:rPr>
                <w:rFonts w:ascii="Arial" w:hAnsi="Arial" w:cs="Arial"/>
                <w:bCs/>
                <w:sz w:val="22"/>
                <w:szCs w:val="22"/>
                <w:lang w:val="en-US"/>
              </w:rPr>
              <w:t>10:00</w:t>
            </w:r>
            <w:r w:rsidR="00BA0268">
              <w:rPr>
                <w:rFonts w:ascii="Arial" w:hAnsi="Arial" w:cs="Arial"/>
                <w:bCs/>
                <w:sz w:val="22"/>
                <w:szCs w:val="22"/>
                <w:lang w:val="en-US"/>
              </w:rPr>
              <w:t xml:space="preserve"> A.M.</w:t>
            </w:r>
          </w:p>
        </w:tc>
        <w:tc>
          <w:tcPr>
            <w:cnfStyle w:val="000100000000" w:firstRow="0" w:lastRow="0" w:firstColumn="0" w:lastColumn="1" w:oddVBand="0" w:evenVBand="0" w:oddHBand="0" w:evenHBand="0" w:firstRowFirstColumn="0" w:firstRowLastColumn="0" w:lastRowFirstColumn="0" w:lastRowLastColumn="0"/>
            <w:tcW w:w="5776" w:type="dxa"/>
          </w:tcPr>
          <w:p w:rsidR="00712600" w:rsidRPr="0026417F" w:rsidRDefault="00712600" w:rsidP="00E94365">
            <w:pPr>
              <w:spacing w:line="240" w:lineRule="auto"/>
              <w:jc w:val="left"/>
              <w:rPr>
                <w:rFonts w:ascii="Arial" w:hAnsi="Arial" w:cs="Arial"/>
                <w:sz w:val="22"/>
                <w:szCs w:val="24"/>
                <w:lang w:val="en-US"/>
              </w:rPr>
            </w:pPr>
          </w:p>
          <w:p w:rsidR="00712600" w:rsidRDefault="0026417F" w:rsidP="0026417F">
            <w:pPr>
              <w:spacing w:line="240" w:lineRule="auto"/>
              <w:jc w:val="left"/>
              <w:rPr>
                <w:rFonts w:ascii="Arial" w:hAnsi="Arial" w:cs="Arial"/>
                <w:bCs/>
                <w:sz w:val="22"/>
                <w:szCs w:val="24"/>
                <w:lang w:val="en"/>
              </w:rPr>
            </w:pPr>
            <w:r>
              <w:rPr>
                <w:rFonts w:ascii="Arial" w:hAnsi="Arial" w:cs="Arial"/>
                <w:bCs/>
                <w:sz w:val="22"/>
                <w:szCs w:val="24"/>
                <w:lang w:val="en"/>
              </w:rPr>
              <w:t>Expiry of t</w:t>
            </w:r>
            <w:r w:rsidR="00712600">
              <w:rPr>
                <w:rFonts w:ascii="Arial" w:hAnsi="Arial" w:cs="Arial"/>
                <w:bCs/>
                <w:sz w:val="22"/>
                <w:szCs w:val="24"/>
                <w:lang w:val="en"/>
              </w:rPr>
              <w:t xml:space="preserve">ime-limit for submission of </w:t>
            </w:r>
            <w:r w:rsidR="00553BF2">
              <w:rPr>
                <w:rFonts w:ascii="Arial" w:hAnsi="Arial" w:cs="Arial"/>
                <w:bCs/>
                <w:sz w:val="22"/>
                <w:szCs w:val="24"/>
                <w:lang w:val="en"/>
              </w:rPr>
              <w:t>offers</w:t>
            </w:r>
          </w:p>
          <w:p w:rsidR="0026417F" w:rsidRPr="0026417F" w:rsidRDefault="0026417F" w:rsidP="0026417F">
            <w:pPr>
              <w:spacing w:line="240" w:lineRule="auto"/>
              <w:jc w:val="left"/>
              <w:rPr>
                <w:rFonts w:ascii="Arial" w:hAnsi="Arial" w:cs="Arial"/>
                <w:sz w:val="22"/>
                <w:szCs w:val="24"/>
                <w:lang w:val="en-US"/>
              </w:rPr>
            </w:pPr>
          </w:p>
        </w:tc>
      </w:tr>
    </w:tbl>
    <w:p w:rsidR="00712600" w:rsidRPr="0026417F" w:rsidRDefault="00712600" w:rsidP="008B5A69">
      <w:pPr>
        <w:tabs>
          <w:tab w:val="clear" w:pos="567"/>
          <w:tab w:val="left" w:pos="284"/>
        </w:tabs>
        <w:spacing w:line="276" w:lineRule="auto"/>
        <w:rPr>
          <w:rFonts w:ascii="Arial" w:hAnsi="Arial" w:cs="Arial"/>
          <w:sz w:val="24"/>
          <w:szCs w:val="24"/>
          <w:lang w:val="en-US"/>
        </w:rPr>
      </w:pPr>
    </w:p>
    <w:sectPr w:rsidR="00712600" w:rsidRPr="0026417F" w:rsidSect="00B676D3">
      <w:headerReference w:type="default" r:id="rId17"/>
      <w:footerReference w:type="default" r:id="rId18"/>
      <w:headerReference w:type="first" r:id="rId19"/>
      <w:pgSz w:w="12240" w:h="15840"/>
      <w:pgMar w:top="1843" w:right="1440" w:bottom="1843" w:left="1440" w:header="720" w:footer="44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0D7C" w:rsidRDefault="006A0D7C" w:rsidP="00333919">
      <w:pPr>
        <w:spacing w:line="240" w:lineRule="auto"/>
      </w:pPr>
      <w:r>
        <w:separator/>
      </w:r>
    </w:p>
  </w:endnote>
  <w:endnote w:type="continuationSeparator" w:id="0">
    <w:p w:rsidR="006A0D7C" w:rsidRDefault="006A0D7C" w:rsidP="0033391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cstheme="minorHAnsi"/>
        <w:sz w:val="18"/>
      </w:rPr>
      <w:id w:val="32495213"/>
      <w:docPartObj>
        <w:docPartGallery w:val="Page Numbers (Bottom of Page)"/>
        <w:docPartUnique/>
      </w:docPartObj>
    </w:sdtPr>
    <w:sdtEndPr/>
    <w:sdtContent>
      <w:p w:rsidR="0045537E" w:rsidRPr="00AE343B" w:rsidRDefault="00AE343B" w:rsidP="007D38C1">
        <w:pPr>
          <w:pStyle w:val="Sidefod"/>
          <w:tabs>
            <w:tab w:val="right" w:pos="9498"/>
          </w:tabs>
          <w:jc w:val="left"/>
          <w:rPr>
            <w:rFonts w:asciiTheme="minorHAnsi" w:hAnsiTheme="minorHAnsi" w:cstheme="minorHAnsi"/>
            <w:sz w:val="18"/>
            <w:lang w:val="en-US"/>
          </w:rPr>
        </w:pPr>
        <w:r>
          <w:rPr>
            <w:rFonts w:asciiTheme="minorHAnsi" w:hAnsiTheme="minorHAnsi" w:cstheme="minorHAnsi"/>
            <w:sz w:val="18"/>
          </w:rPr>
          <w:t xml:space="preserve">DALO                                                                            </w:t>
        </w:r>
        <w:r>
          <w:rPr>
            <w:rFonts w:asciiTheme="minorHAnsi" w:hAnsiTheme="minorHAnsi" w:cstheme="minorHAnsi"/>
            <w:bCs w:val="0"/>
            <w:sz w:val="18"/>
            <w:lang w:val="en"/>
          </w:rPr>
          <w:t>Version 8.0</w:t>
        </w:r>
        <w:r>
          <w:rPr>
            <w:rFonts w:asciiTheme="minorHAnsi" w:hAnsiTheme="minorHAnsi" w:cstheme="minorHAnsi"/>
            <w:bCs w:val="0"/>
            <w:sz w:val="18"/>
            <w:lang w:val="en"/>
          </w:rPr>
          <w:tab/>
          <w:t xml:space="preserve"> </w:t>
        </w:r>
        <w:r w:rsidR="0045537E">
          <w:rPr>
            <w:rFonts w:asciiTheme="minorHAnsi" w:hAnsiTheme="minorHAnsi" w:cstheme="minorHAnsi"/>
            <w:bCs w:val="0"/>
            <w:sz w:val="18"/>
            <w:lang w:val="en"/>
          </w:rPr>
          <w:t xml:space="preserve"> </w:t>
        </w:r>
        <w:r w:rsidR="0045537E">
          <w:rPr>
            <w:rFonts w:asciiTheme="minorHAnsi" w:hAnsiTheme="minorHAnsi" w:cstheme="minorHAnsi"/>
            <w:bCs w:val="0"/>
            <w:sz w:val="18"/>
            <w:lang w:val="en"/>
          </w:rPr>
          <w:fldChar w:fldCharType="begin"/>
        </w:r>
        <w:r w:rsidR="0045537E">
          <w:rPr>
            <w:rFonts w:asciiTheme="minorHAnsi" w:hAnsiTheme="minorHAnsi" w:cstheme="minorHAnsi"/>
            <w:bCs w:val="0"/>
            <w:sz w:val="18"/>
            <w:lang w:val="en"/>
          </w:rPr>
          <w:instrText xml:space="preserve"> PAGE   \* MERGEFORMAT </w:instrText>
        </w:r>
        <w:r w:rsidR="0045537E">
          <w:rPr>
            <w:rFonts w:asciiTheme="minorHAnsi" w:hAnsiTheme="minorHAnsi" w:cstheme="minorHAnsi"/>
            <w:bCs w:val="0"/>
            <w:sz w:val="18"/>
            <w:lang w:val="en"/>
          </w:rPr>
          <w:fldChar w:fldCharType="separate"/>
        </w:r>
        <w:r w:rsidR="002B3E1C">
          <w:rPr>
            <w:rFonts w:asciiTheme="minorHAnsi" w:hAnsiTheme="minorHAnsi" w:cstheme="minorHAnsi"/>
            <w:bCs w:val="0"/>
            <w:noProof/>
            <w:sz w:val="18"/>
            <w:lang w:val="en"/>
          </w:rPr>
          <w:t>6</w:t>
        </w:r>
        <w:r w:rsidR="0045537E">
          <w:rPr>
            <w:rFonts w:asciiTheme="minorHAnsi" w:hAnsiTheme="minorHAnsi" w:cstheme="minorHAnsi"/>
            <w:bCs w:val="0"/>
            <w:sz w:val="18"/>
            <w:lang w:val="en"/>
          </w:rPr>
          <w:fldChar w:fldCharType="end"/>
        </w:r>
        <w:r>
          <w:rPr>
            <w:rFonts w:asciiTheme="minorHAnsi" w:hAnsiTheme="minorHAnsi" w:cstheme="minorHAnsi"/>
            <w:bCs w:val="0"/>
            <w:sz w:val="18"/>
            <w:lang w:val="en"/>
          </w:rPr>
          <w:t>/7</w:t>
        </w:r>
      </w:p>
    </w:sdtContent>
  </w:sdt>
  <w:p w:rsidR="0045537E" w:rsidRPr="00AE343B" w:rsidRDefault="0045537E">
    <w:pPr>
      <w:pStyle w:val="Sidefod"/>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0D7C" w:rsidRDefault="006A0D7C" w:rsidP="00333919">
      <w:pPr>
        <w:spacing w:line="240" w:lineRule="auto"/>
      </w:pPr>
      <w:r>
        <w:separator/>
      </w:r>
    </w:p>
  </w:footnote>
  <w:footnote w:type="continuationSeparator" w:id="0">
    <w:p w:rsidR="006A0D7C" w:rsidRDefault="006A0D7C" w:rsidP="0033391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2474" w:rsidRDefault="00862474" w:rsidP="00862474">
    <w:pPr>
      <w:spacing w:line="300" w:lineRule="exact"/>
      <w:jc w:val="center"/>
      <w:rPr>
        <w:rFonts w:ascii="Arial Black" w:hAnsi="Arial Black"/>
        <w:b/>
        <w:noProof/>
        <w:spacing w:val="0"/>
        <w:sz w:val="32"/>
      </w:rPr>
    </w:pPr>
  </w:p>
  <w:p w:rsidR="001A05C9" w:rsidRDefault="00FD45DD" w:rsidP="00862474">
    <w:pPr>
      <w:pStyle w:val="Sidehoved"/>
      <w:pBdr>
        <w:bottom w:val="single" w:sz="4" w:space="1" w:color="auto"/>
      </w:pBdr>
      <w:tabs>
        <w:tab w:val="left" w:pos="2830"/>
      </w:tabs>
      <w:spacing w:line="240" w:lineRule="auto"/>
      <w:rPr>
        <w:rFonts w:ascii="Arial Black" w:hAnsi="Arial Black" w:cs="Arial"/>
        <w:b/>
        <w:sz w:val="32"/>
        <w:szCs w:val="32"/>
      </w:rPr>
    </w:pPr>
    <w:r>
      <w:rPr>
        <w:noProof/>
      </w:rPr>
      <w:drawing>
        <wp:inline distT="0" distB="0" distL="0" distR="0" wp14:anchorId="776CC0ED" wp14:editId="22322F06">
          <wp:extent cx="3693160" cy="582930"/>
          <wp:effectExtent l="0" t="0" r="0" b="0"/>
          <wp:docPr id="10" name="LogoOne_bmkArt" title="Artwork"/>
          <wp:cNvGraphicFramePr/>
          <a:graphic xmlns:a="http://schemas.openxmlformats.org/drawingml/2006/main">
            <a:graphicData uri="http://schemas.openxmlformats.org/drawingml/2006/picture">
              <pic:pic xmlns:pic="http://schemas.openxmlformats.org/drawingml/2006/picture">
                <pic:nvPicPr>
                  <pic:cNvPr id="10" name="LogoOne_bmkArt" title="Artwork"/>
                  <pic:cNvPicPr/>
                </pic:nvPicPr>
                <pic:blipFill>
                  <a:blip r:embed="rId1">
                    <a:extLst>
                      <a:ext uri="{28A0092B-C50C-407E-A947-70E740481C1C}">
                        <a14:useLocalDpi xmlns:a14="http://schemas.microsoft.com/office/drawing/2010/main" val="0"/>
                      </a:ext>
                    </a:extLst>
                  </a:blip>
                  <a:stretch>
                    <a:fillRect/>
                  </a:stretch>
                </pic:blipFill>
                <pic:spPr>
                  <a:xfrm>
                    <a:off x="0" y="0"/>
                    <a:ext cx="3693160" cy="582930"/>
                  </a:xfrm>
                  <a:prstGeom prst="rect">
                    <a:avLst/>
                  </a:prstGeom>
                </pic:spPr>
              </pic:pic>
            </a:graphicData>
          </a:graphic>
        </wp:inline>
      </w:drawing>
    </w:r>
  </w:p>
  <w:p w:rsidR="00E400FA" w:rsidRPr="001A05C9" w:rsidRDefault="00E400FA" w:rsidP="00862474">
    <w:pPr>
      <w:pStyle w:val="Sidehoved"/>
      <w:pBdr>
        <w:bottom w:val="single" w:sz="4" w:space="1" w:color="auto"/>
      </w:pBdr>
      <w:tabs>
        <w:tab w:val="left" w:pos="2830"/>
      </w:tabs>
      <w:spacing w:line="240" w:lineRule="auto"/>
      <w:rPr>
        <w:rFonts w:ascii="Arial Black" w:hAnsi="Arial Black" w:cs="Arial"/>
        <w:b/>
        <w:sz w:val="32"/>
        <w:szCs w:val="3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Gitter"/>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951"/>
      <w:gridCol w:w="5954"/>
      <w:gridCol w:w="1559"/>
    </w:tblGrid>
    <w:tr w:rsidR="0045537E" w:rsidRPr="002B3E1C" w:rsidTr="00B676D3">
      <w:tc>
        <w:tcPr>
          <w:tcW w:w="1951" w:type="dxa"/>
        </w:tcPr>
        <w:p w:rsidR="0045537E" w:rsidRDefault="0045537E" w:rsidP="00B676D3">
          <w:pPr>
            <w:spacing w:line="240" w:lineRule="auto"/>
          </w:pPr>
          <w:r>
            <w:rPr>
              <w:bCs w:val="0"/>
              <w:noProof/>
            </w:rPr>
            <w:drawing>
              <wp:anchor distT="0" distB="0" distL="114300" distR="114300" simplePos="0" relativeHeight="251664384" behindDoc="0" locked="0" layoutInCell="1" allowOverlap="1" wp14:anchorId="2AEB6008" wp14:editId="22CFDFA3">
                <wp:simplePos x="0" y="0"/>
                <wp:positionH relativeFrom="page">
                  <wp:posOffset>-635</wp:posOffset>
                </wp:positionH>
                <wp:positionV relativeFrom="page">
                  <wp:posOffset>20320</wp:posOffset>
                </wp:positionV>
                <wp:extent cx="687070" cy="1076325"/>
                <wp:effectExtent l="0" t="0" r="0" b="9525"/>
                <wp:wrapThrough wrapText="bothSides">
                  <wp:wrapPolygon edited="0">
                    <wp:start x="0" y="0"/>
                    <wp:lineTo x="0" y="21409"/>
                    <wp:lineTo x="20961" y="21409"/>
                    <wp:lineTo x="20961" y="0"/>
                    <wp:lineTo x="0" y="0"/>
                  </wp:wrapPolygon>
                </wp:wrapThrough>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687070" cy="1076325"/>
                        </a:xfrm>
                        <a:prstGeom prst="rect">
                          <a:avLst/>
                        </a:prstGeom>
                        <a:noFill/>
                        <a:ln w="9525">
                          <a:noFill/>
                          <a:miter lim="800000"/>
                          <a:headEnd/>
                          <a:tailEnd/>
                        </a:ln>
                      </pic:spPr>
                    </pic:pic>
                  </a:graphicData>
                </a:graphic>
              </wp:anchor>
            </w:drawing>
          </w:r>
        </w:p>
      </w:tc>
      <w:tc>
        <w:tcPr>
          <w:tcW w:w="5954" w:type="dxa"/>
        </w:tcPr>
        <w:p w:rsidR="0045537E" w:rsidRDefault="0045537E" w:rsidP="004138EB">
          <w:pPr>
            <w:spacing w:line="240" w:lineRule="auto"/>
            <w:jc w:val="center"/>
            <w:rPr>
              <w:b/>
              <w:noProof/>
              <w:sz w:val="24"/>
            </w:rPr>
          </w:pPr>
        </w:p>
        <w:p w:rsidR="0045537E" w:rsidRDefault="0045537E" w:rsidP="004138EB">
          <w:pPr>
            <w:spacing w:line="240" w:lineRule="auto"/>
            <w:jc w:val="center"/>
            <w:rPr>
              <w:b/>
              <w:noProof/>
              <w:sz w:val="24"/>
            </w:rPr>
          </w:pPr>
        </w:p>
        <w:p w:rsidR="0045537E" w:rsidRPr="0026417F" w:rsidRDefault="0045537E" w:rsidP="004138EB">
          <w:pPr>
            <w:spacing w:line="300" w:lineRule="exact"/>
            <w:jc w:val="center"/>
            <w:rPr>
              <w:lang w:val="en-US"/>
            </w:rPr>
          </w:pPr>
          <w:r>
            <w:rPr>
              <w:rFonts w:ascii="Arial Black" w:hAnsi="Arial Black"/>
              <w:b/>
              <w:noProof/>
              <w:sz w:val="36"/>
              <w:lang w:val="en"/>
            </w:rPr>
            <w:t>The Danish Ministry of Defence Acquisition and Logistics Organisation</w:t>
          </w:r>
        </w:p>
      </w:tc>
      <w:tc>
        <w:tcPr>
          <w:tcW w:w="1559" w:type="dxa"/>
        </w:tcPr>
        <w:p w:rsidR="0045537E" w:rsidRPr="0026417F" w:rsidRDefault="0045537E" w:rsidP="00B676D3">
          <w:pPr>
            <w:spacing w:line="240" w:lineRule="auto"/>
            <w:jc w:val="right"/>
            <w:rPr>
              <w:lang w:val="en-US"/>
            </w:rPr>
          </w:pPr>
        </w:p>
      </w:tc>
    </w:tr>
  </w:tbl>
  <w:p w:rsidR="0045537E" w:rsidRDefault="00727F80" w:rsidP="00427ECB">
    <w:pPr>
      <w:tabs>
        <w:tab w:val="left" w:pos="889"/>
      </w:tabs>
    </w:pPr>
    <w:r>
      <w:rPr>
        <w:bCs w:val="0"/>
        <w:noProof/>
      </w:rPr>
      <mc:AlternateContent>
        <mc:Choice Requires="wps">
          <w:drawing>
            <wp:anchor distT="0" distB="0" distL="114300" distR="114300" simplePos="0" relativeHeight="251662336" behindDoc="0" locked="1" layoutInCell="1" allowOverlap="1" wp14:anchorId="1BC323B1" wp14:editId="51C334BD">
              <wp:simplePos x="0" y="0"/>
              <wp:positionH relativeFrom="page">
                <wp:posOffset>360045</wp:posOffset>
              </wp:positionH>
              <wp:positionV relativeFrom="page">
                <wp:posOffset>360045</wp:posOffset>
              </wp:positionV>
              <wp:extent cx="66675" cy="123825"/>
              <wp:effectExtent l="0" t="0" r="0" b="18415"/>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537E" w:rsidRDefault="0045537E" w:rsidP="00427ECB">
                          <w:pPr>
                            <w:spacing w:line="240" w:lineRule="auto"/>
                            <w:jc w:val="left"/>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BC323B1" id="_x0000_t202" coordsize="21600,21600" o:spt="202" path="m,l,21600r21600,l21600,xe">
              <v:stroke joinstyle="miter"/>
              <v:path gradientshapeok="t" o:connecttype="rect"/>
            </v:shapetype>
            <v:shape id="Text Box 7" o:spid="_x0000_s1026" type="#_x0000_t202" style="position:absolute;left:0;text-align:left;margin-left:28.35pt;margin-top:28.35pt;width:5.25pt;height:9.75pt;z-index:251662336;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" filled="f" stroked="f">
              <v:textbox style="mso-fit-shape-to-text:t" inset="0,0,0,0">
                <w:txbxContent>
                  <w:p w:rsidR="0045537E" w:rsidRDefault="0045537E" w:rsidP="00427ECB">
                    <w:pPr>
                      <w:spacing w:line="240" w:lineRule="auto"/>
                      <w:jc w:val="left"/>
                    </w:pPr>
                  </w:p>
                </w:txbxContent>
              </v:textbox>
              <w10:wrap anchorx="page" anchory="page"/>
              <w10:anchorlock/>
            </v:shape>
          </w:pict>
        </mc:Fallback>
      </mc:AlternateContent>
    </w:r>
    <w:r>
      <w:rPr>
        <w:bCs w:val="0"/>
        <w:lang w:val="en"/>
      </w:rPr>
      <w:t>______________________________________________________________________________</w:t>
    </w:r>
  </w:p>
  <w:p w:rsidR="0045537E" w:rsidRDefault="0045537E">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8058123C"/>
    <w:lvl w:ilvl="0">
      <w:start w:val="1"/>
      <w:numFmt w:val="decimal"/>
      <w:pStyle w:val="Opstilling-talellerbogst"/>
      <w:lvlText w:val="%1."/>
      <w:lvlJc w:val="left"/>
      <w:pPr>
        <w:tabs>
          <w:tab w:val="num" w:pos="360"/>
        </w:tabs>
        <w:ind w:left="360" w:hanging="360"/>
      </w:pPr>
    </w:lvl>
  </w:abstractNum>
  <w:abstractNum w:abstractNumId="1" w15:restartNumberingAfterBreak="0">
    <w:nsid w:val="FFFFFF89"/>
    <w:multiLevelType w:val="singleLevel"/>
    <w:tmpl w:val="163E9126"/>
    <w:lvl w:ilvl="0">
      <w:start w:val="1"/>
      <w:numFmt w:val="bullet"/>
      <w:pStyle w:val="Opstilling-punkttegn"/>
      <w:lvlText w:val=""/>
      <w:lvlJc w:val="left"/>
      <w:pPr>
        <w:tabs>
          <w:tab w:val="num" w:pos="360"/>
        </w:tabs>
        <w:ind w:left="360" w:hanging="360"/>
      </w:pPr>
      <w:rPr>
        <w:rFonts w:ascii="Symbol" w:hAnsi="Symbol" w:hint="default"/>
      </w:rPr>
    </w:lvl>
  </w:abstractNum>
  <w:abstractNum w:abstractNumId="2" w15:restartNumberingAfterBreak="0">
    <w:nsid w:val="0AC303E5"/>
    <w:multiLevelType w:val="hybridMultilevel"/>
    <w:tmpl w:val="0BC8446C"/>
    <w:lvl w:ilvl="0" w:tplc="412EDD94">
      <w:start w:val="1"/>
      <w:numFmt w:val="bullet"/>
      <w:lvlText w:val=""/>
      <w:lvlJc w:val="left"/>
      <w:pPr>
        <w:tabs>
          <w:tab w:val="num" w:pos="567"/>
        </w:tabs>
        <w:ind w:left="567" w:hanging="283"/>
      </w:pPr>
      <w:rPr>
        <w:rFonts w:ascii="Symbol" w:hAnsi="Symbol" w:hint="default"/>
      </w:rPr>
    </w:lvl>
    <w:lvl w:ilvl="1" w:tplc="E2ECFE38">
      <w:numFmt w:val="bullet"/>
      <w:lvlText w:val="-"/>
      <w:lvlJc w:val="left"/>
      <w:pPr>
        <w:ind w:left="1440" w:hanging="360"/>
      </w:pPr>
      <w:rPr>
        <w:rFonts w:ascii="Times New Roman" w:eastAsia="Times New Roman" w:hAnsi="Times New Roman" w:cs="Times New Roman" w:hint="default"/>
      </w:rPr>
    </w:lvl>
    <w:lvl w:ilvl="2" w:tplc="04060005">
      <w:start w:val="1"/>
      <w:numFmt w:val="bullet"/>
      <w:lvlText w:val=""/>
      <w:lvlJc w:val="left"/>
      <w:pPr>
        <w:tabs>
          <w:tab w:val="num" w:pos="2160"/>
        </w:tabs>
        <w:ind w:left="2160" w:hanging="360"/>
      </w:pPr>
      <w:rPr>
        <w:rFonts w:ascii="Wingdings" w:hAnsi="Wingdings" w:hint="default"/>
      </w:rPr>
    </w:lvl>
    <w:lvl w:ilvl="3" w:tplc="0406000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8C3DE0"/>
    <w:multiLevelType w:val="multilevel"/>
    <w:tmpl w:val="D94A7412"/>
    <w:lvl w:ilvl="0">
      <w:start w:val="1"/>
      <w:numFmt w:val="decimal"/>
      <w:pStyle w:val="Overskrift1"/>
      <w:lvlText w:val="%1."/>
      <w:lvlJc w:val="left"/>
      <w:pPr>
        <w:tabs>
          <w:tab w:val="num" w:pos="567"/>
        </w:tabs>
        <w:ind w:left="567" w:hanging="567"/>
      </w:pPr>
      <w:rPr>
        <w:rFonts w:hint="default"/>
      </w:rPr>
    </w:lvl>
    <w:lvl w:ilvl="1">
      <w:start w:val="1"/>
      <w:numFmt w:val="decimal"/>
      <w:pStyle w:val="Overskrift2"/>
      <w:lvlText w:val="%1.%2"/>
      <w:lvlJc w:val="left"/>
      <w:pPr>
        <w:tabs>
          <w:tab w:val="num" w:pos="993"/>
        </w:tabs>
        <w:ind w:left="993" w:hanging="709"/>
      </w:pPr>
      <w:rPr>
        <w:rFonts w:hint="default"/>
        <w:b/>
      </w:rPr>
    </w:lvl>
    <w:lvl w:ilvl="2">
      <w:start w:val="1"/>
      <w:numFmt w:val="decimal"/>
      <w:pStyle w:val="Overskrift3"/>
      <w:lvlText w:val="%1.%2.%3"/>
      <w:lvlJc w:val="left"/>
      <w:pPr>
        <w:tabs>
          <w:tab w:val="num" w:pos="851"/>
        </w:tabs>
        <w:ind w:left="851" w:hanging="851"/>
      </w:pPr>
      <w:rPr>
        <w:rFonts w:hint="default"/>
      </w:rPr>
    </w:lvl>
    <w:lvl w:ilvl="3">
      <w:start w:val="1"/>
      <w:numFmt w:val="decimal"/>
      <w:pStyle w:val="Overskrift4"/>
      <w:lvlText w:val="%1.%2.%3.%4"/>
      <w:lvlJc w:val="left"/>
      <w:pPr>
        <w:tabs>
          <w:tab w:val="num" w:pos="992"/>
        </w:tabs>
        <w:ind w:left="992" w:hanging="992"/>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1A5F539B"/>
    <w:multiLevelType w:val="hybridMultilevel"/>
    <w:tmpl w:val="3CEA479C"/>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1BEA244C"/>
    <w:multiLevelType w:val="hybridMultilevel"/>
    <w:tmpl w:val="1504A23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229A351A"/>
    <w:multiLevelType w:val="hybridMultilevel"/>
    <w:tmpl w:val="4FD2C16E"/>
    <w:lvl w:ilvl="0" w:tplc="D982E802">
      <w:start w:val="2"/>
      <w:numFmt w:val="bullet"/>
      <w:lvlText w:val="-"/>
      <w:lvlJc w:val="left"/>
      <w:pPr>
        <w:ind w:left="720" w:hanging="360"/>
      </w:pPr>
      <w:rPr>
        <w:rFonts w:ascii="Tahoma" w:eastAsia="Times New Roman" w:hAnsi="Tahoma" w:cs="Tahoma"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23A51E9F"/>
    <w:multiLevelType w:val="hybridMultilevel"/>
    <w:tmpl w:val="6B32FEAA"/>
    <w:lvl w:ilvl="0" w:tplc="BC00EEF2">
      <w:start w:val="5"/>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280C16A4"/>
    <w:multiLevelType w:val="hybridMultilevel"/>
    <w:tmpl w:val="7D967C36"/>
    <w:lvl w:ilvl="0" w:tplc="0406000F">
      <w:start w:val="1"/>
      <w:numFmt w:val="decimal"/>
      <w:lvlText w:val="%1."/>
      <w:lvlJc w:val="left"/>
      <w:pPr>
        <w:ind w:left="720" w:hanging="360"/>
      </w:pPr>
    </w:lvl>
    <w:lvl w:ilvl="1" w:tplc="04060017">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49CA08EE"/>
    <w:multiLevelType w:val="hybridMultilevel"/>
    <w:tmpl w:val="6B647AEC"/>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5D9907AE"/>
    <w:multiLevelType w:val="hybridMultilevel"/>
    <w:tmpl w:val="CC9AB22E"/>
    <w:lvl w:ilvl="0" w:tplc="B5589384">
      <w:start w:val="2"/>
      <w:numFmt w:val="bullet"/>
      <w:lvlText w:val="-"/>
      <w:lvlJc w:val="left"/>
      <w:pPr>
        <w:ind w:left="720" w:hanging="360"/>
      </w:pPr>
      <w:rPr>
        <w:rFonts w:ascii="Tahoma" w:eastAsia="Times New Roman" w:hAnsi="Tahoma" w:cs="Tahoma"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7F4F4F57"/>
    <w:multiLevelType w:val="hybridMultilevel"/>
    <w:tmpl w:val="29004FDC"/>
    <w:lvl w:ilvl="0" w:tplc="26D8885C">
      <w:start w:val="1"/>
      <w:numFmt w:val="decimal"/>
      <w:lvlRestart w:val="0"/>
      <w:lvlText w:val="%1."/>
      <w:lvlJc w:val="left"/>
      <w:pPr>
        <w:tabs>
          <w:tab w:val="num" w:pos="227"/>
        </w:tabs>
        <w:ind w:left="0" w:firstLine="0"/>
      </w:pPr>
      <w:rPr>
        <w:rFonts w:ascii="Arial" w:hAnsi="Arial" w:cs="Arial" w:hint="default"/>
        <w:b/>
        <w:i w:val="0"/>
        <w:sz w:val="24"/>
      </w:rPr>
    </w:lvl>
    <w:lvl w:ilvl="1" w:tplc="04060019" w:tentative="1">
      <w:start w:val="1"/>
      <w:numFmt w:val="lowerLetter"/>
      <w:lvlText w:val="%2."/>
      <w:lvlJc w:val="left"/>
      <w:pPr>
        <w:tabs>
          <w:tab w:val="num" w:pos="1440"/>
        </w:tabs>
        <w:ind w:left="1440" w:hanging="360"/>
      </w:pPr>
    </w:lvl>
    <w:lvl w:ilvl="2" w:tplc="0406001B">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num w:numId="1">
    <w:abstractNumId w:val="3"/>
  </w:num>
  <w:num w:numId="2">
    <w:abstractNumId w:val="4"/>
  </w:num>
  <w:num w:numId="3">
    <w:abstractNumId w:val="8"/>
  </w:num>
  <w:num w:numId="4">
    <w:abstractNumId w:val="9"/>
  </w:num>
  <w:num w:numId="5">
    <w:abstractNumId w:val="10"/>
  </w:num>
  <w:num w:numId="6">
    <w:abstractNumId w:val="6"/>
  </w:num>
  <w:num w:numId="7">
    <w:abstractNumId w:val="5"/>
  </w:num>
  <w:num w:numId="8">
    <w:abstractNumId w:val="7"/>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2"/>
  </w:num>
  <w:num w:numId="19">
    <w:abstractNumId w:val="0"/>
  </w:num>
  <w:num w:numId="20">
    <w:abstractNumId w:val="1"/>
  </w:num>
  <w:num w:numId="21">
    <w:abstractNumId w:val="11"/>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activeWritingStyle w:appName="MSWord" w:lang="da-DK" w:vendorID="64" w:dllVersion="131078" w:nlCheck="1" w:checkStyle="0"/>
  <w:activeWritingStyle w:appName="MSWord" w:lang="en-US" w:vendorID="64" w:dllVersion="131078" w:nlCheck="1" w:checkStyle="1"/>
  <w:doNotTrackFormatting/>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TMS_Template_ID" w:val="0"/>
  </w:docVars>
  <w:rsids>
    <w:rsidRoot w:val="0076454F"/>
    <w:rsid w:val="000010F3"/>
    <w:rsid w:val="000020B5"/>
    <w:rsid w:val="000055B6"/>
    <w:rsid w:val="0000562E"/>
    <w:rsid w:val="000143F6"/>
    <w:rsid w:val="00023DC7"/>
    <w:rsid w:val="000352A8"/>
    <w:rsid w:val="00035FFC"/>
    <w:rsid w:val="0003627C"/>
    <w:rsid w:val="00040BCC"/>
    <w:rsid w:val="0005189C"/>
    <w:rsid w:val="00053AC5"/>
    <w:rsid w:val="00054D54"/>
    <w:rsid w:val="00057655"/>
    <w:rsid w:val="00060C8F"/>
    <w:rsid w:val="000725D6"/>
    <w:rsid w:val="000749D4"/>
    <w:rsid w:val="00077754"/>
    <w:rsid w:val="000812C4"/>
    <w:rsid w:val="0008355F"/>
    <w:rsid w:val="00085D4F"/>
    <w:rsid w:val="00086736"/>
    <w:rsid w:val="00097A57"/>
    <w:rsid w:val="000A3084"/>
    <w:rsid w:val="000A489D"/>
    <w:rsid w:val="000A4F34"/>
    <w:rsid w:val="000C258F"/>
    <w:rsid w:val="000C3AE8"/>
    <w:rsid w:val="000C3B4F"/>
    <w:rsid w:val="000D1BB1"/>
    <w:rsid w:val="000D2062"/>
    <w:rsid w:val="000D2A3F"/>
    <w:rsid w:val="000D3812"/>
    <w:rsid w:val="000D676C"/>
    <w:rsid w:val="000E4EC8"/>
    <w:rsid w:val="000E73F0"/>
    <w:rsid w:val="000F2F6C"/>
    <w:rsid w:val="000F418F"/>
    <w:rsid w:val="000F4F5B"/>
    <w:rsid w:val="001049EE"/>
    <w:rsid w:val="00112D33"/>
    <w:rsid w:val="00115B2C"/>
    <w:rsid w:val="00120F27"/>
    <w:rsid w:val="001215AA"/>
    <w:rsid w:val="00126294"/>
    <w:rsid w:val="0013056C"/>
    <w:rsid w:val="00133B23"/>
    <w:rsid w:val="001366BB"/>
    <w:rsid w:val="00137053"/>
    <w:rsid w:val="00142445"/>
    <w:rsid w:val="00151D24"/>
    <w:rsid w:val="00151FDD"/>
    <w:rsid w:val="00153CF8"/>
    <w:rsid w:val="00157908"/>
    <w:rsid w:val="00157C11"/>
    <w:rsid w:val="00157DF3"/>
    <w:rsid w:val="00161151"/>
    <w:rsid w:val="001623C8"/>
    <w:rsid w:val="00163FB4"/>
    <w:rsid w:val="001648D6"/>
    <w:rsid w:val="00184345"/>
    <w:rsid w:val="001A05C9"/>
    <w:rsid w:val="001B0169"/>
    <w:rsid w:val="001B2D33"/>
    <w:rsid w:val="001B4DF1"/>
    <w:rsid w:val="001B5DE1"/>
    <w:rsid w:val="001B6642"/>
    <w:rsid w:val="001C0D01"/>
    <w:rsid w:val="001C0EA6"/>
    <w:rsid w:val="001C3FB0"/>
    <w:rsid w:val="001C43D5"/>
    <w:rsid w:val="001D01CC"/>
    <w:rsid w:val="001D3A28"/>
    <w:rsid w:val="001D75CD"/>
    <w:rsid w:val="001E0C23"/>
    <w:rsid w:val="001E18EF"/>
    <w:rsid w:val="001E258A"/>
    <w:rsid w:val="001F1560"/>
    <w:rsid w:val="001F192A"/>
    <w:rsid w:val="001F25EC"/>
    <w:rsid w:val="001F5E77"/>
    <w:rsid w:val="00200395"/>
    <w:rsid w:val="002017E6"/>
    <w:rsid w:val="002021E3"/>
    <w:rsid w:val="00203918"/>
    <w:rsid w:val="002069A9"/>
    <w:rsid w:val="002112AA"/>
    <w:rsid w:val="002130CF"/>
    <w:rsid w:val="002132D2"/>
    <w:rsid w:val="002200D5"/>
    <w:rsid w:val="0022266B"/>
    <w:rsid w:val="002277B8"/>
    <w:rsid w:val="00231CA6"/>
    <w:rsid w:val="002442D7"/>
    <w:rsid w:val="00245410"/>
    <w:rsid w:val="0024757D"/>
    <w:rsid w:val="002512CF"/>
    <w:rsid w:val="002533BE"/>
    <w:rsid w:val="00257A4E"/>
    <w:rsid w:val="0026102F"/>
    <w:rsid w:val="0026417F"/>
    <w:rsid w:val="00265DCA"/>
    <w:rsid w:val="00266957"/>
    <w:rsid w:val="00273DD0"/>
    <w:rsid w:val="00277947"/>
    <w:rsid w:val="002820AF"/>
    <w:rsid w:val="00282574"/>
    <w:rsid w:val="0028611B"/>
    <w:rsid w:val="00290535"/>
    <w:rsid w:val="002A04E0"/>
    <w:rsid w:val="002A04E4"/>
    <w:rsid w:val="002A52B0"/>
    <w:rsid w:val="002A5B67"/>
    <w:rsid w:val="002A5DF3"/>
    <w:rsid w:val="002A5FAE"/>
    <w:rsid w:val="002B3E1C"/>
    <w:rsid w:val="002B50C5"/>
    <w:rsid w:val="002B553E"/>
    <w:rsid w:val="002B58E3"/>
    <w:rsid w:val="002B62C9"/>
    <w:rsid w:val="002B7848"/>
    <w:rsid w:val="002C2C17"/>
    <w:rsid w:val="002C3584"/>
    <w:rsid w:val="002C46A2"/>
    <w:rsid w:val="002C68D3"/>
    <w:rsid w:val="002D4B48"/>
    <w:rsid w:val="002D6025"/>
    <w:rsid w:val="002D748B"/>
    <w:rsid w:val="002E2516"/>
    <w:rsid w:val="002E30D9"/>
    <w:rsid w:val="002E71F9"/>
    <w:rsid w:val="002F01A3"/>
    <w:rsid w:val="002F25DA"/>
    <w:rsid w:val="0030166C"/>
    <w:rsid w:val="0030392C"/>
    <w:rsid w:val="00305735"/>
    <w:rsid w:val="00306678"/>
    <w:rsid w:val="00307C6B"/>
    <w:rsid w:val="00314DCC"/>
    <w:rsid w:val="003170F7"/>
    <w:rsid w:val="00324AFD"/>
    <w:rsid w:val="00330569"/>
    <w:rsid w:val="0033186B"/>
    <w:rsid w:val="00333919"/>
    <w:rsid w:val="00334B3C"/>
    <w:rsid w:val="003359EF"/>
    <w:rsid w:val="00335AE3"/>
    <w:rsid w:val="00350418"/>
    <w:rsid w:val="003517EC"/>
    <w:rsid w:val="00352218"/>
    <w:rsid w:val="00354069"/>
    <w:rsid w:val="00355168"/>
    <w:rsid w:val="00357B8B"/>
    <w:rsid w:val="00362FCC"/>
    <w:rsid w:val="003675DC"/>
    <w:rsid w:val="00370009"/>
    <w:rsid w:val="0037283C"/>
    <w:rsid w:val="00375013"/>
    <w:rsid w:val="0037757A"/>
    <w:rsid w:val="00380073"/>
    <w:rsid w:val="00381AF5"/>
    <w:rsid w:val="00382723"/>
    <w:rsid w:val="00386319"/>
    <w:rsid w:val="00395C57"/>
    <w:rsid w:val="003963F6"/>
    <w:rsid w:val="0039665B"/>
    <w:rsid w:val="003977A6"/>
    <w:rsid w:val="003A22D5"/>
    <w:rsid w:val="003A39AE"/>
    <w:rsid w:val="003A483D"/>
    <w:rsid w:val="003A4A72"/>
    <w:rsid w:val="003B009B"/>
    <w:rsid w:val="003B4D10"/>
    <w:rsid w:val="003C2B8A"/>
    <w:rsid w:val="003D1CA9"/>
    <w:rsid w:val="003D4357"/>
    <w:rsid w:val="003D4C8E"/>
    <w:rsid w:val="003E0FBB"/>
    <w:rsid w:val="003E36F5"/>
    <w:rsid w:val="003E6F66"/>
    <w:rsid w:val="003F0162"/>
    <w:rsid w:val="003F324B"/>
    <w:rsid w:val="003F5A48"/>
    <w:rsid w:val="003F5BD8"/>
    <w:rsid w:val="003F6FE3"/>
    <w:rsid w:val="003F7DCC"/>
    <w:rsid w:val="00403899"/>
    <w:rsid w:val="00404937"/>
    <w:rsid w:val="00412F89"/>
    <w:rsid w:val="004138EB"/>
    <w:rsid w:val="00413B64"/>
    <w:rsid w:val="00414196"/>
    <w:rsid w:val="0041455D"/>
    <w:rsid w:val="0041493E"/>
    <w:rsid w:val="00420E04"/>
    <w:rsid w:val="00421651"/>
    <w:rsid w:val="00421F26"/>
    <w:rsid w:val="004247D1"/>
    <w:rsid w:val="004265E1"/>
    <w:rsid w:val="00427ECB"/>
    <w:rsid w:val="00434E9E"/>
    <w:rsid w:val="00450885"/>
    <w:rsid w:val="00451B2B"/>
    <w:rsid w:val="0045537E"/>
    <w:rsid w:val="00456734"/>
    <w:rsid w:val="00456FF1"/>
    <w:rsid w:val="00460477"/>
    <w:rsid w:val="00460DFC"/>
    <w:rsid w:val="00463395"/>
    <w:rsid w:val="00464C87"/>
    <w:rsid w:val="00465A49"/>
    <w:rsid w:val="00467385"/>
    <w:rsid w:val="00473660"/>
    <w:rsid w:val="00473D66"/>
    <w:rsid w:val="00477331"/>
    <w:rsid w:val="004846D1"/>
    <w:rsid w:val="00484E88"/>
    <w:rsid w:val="00484EE8"/>
    <w:rsid w:val="00486D5C"/>
    <w:rsid w:val="004905C3"/>
    <w:rsid w:val="00493604"/>
    <w:rsid w:val="004A038B"/>
    <w:rsid w:val="004A3A22"/>
    <w:rsid w:val="004B103F"/>
    <w:rsid w:val="004B3B3F"/>
    <w:rsid w:val="004B3E7B"/>
    <w:rsid w:val="004B4A07"/>
    <w:rsid w:val="004B586A"/>
    <w:rsid w:val="004B591A"/>
    <w:rsid w:val="004B6B1B"/>
    <w:rsid w:val="004C1ADF"/>
    <w:rsid w:val="004C4B38"/>
    <w:rsid w:val="004C7756"/>
    <w:rsid w:val="004C7930"/>
    <w:rsid w:val="004D166F"/>
    <w:rsid w:val="004D2CE8"/>
    <w:rsid w:val="004D2EFB"/>
    <w:rsid w:val="004E3606"/>
    <w:rsid w:val="004E39D7"/>
    <w:rsid w:val="004F1BB6"/>
    <w:rsid w:val="004F6F6E"/>
    <w:rsid w:val="00500F9E"/>
    <w:rsid w:val="00501698"/>
    <w:rsid w:val="00503975"/>
    <w:rsid w:val="00504409"/>
    <w:rsid w:val="00505CB6"/>
    <w:rsid w:val="00507605"/>
    <w:rsid w:val="005112ED"/>
    <w:rsid w:val="0051642B"/>
    <w:rsid w:val="00516FFD"/>
    <w:rsid w:val="00531590"/>
    <w:rsid w:val="005324CB"/>
    <w:rsid w:val="005328A1"/>
    <w:rsid w:val="00534602"/>
    <w:rsid w:val="00534D87"/>
    <w:rsid w:val="00536B5A"/>
    <w:rsid w:val="0054015F"/>
    <w:rsid w:val="00547C17"/>
    <w:rsid w:val="00547F9B"/>
    <w:rsid w:val="00551891"/>
    <w:rsid w:val="00553BF2"/>
    <w:rsid w:val="00553CDB"/>
    <w:rsid w:val="00553D76"/>
    <w:rsid w:val="00560C36"/>
    <w:rsid w:val="00571658"/>
    <w:rsid w:val="005727F7"/>
    <w:rsid w:val="00574EAC"/>
    <w:rsid w:val="00582D40"/>
    <w:rsid w:val="00585858"/>
    <w:rsid w:val="00586E2D"/>
    <w:rsid w:val="0059694D"/>
    <w:rsid w:val="0059746B"/>
    <w:rsid w:val="005A1299"/>
    <w:rsid w:val="005A3ADA"/>
    <w:rsid w:val="005B321B"/>
    <w:rsid w:val="005C5F17"/>
    <w:rsid w:val="005C6E4F"/>
    <w:rsid w:val="005D436C"/>
    <w:rsid w:val="005E5C3D"/>
    <w:rsid w:val="005E7D0A"/>
    <w:rsid w:val="005F1A90"/>
    <w:rsid w:val="005F3CC3"/>
    <w:rsid w:val="0060149D"/>
    <w:rsid w:val="006016F5"/>
    <w:rsid w:val="00602983"/>
    <w:rsid w:val="00603720"/>
    <w:rsid w:val="006045A9"/>
    <w:rsid w:val="006068CE"/>
    <w:rsid w:val="00613269"/>
    <w:rsid w:val="0061572E"/>
    <w:rsid w:val="00620054"/>
    <w:rsid w:val="00625666"/>
    <w:rsid w:val="0063436A"/>
    <w:rsid w:val="00642291"/>
    <w:rsid w:val="00643968"/>
    <w:rsid w:val="0064474A"/>
    <w:rsid w:val="00654B6A"/>
    <w:rsid w:val="00654BA0"/>
    <w:rsid w:val="00660FA6"/>
    <w:rsid w:val="0066104A"/>
    <w:rsid w:val="00674894"/>
    <w:rsid w:val="00676263"/>
    <w:rsid w:val="0068132D"/>
    <w:rsid w:val="00684285"/>
    <w:rsid w:val="00691263"/>
    <w:rsid w:val="0069582B"/>
    <w:rsid w:val="006A0D7C"/>
    <w:rsid w:val="006B01F5"/>
    <w:rsid w:val="006B4EEC"/>
    <w:rsid w:val="006B5371"/>
    <w:rsid w:val="006B661C"/>
    <w:rsid w:val="006B77B8"/>
    <w:rsid w:val="006B78DF"/>
    <w:rsid w:val="006C457C"/>
    <w:rsid w:val="006C6623"/>
    <w:rsid w:val="006D1347"/>
    <w:rsid w:val="006E2E39"/>
    <w:rsid w:val="006E3189"/>
    <w:rsid w:val="006E3B5F"/>
    <w:rsid w:val="006E40B9"/>
    <w:rsid w:val="006E42B7"/>
    <w:rsid w:val="006F06FF"/>
    <w:rsid w:val="006F372D"/>
    <w:rsid w:val="006F41F7"/>
    <w:rsid w:val="006F4EC9"/>
    <w:rsid w:val="006F661F"/>
    <w:rsid w:val="006F779A"/>
    <w:rsid w:val="007059EC"/>
    <w:rsid w:val="00707F1D"/>
    <w:rsid w:val="00710C48"/>
    <w:rsid w:val="007112D4"/>
    <w:rsid w:val="00712600"/>
    <w:rsid w:val="00717D2D"/>
    <w:rsid w:val="00721F9B"/>
    <w:rsid w:val="007229B4"/>
    <w:rsid w:val="00727021"/>
    <w:rsid w:val="007277E3"/>
    <w:rsid w:val="00727F80"/>
    <w:rsid w:val="007316D9"/>
    <w:rsid w:val="007320B8"/>
    <w:rsid w:val="00733FEF"/>
    <w:rsid w:val="007359CB"/>
    <w:rsid w:val="00736A3B"/>
    <w:rsid w:val="00736E4B"/>
    <w:rsid w:val="00745702"/>
    <w:rsid w:val="00745DE5"/>
    <w:rsid w:val="00746008"/>
    <w:rsid w:val="007473DF"/>
    <w:rsid w:val="00751C2F"/>
    <w:rsid w:val="00755474"/>
    <w:rsid w:val="00756448"/>
    <w:rsid w:val="00756C29"/>
    <w:rsid w:val="0076272E"/>
    <w:rsid w:val="00762999"/>
    <w:rsid w:val="00762E84"/>
    <w:rsid w:val="00763C38"/>
    <w:rsid w:val="0076454F"/>
    <w:rsid w:val="007720AC"/>
    <w:rsid w:val="00774B47"/>
    <w:rsid w:val="0078173C"/>
    <w:rsid w:val="007825EF"/>
    <w:rsid w:val="00782E68"/>
    <w:rsid w:val="00782F4B"/>
    <w:rsid w:val="00783A6D"/>
    <w:rsid w:val="007926F9"/>
    <w:rsid w:val="00793616"/>
    <w:rsid w:val="007A1EC1"/>
    <w:rsid w:val="007A2C1A"/>
    <w:rsid w:val="007A363A"/>
    <w:rsid w:val="007B0948"/>
    <w:rsid w:val="007B3600"/>
    <w:rsid w:val="007B5B5E"/>
    <w:rsid w:val="007C6C37"/>
    <w:rsid w:val="007D16DB"/>
    <w:rsid w:val="007D1857"/>
    <w:rsid w:val="007D38C1"/>
    <w:rsid w:val="007D3BE1"/>
    <w:rsid w:val="007D77AB"/>
    <w:rsid w:val="007E30FB"/>
    <w:rsid w:val="007F29A3"/>
    <w:rsid w:val="007F373A"/>
    <w:rsid w:val="00800785"/>
    <w:rsid w:val="00802A71"/>
    <w:rsid w:val="008076AC"/>
    <w:rsid w:val="00810BE3"/>
    <w:rsid w:val="00812F05"/>
    <w:rsid w:val="008148DF"/>
    <w:rsid w:val="00814DDF"/>
    <w:rsid w:val="008242D6"/>
    <w:rsid w:val="00826AC9"/>
    <w:rsid w:val="0084283D"/>
    <w:rsid w:val="008430DD"/>
    <w:rsid w:val="008434D0"/>
    <w:rsid w:val="00844113"/>
    <w:rsid w:val="0084458F"/>
    <w:rsid w:val="00844839"/>
    <w:rsid w:val="00845692"/>
    <w:rsid w:val="008548B7"/>
    <w:rsid w:val="00856C5D"/>
    <w:rsid w:val="00860B1E"/>
    <w:rsid w:val="00862474"/>
    <w:rsid w:val="00864F9B"/>
    <w:rsid w:val="00865CD7"/>
    <w:rsid w:val="008666A7"/>
    <w:rsid w:val="00871D4B"/>
    <w:rsid w:val="00871E8F"/>
    <w:rsid w:val="008730A8"/>
    <w:rsid w:val="00874668"/>
    <w:rsid w:val="0089348F"/>
    <w:rsid w:val="008956E1"/>
    <w:rsid w:val="008A40CE"/>
    <w:rsid w:val="008A41FA"/>
    <w:rsid w:val="008B18DB"/>
    <w:rsid w:val="008B2024"/>
    <w:rsid w:val="008B49BA"/>
    <w:rsid w:val="008B4EE4"/>
    <w:rsid w:val="008B5A69"/>
    <w:rsid w:val="008C0986"/>
    <w:rsid w:val="008C0A02"/>
    <w:rsid w:val="008C21C2"/>
    <w:rsid w:val="008C69AF"/>
    <w:rsid w:val="008D1506"/>
    <w:rsid w:val="008E11F2"/>
    <w:rsid w:val="008E4625"/>
    <w:rsid w:val="008E549E"/>
    <w:rsid w:val="008E62BE"/>
    <w:rsid w:val="008F3D68"/>
    <w:rsid w:val="008F7A71"/>
    <w:rsid w:val="00900E62"/>
    <w:rsid w:val="0090591D"/>
    <w:rsid w:val="0091365A"/>
    <w:rsid w:val="00916AF8"/>
    <w:rsid w:val="00917309"/>
    <w:rsid w:val="00920B5F"/>
    <w:rsid w:val="009248F2"/>
    <w:rsid w:val="0092511C"/>
    <w:rsid w:val="009345CF"/>
    <w:rsid w:val="009424CE"/>
    <w:rsid w:val="0094444F"/>
    <w:rsid w:val="00945CF9"/>
    <w:rsid w:val="00947453"/>
    <w:rsid w:val="009522D8"/>
    <w:rsid w:val="0095549A"/>
    <w:rsid w:val="00955BD8"/>
    <w:rsid w:val="00960818"/>
    <w:rsid w:val="00962909"/>
    <w:rsid w:val="00964F33"/>
    <w:rsid w:val="00965404"/>
    <w:rsid w:val="009660B4"/>
    <w:rsid w:val="00970A63"/>
    <w:rsid w:val="00971C0F"/>
    <w:rsid w:val="00971D0B"/>
    <w:rsid w:val="00973C7C"/>
    <w:rsid w:val="0098064A"/>
    <w:rsid w:val="00982B94"/>
    <w:rsid w:val="00990AD2"/>
    <w:rsid w:val="00991577"/>
    <w:rsid w:val="009925DE"/>
    <w:rsid w:val="009961B0"/>
    <w:rsid w:val="009A3116"/>
    <w:rsid w:val="009A4CDC"/>
    <w:rsid w:val="009B2FED"/>
    <w:rsid w:val="009B5514"/>
    <w:rsid w:val="009B665B"/>
    <w:rsid w:val="009C4046"/>
    <w:rsid w:val="009D02E3"/>
    <w:rsid w:val="009D1028"/>
    <w:rsid w:val="009D2F2A"/>
    <w:rsid w:val="009D3694"/>
    <w:rsid w:val="009D3AA1"/>
    <w:rsid w:val="009D446B"/>
    <w:rsid w:val="009E72B0"/>
    <w:rsid w:val="009F5381"/>
    <w:rsid w:val="00A01E45"/>
    <w:rsid w:val="00A03942"/>
    <w:rsid w:val="00A13144"/>
    <w:rsid w:val="00A21CCC"/>
    <w:rsid w:val="00A235F3"/>
    <w:rsid w:val="00A24DD9"/>
    <w:rsid w:val="00A25A8C"/>
    <w:rsid w:val="00A2733D"/>
    <w:rsid w:val="00A30347"/>
    <w:rsid w:val="00A30994"/>
    <w:rsid w:val="00A3270A"/>
    <w:rsid w:val="00A336DA"/>
    <w:rsid w:val="00A37322"/>
    <w:rsid w:val="00A415B5"/>
    <w:rsid w:val="00A418BB"/>
    <w:rsid w:val="00A46358"/>
    <w:rsid w:val="00A465E0"/>
    <w:rsid w:val="00A5266D"/>
    <w:rsid w:val="00A53E69"/>
    <w:rsid w:val="00A6205E"/>
    <w:rsid w:val="00A63708"/>
    <w:rsid w:val="00A63D2A"/>
    <w:rsid w:val="00A70062"/>
    <w:rsid w:val="00A73CCF"/>
    <w:rsid w:val="00A77E36"/>
    <w:rsid w:val="00A84AB9"/>
    <w:rsid w:val="00A866CC"/>
    <w:rsid w:val="00A86B7F"/>
    <w:rsid w:val="00A90022"/>
    <w:rsid w:val="00A924FD"/>
    <w:rsid w:val="00A934D5"/>
    <w:rsid w:val="00A93702"/>
    <w:rsid w:val="00A94FBB"/>
    <w:rsid w:val="00AA00F3"/>
    <w:rsid w:val="00AA061F"/>
    <w:rsid w:val="00AA2E88"/>
    <w:rsid w:val="00AA7A0C"/>
    <w:rsid w:val="00AA7ED9"/>
    <w:rsid w:val="00AC2A72"/>
    <w:rsid w:val="00AC37C6"/>
    <w:rsid w:val="00AD12DF"/>
    <w:rsid w:val="00AD5C9E"/>
    <w:rsid w:val="00AD694F"/>
    <w:rsid w:val="00AE343B"/>
    <w:rsid w:val="00AE3824"/>
    <w:rsid w:val="00AE457F"/>
    <w:rsid w:val="00AE61D1"/>
    <w:rsid w:val="00AE7368"/>
    <w:rsid w:val="00AF06FE"/>
    <w:rsid w:val="00AF3CDB"/>
    <w:rsid w:val="00AF3F03"/>
    <w:rsid w:val="00AF55B6"/>
    <w:rsid w:val="00AF7CB8"/>
    <w:rsid w:val="00AF7D61"/>
    <w:rsid w:val="00B0550A"/>
    <w:rsid w:val="00B1627E"/>
    <w:rsid w:val="00B21DD9"/>
    <w:rsid w:val="00B22C81"/>
    <w:rsid w:val="00B2323D"/>
    <w:rsid w:val="00B23E83"/>
    <w:rsid w:val="00B244DA"/>
    <w:rsid w:val="00B311DE"/>
    <w:rsid w:val="00B3130E"/>
    <w:rsid w:val="00B329E6"/>
    <w:rsid w:val="00B34F55"/>
    <w:rsid w:val="00B3539D"/>
    <w:rsid w:val="00B535CA"/>
    <w:rsid w:val="00B5471C"/>
    <w:rsid w:val="00B676D3"/>
    <w:rsid w:val="00B70B76"/>
    <w:rsid w:val="00B70C57"/>
    <w:rsid w:val="00B725C4"/>
    <w:rsid w:val="00B7732B"/>
    <w:rsid w:val="00B80875"/>
    <w:rsid w:val="00B82A83"/>
    <w:rsid w:val="00B91A7B"/>
    <w:rsid w:val="00B924D6"/>
    <w:rsid w:val="00B92ADF"/>
    <w:rsid w:val="00B93A98"/>
    <w:rsid w:val="00BA0268"/>
    <w:rsid w:val="00BA34D9"/>
    <w:rsid w:val="00BA4BB1"/>
    <w:rsid w:val="00BA53C5"/>
    <w:rsid w:val="00BB1232"/>
    <w:rsid w:val="00BB25FE"/>
    <w:rsid w:val="00BD0284"/>
    <w:rsid w:val="00BD04AF"/>
    <w:rsid w:val="00BD13C1"/>
    <w:rsid w:val="00BD1AF2"/>
    <w:rsid w:val="00BE0139"/>
    <w:rsid w:val="00BE0C86"/>
    <w:rsid w:val="00BE714A"/>
    <w:rsid w:val="00BF0749"/>
    <w:rsid w:val="00BF0B60"/>
    <w:rsid w:val="00BF2A44"/>
    <w:rsid w:val="00BF7880"/>
    <w:rsid w:val="00C006BB"/>
    <w:rsid w:val="00C006CE"/>
    <w:rsid w:val="00C02853"/>
    <w:rsid w:val="00C103FB"/>
    <w:rsid w:val="00C12268"/>
    <w:rsid w:val="00C14700"/>
    <w:rsid w:val="00C230B7"/>
    <w:rsid w:val="00C23E07"/>
    <w:rsid w:val="00C25F0A"/>
    <w:rsid w:val="00C35FC2"/>
    <w:rsid w:val="00C37771"/>
    <w:rsid w:val="00C45F25"/>
    <w:rsid w:val="00C52140"/>
    <w:rsid w:val="00C531FC"/>
    <w:rsid w:val="00C6310E"/>
    <w:rsid w:val="00C73716"/>
    <w:rsid w:val="00C75A21"/>
    <w:rsid w:val="00C75E16"/>
    <w:rsid w:val="00C81051"/>
    <w:rsid w:val="00C811C4"/>
    <w:rsid w:val="00C86FAB"/>
    <w:rsid w:val="00C90C46"/>
    <w:rsid w:val="00C91868"/>
    <w:rsid w:val="00C95DC4"/>
    <w:rsid w:val="00CA1E04"/>
    <w:rsid w:val="00CA43E5"/>
    <w:rsid w:val="00CA45B7"/>
    <w:rsid w:val="00CA495E"/>
    <w:rsid w:val="00CA55C6"/>
    <w:rsid w:val="00CA60F5"/>
    <w:rsid w:val="00CA7ED0"/>
    <w:rsid w:val="00CB31A4"/>
    <w:rsid w:val="00CC1534"/>
    <w:rsid w:val="00CC266B"/>
    <w:rsid w:val="00CC307A"/>
    <w:rsid w:val="00CD3FC9"/>
    <w:rsid w:val="00CD430D"/>
    <w:rsid w:val="00CD632B"/>
    <w:rsid w:val="00CE08A5"/>
    <w:rsid w:val="00CE0BC7"/>
    <w:rsid w:val="00CE1074"/>
    <w:rsid w:val="00CE2DDA"/>
    <w:rsid w:val="00CE5921"/>
    <w:rsid w:val="00CF6164"/>
    <w:rsid w:val="00CF6FED"/>
    <w:rsid w:val="00D01E1A"/>
    <w:rsid w:val="00D04099"/>
    <w:rsid w:val="00D1091D"/>
    <w:rsid w:val="00D13DF1"/>
    <w:rsid w:val="00D173E8"/>
    <w:rsid w:val="00D21144"/>
    <w:rsid w:val="00D220DD"/>
    <w:rsid w:val="00D22B06"/>
    <w:rsid w:val="00D22DF1"/>
    <w:rsid w:val="00D32639"/>
    <w:rsid w:val="00D327C1"/>
    <w:rsid w:val="00D3677A"/>
    <w:rsid w:val="00D37910"/>
    <w:rsid w:val="00D40B63"/>
    <w:rsid w:val="00D41182"/>
    <w:rsid w:val="00D42547"/>
    <w:rsid w:val="00D43929"/>
    <w:rsid w:val="00D50372"/>
    <w:rsid w:val="00D512F5"/>
    <w:rsid w:val="00D525DE"/>
    <w:rsid w:val="00D53AAF"/>
    <w:rsid w:val="00D638A1"/>
    <w:rsid w:val="00D71223"/>
    <w:rsid w:val="00D735A7"/>
    <w:rsid w:val="00D73B53"/>
    <w:rsid w:val="00D777CA"/>
    <w:rsid w:val="00D853DD"/>
    <w:rsid w:val="00D93AD7"/>
    <w:rsid w:val="00D94C29"/>
    <w:rsid w:val="00D96556"/>
    <w:rsid w:val="00D9683A"/>
    <w:rsid w:val="00DA3D20"/>
    <w:rsid w:val="00DA4ACB"/>
    <w:rsid w:val="00DA5F47"/>
    <w:rsid w:val="00DA777C"/>
    <w:rsid w:val="00DB1EE2"/>
    <w:rsid w:val="00DB634D"/>
    <w:rsid w:val="00DB6D73"/>
    <w:rsid w:val="00DC0FD4"/>
    <w:rsid w:val="00DC3256"/>
    <w:rsid w:val="00DC5648"/>
    <w:rsid w:val="00DD1DFD"/>
    <w:rsid w:val="00DD2873"/>
    <w:rsid w:val="00DD2E6A"/>
    <w:rsid w:val="00DD382E"/>
    <w:rsid w:val="00DD5A3B"/>
    <w:rsid w:val="00DD650E"/>
    <w:rsid w:val="00DD661D"/>
    <w:rsid w:val="00DD7680"/>
    <w:rsid w:val="00DE16B6"/>
    <w:rsid w:val="00DE5134"/>
    <w:rsid w:val="00DE5DD2"/>
    <w:rsid w:val="00DF293C"/>
    <w:rsid w:val="00DF2BB7"/>
    <w:rsid w:val="00DF5F8F"/>
    <w:rsid w:val="00DF7033"/>
    <w:rsid w:val="00E04FDD"/>
    <w:rsid w:val="00E05F2A"/>
    <w:rsid w:val="00E15F59"/>
    <w:rsid w:val="00E163EC"/>
    <w:rsid w:val="00E21807"/>
    <w:rsid w:val="00E23B89"/>
    <w:rsid w:val="00E25927"/>
    <w:rsid w:val="00E2633C"/>
    <w:rsid w:val="00E271A6"/>
    <w:rsid w:val="00E27D9A"/>
    <w:rsid w:val="00E3360B"/>
    <w:rsid w:val="00E3700E"/>
    <w:rsid w:val="00E400FA"/>
    <w:rsid w:val="00E428A9"/>
    <w:rsid w:val="00E52995"/>
    <w:rsid w:val="00E53BC2"/>
    <w:rsid w:val="00E546CA"/>
    <w:rsid w:val="00E57E6D"/>
    <w:rsid w:val="00E61222"/>
    <w:rsid w:val="00E636A2"/>
    <w:rsid w:val="00E64991"/>
    <w:rsid w:val="00E64BDE"/>
    <w:rsid w:val="00E701E4"/>
    <w:rsid w:val="00E72456"/>
    <w:rsid w:val="00E73B77"/>
    <w:rsid w:val="00E75943"/>
    <w:rsid w:val="00E91FE9"/>
    <w:rsid w:val="00E96626"/>
    <w:rsid w:val="00E97AF7"/>
    <w:rsid w:val="00EA369C"/>
    <w:rsid w:val="00EA7C4E"/>
    <w:rsid w:val="00EB2076"/>
    <w:rsid w:val="00EB3057"/>
    <w:rsid w:val="00EB39BB"/>
    <w:rsid w:val="00EC03E2"/>
    <w:rsid w:val="00EC0C4B"/>
    <w:rsid w:val="00EC0F38"/>
    <w:rsid w:val="00EC1F77"/>
    <w:rsid w:val="00EC440C"/>
    <w:rsid w:val="00ED083A"/>
    <w:rsid w:val="00ED2248"/>
    <w:rsid w:val="00ED71E1"/>
    <w:rsid w:val="00ED7FC1"/>
    <w:rsid w:val="00EE07EB"/>
    <w:rsid w:val="00EE18FC"/>
    <w:rsid w:val="00EE20A0"/>
    <w:rsid w:val="00EE3A11"/>
    <w:rsid w:val="00EE5B83"/>
    <w:rsid w:val="00EE6BC2"/>
    <w:rsid w:val="00EF31FC"/>
    <w:rsid w:val="00EF5930"/>
    <w:rsid w:val="00EF7D05"/>
    <w:rsid w:val="00F00D2D"/>
    <w:rsid w:val="00F017E8"/>
    <w:rsid w:val="00F02CDE"/>
    <w:rsid w:val="00F043E1"/>
    <w:rsid w:val="00F07D84"/>
    <w:rsid w:val="00F10216"/>
    <w:rsid w:val="00F128C4"/>
    <w:rsid w:val="00F13828"/>
    <w:rsid w:val="00F15204"/>
    <w:rsid w:val="00F17E8B"/>
    <w:rsid w:val="00F24828"/>
    <w:rsid w:val="00F31EBE"/>
    <w:rsid w:val="00F34375"/>
    <w:rsid w:val="00F34757"/>
    <w:rsid w:val="00F3731D"/>
    <w:rsid w:val="00F47D93"/>
    <w:rsid w:val="00F52E9D"/>
    <w:rsid w:val="00F5340D"/>
    <w:rsid w:val="00F554E5"/>
    <w:rsid w:val="00F556CD"/>
    <w:rsid w:val="00F6132A"/>
    <w:rsid w:val="00F61E24"/>
    <w:rsid w:val="00F66497"/>
    <w:rsid w:val="00F71852"/>
    <w:rsid w:val="00F72792"/>
    <w:rsid w:val="00F762ED"/>
    <w:rsid w:val="00F822B4"/>
    <w:rsid w:val="00F91E13"/>
    <w:rsid w:val="00F93A3D"/>
    <w:rsid w:val="00F94522"/>
    <w:rsid w:val="00FA1AB4"/>
    <w:rsid w:val="00FA3592"/>
    <w:rsid w:val="00FA7C61"/>
    <w:rsid w:val="00FB0667"/>
    <w:rsid w:val="00FB1042"/>
    <w:rsid w:val="00FB1FBA"/>
    <w:rsid w:val="00FB3C35"/>
    <w:rsid w:val="00FB67B6"/>
    <w:rsid w:val="00FC15E7"/>
    <w:rsid w:val="00FC360D"/>
    <w:rsid w:val="00FC403A"/>
    <w:rsid w:val="00FC7326"/>
    <w:rsid w:val="00FC796A"/>
    <w:rsid w:val="00FC7C4A"/>
    <w:rsid w:val="00FD10D2"/>
    <w:rsid w:val="00FD1B8F"/>
    <w:rsid w:val="00FD41EF"/>
    <w:rsid w:val="00FD45DD"/>
    <w:rsid w:val="00FD5168"/>
    <w:rsid w:val="00FD7381"/>
    <w:rsid w:val="00FD7CDA"/>
    <w:rsid w:val="00FE29C0"/>
    <w:rsid w:val="00FF0F4C"/>
    <w:rsid w:val="00FF4A85"/>
    <w:rsid w:val="00FF6A21"/>
    <w:rsid w:val="00FF781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8B27A660-DCB3-4A4C-98D5-1464F7809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3919"/>
    <w:pPr>
      <w:tabs>
        <w:tab w:val="left" w:pos="567"/>
        <w:tab w:val="left" w:pos="1134"/>
        <w:tab w:val="left" w:pos="1701"/>
      </w:tabs>
      <w:overflowPunct w:val="0"/>
      <w:autoSpaceDE w:val="0"/>
      <w:autoSpaceDN w:val="0"/>
      <w:adjustRightInd w:val="0"/>
      <w:spacing w:after="0" w:line="360" w:lineRule="auto"/>
      <w:jc w:val="both"/>
      <w:textAlignment w:val="baseline"/>
    </w:pPr>
    <w:rPr>
      <w:rFonts w:ascii="Tahoma" w:eastAsia="Times New Roman" w:hAnsi="Tahoma" w:cs="Times New Roman"/>
      <w:bCs/>
      <w:spacing w:val="10"/>
      <w:sz w:val="20"/>
      <w:szCs w:val="20"/>
      <w:lang w:val="da-DK" w:eastAsia="da-DK"/>
    </w:rPr>
  </w:style>
  <w:style w:type="paragraph" w:styleId="Overskrift1">
    <w:name w:val="heading 1"/>
    <w:basedOn w:val="Normal"/>
    <w:next w:val="Normal"/>
    <w:link w:val="Overskrift1Tegn"/>
    <w:qFormat/>
    <w:rsid w:val="00333919"/>
    <w:pPr>
      <w:keepNext/>
      <w:numPr>
        <w:numId w:val="1"/>
      </w:numPr>
      <w:tabs>
        <w:tab w:val="clear" w:pos="1134"/>
        <w:tab w:val="clear" w:pos="1701"/>
      </w:tabs>
      <w:spacing w:before="240" w:after="160" w:line="312" w:lineRule="auto"/>
      <w:outlineLvl w:val="0"/>
    </w:pPr>
    <w:rPr>
      <w:b/>
      <w:caps/>
    </w:rPr>
  </w:style>
  <w:style w:type="paragraph" w:styleId="Overskrift2">
    <w:name w:val="heading 2"/>
    <w:basedOn w:val="Normal"/>
    <w:next w:val="Normal"/>
    <w:link w:val="Overskrift2Tegn"/>
    <w:qFormat/>
    <w:rsid w:val="00333919"/>
    <w:pPr>
      <w:keepNext/>
      <w:numPr>
        <w:ilvl w:val="1"/>
        <w:numId w:val="1"/>
      </w:numPr>
      <w:tabs>
        <w:tab w:val="clear" w:pos="567"/>
        <w:tab w:val="clear" w:pos="1134"/>
        <w:tab w:val="clear" w:pos="1701"/>
      </w:tabs>
      <w:spacing w:before="240" w:after="160" w:line="312" w:lineRule="auto"/>
      <w:outlineLvl w:val="1"/>
    </w:pPr>
    <w:rPr>
      <w:b/>
      <w:bCs w:val="0"/>
      <w:iCs/>
      <w:szCs w:val="28"/>
    </w:rPr>
  </w:style>
  <w:style w:type="paragraph" w:styleId="Overskrift3">
    <w:name w:val="heading 3"/>
    <w:aliases w:val="Sub Heading"/>
    <w:basedOn w:val="Normal"/>
    <w:next w:val="Normal"/>
    <w:link w:val="Overskrift3Tegn"/>
    <w:qFormat/>
    <w:rsid w:val="00333919"/>
    <w:pPr>
      <w:keepNext/>
      <w:numPr>
        <w:ilvl w:val="2"/>
        <w:numId w:val="1"/>
      </w:numPr>
      <w:tabs>
        <w:tab w:val="clear" w:pos="567"/>
        <w:tab w:val="clear" w:pos="1134"/>
        <w:tab w:val="clear" w:pos="1701"/>
      </w:tabs>
      <w:spacing w:before="240" w:after="160" w:line="312" w:lineRule="auto"/>
      <w:outlineLvl w:val="2"/>
    </w:pPr>
    <w:rPr>
      <w:bCs w:val="0"/>
      <w:szCs w:val="26"/>
      <w:u w:val="single"/>
    </w:rPr>
  </w:style>
  <w:style w:type="paragraph" w:styleId="Overskrift4">
    <w:name w:val="heading 4"/>
    <w:basedOn w:val="Normal"/>
    <w:next w:val="Normal"/>
    <w:link w:val="Overskrift4Tegn"/>
    <w:qFormat/>
    <w:rsid w:val="00333919"/>
    <w:pPr>
      <w:keepNext/>
      <w:numPr>
        <w:ilvl w:val="3"/>
        <w:numId w:val="1"/>
      </w:numPr>
      <w:tabs>
        <w:tab w:val="clear" w:pos="567"/>
        <w:tab w:val="clear" w:pos="1134"/>
        <w:tab w:val="clear" w:pos="1701"/>
      </w:tabs>
      <w:spacing w:before="240" w:after="160" w:line="312" w:lineRule="auto"/>
      <w:outlineLvl w:val="3"/>
    </w:pPr>
    <w:rPr>
      <w:i/>
      <w:szCs w:val="28"/>
    </w:rPr>
  </w:style>
  <w:style w:type="paragraph" w:styleId="Overskrift5">
    <w:name w:val="heading 5"/>
    <w:basedOn w:val="Normal"/>
    <w:next w:val="Normal"/>
    <w:link w:val="Overskrift5Tegn"/>
    <w:uiPriority w:val="9"/>
    <w:semiHidden/>
    <w:unhideWhenUsed/>
    <w:qFormat/>
    <w:rsid w:val="003517EC"/>
    <w:pPr>
      <w:keepNext/>
      <w:keepLines/>
      <w:spacing w:before="40"/>
      <w:outlineLvl w:val="4"/>
    </w:pPr>
    <w:rPr>
      <w:rFonts w:asciiTheme="majorHAnsi" w:eastAsiaTheme="majorEastAsia" w:hAnsiTheme="majorHAnsi" w:cstheme="majorBidi"/>
      <w:color w:val="365F91" w:themeColor="accent1" w:themeShade="BF"/>
    </w:rPr>
  </w:style>
  <w:style w:type="paragraph" w:styleId="Overskrift7">
    <w:name w:val="heading 7"/>
    <w:basedOn w:val="Normal"/>
    <w:next w:val="Normal"/>
    <w:link w:val="Overskrift7Tegn"/>
    <w:uiPriority w:val="9"/>
    <w:semiHidden/>
    <w:unhideWhenUsed/>
    <w:qFormat/>
    <w:rsid w:val="003517EC"/>
    <w:pPr>
      <w:keepNext/>
      <w:keepLines/>
      <w:spacing w:before="40"/>
      <w:outlineLvl w:val="6"/>
    </w:pPr>
    <w:rPr>
      <w:rFonts w:asciiTheme="majorHAnsi" w:eastAsiaTheme="majorEastAsia" w:hAnsiTheme="majorHAnsi" w:cstheme="majorBidi"/>
      <w:i/>
      <w:iCs/>
      <w:color w:val="243F60" w:themeColor="accent1" w:themeShade="7F"/>
    </w:rPr>
  </w:style>
  <w:style w:type="paragraph" w:styleId="Overskrift8">
    <w:name w:val="heading 8"/>
    <w:basedOn w:val="Normal"/>
    <w:next w:val="Normal"/>
    <w:link w:val="Overskrift8Tegn"/>
    <w:uiPriority w:val="9"/>
    <w:semiHidden/>
    <w:unhideWhenUsed/>
    <w:qFormat/>
    <w:rsid w:val="003517EC"/>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3517E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rsid w:val="00333919"/>
    <w:rPr>
      <w:rFonts w:ascii="Tahoma" w:eastAsia="Times New Roman" w:hAnsi="Tahoma" w:cs="Times New Roman"/>
      <w:b/>
      <w:bCs/>
      <w:caps/>
      <w:spacing w:val="10"/>
      <w:sz w:val="20"/>
      <w:szCs w:val="20"/>
      <w:lang w:val="da-DK" w:eastAsia="da-DK"/>
    </w:rPr>
  </w:style>
  <w:style w:type="character" w:customStyle="1" w:styleId="Overskrift2Tegn">
    <w:name w:val="Overskrift 2 Tegn"/>
    <w:basedOn w:val="Standardskrifttypeiafsnit"/>
    <w:link w:val="Overskrift2"/>
    <w:rsid w:val="00333919"/>
    <w:rPr>
      <w:rFonts w:ascii="Tahoma" w:eastAsia="Times New Roman" w:hAnsi="Tahoma" w:cs="Times New Roman"/>
      <w:b/>
      <w:iCs/>
      <w:spacing w:val="10"/>
      <w:sz w:val="20"/>
      <w:szCs w:val="28"/>
      <w:lang w:val="da-DK" w:eastAsia="da-DK"/>
    </w:rPr>
  </w:style>
  <w:style w:type="character" w:customStyle="1" w:styleId="Overskrift3Tegn">
    <w:name w:val="Overskrift 3 Tegn"/>
    <w:aliases w:val="Sub Heading Tegn"/>
    <w:basedOn w:val="Standardskrifttypeiafsnit"/>
    <w:link w:val="Overskrift3"/>
    <w:rsid w:val="00333919"/>
    <w:rPr>
      <w:rFonts w:ascii="Tahoma" w:eastAsia="Times New Roman" w:hAnsi="Tahoma" w:cs="Times New Roman"/>
      <w:spacing w:val="10"/>
      <w:sz w:val="20"/>
      <w:szCs w:val="26"/>
      <w:u w:val="single"/>
      <w:lang w:val="da-DK" w:eastAsia="da-DK"/>
    </w:rPr>
  </w:style>
  <w:style w:type="character" w:customStyle="1" w:styleId="Overskrift4Tegn">
    <w:name w:val="Overskrift 4 Tegn"/>
    <w:basedOn w:val="Standardskrifttypeiafsnit"/>
    <w:link w:val="Overskrift4"/>
    <w:rsid w:val="00333919"/>
    <w:rPr>
      <w:rFonts w:ascii="Tahoma" w:eastAsia="Times New Roman" w:hAnsi="Tahoma" w:cs="Times New Roman"/>
      <w:bCs/>
      <w:i/>
      <w:spacing w:val="10"/>
      <w:sz w:val="20"/>
      <w:szCs w:val="28"/>
      <w:lang w:val="da-DK" w:eastAsia="da-DK"/>
    </w:rPr>
  </w:style>
  <w:style w:type="paragraph" w:styleId="Indholdsfortegnelse1">
    <w:name w:val="toc 1"/>
    <w:basedOn w:val="Normal"/>
    <w:next w:val="Normal"/>
    <w:uiPriority w:val="39"/>
    <w:rsid w:val="00333919"/>
    <w:pPr>
      <w:tabs>
        <w:tab w:val="clear" w:pos="1134"/>
        <w:tab w:val="clear" w:pos="1701"/>
        <w:tab w:val="right" w:leader="dot" w:pos="8823"/>
      </w:tabs>
      <w:spacing w:line="348" w:lineRule="auto"/>
      <w:ind w:left="567" w:right="567" w:hanging="567"/>
      <w:jc w:val="left"/>
    </w:pPr>
    <w:rPr>
      <w:caps/>
      <w:spacing w:val="0"/>
      <w:sz w:val="19"/>
    </w:rPr>
  </w:style>
  <w:style w:type="paragraph" w:styleId="Sidefod">
    <w:name w:val="footer"/>
    <w:basedOn w:val="Normal"/>
    <w:link w:val="SidefodTegn"/>
    <w:uiPriority w:val="99"/>
    <w:rsid w:val="00333919"/>
    <w:pPr>
      <w:tabs>
        <w:tab w:val="clear" w:pos="567"/>
        <w:tab w:val="clear" w:pos="1134"/>
        <w:tab w:val="clear" w:pos="1701"/>
      </w:tabs>
      <w:jc w:val="center"/>
    </w:pPr>
    <w:rPr>
      <w:sz w:val="14"/>
    </w:rPr>
  </w:style>
  <w:style w:type="character" w:customStyle="1" w:styleId="SidefodTegn">
    <w:name w:val="Sidefod Tegn"/>
    <w:basedOn w:val="Standardskrifttypeiafsnit"/>
    <w:link w:val="Sidefod"/>
    <w:uiPriority w:val="99"/>
    <w:rsid w:val="00333919"/>
    <w:rPr>
      <w:rFonts w:ascii="Tahoma" w:eastAsia="Times New Roman" w:hAnsi="Tahoma" w:cs="Times New Roman"/>
      <w:bCs/>
      <w:spacing w:val="10"/>
      <w:sz w:val="14"/>
      <w:szCs w:val="20"/>
      <w:lang w:val="da-DK" w:eastAsia="da-DK"/>
    </w:rPr>
  </w:style>
  <w:style w:type="paragraph" w:styleId="Sidehoved">
    <w:name w:val="header"/>
    <w:basedOn w:val="Normal"/>
    <w:link w:val="SidehovedTegn"/>
    <w:uiPriority w:val="99"/>
    <w:rsid w:val="00333919"/>
    <w:pPr>
      <w:tabs>
        <w:tab w:val="clear" w:pos="567"/>
        <w:tab w:val="clear" w:pos="1134"/>
        <w:tab w:val="clear" w:pos="1701"/>
      </w:tabs>
    </w:pPr>
  </w:style>
  <w:style w:type="character" w:customStyle="1" w:styleId="SidehovedTegn">
    <w:name w:val="Sidehoved Tegn"/>
    <w:basedOn w:val="Standardskrifttypeiafsnit"/>
    <w:link w:val="Sidehoved"/>
    <w:uiPriority w:val="99"/>
    <w:rsid w:val="00333919"/>
    <w:rPr>
      <w:rFonts w:ascii="Tahoma" w:eastAsia="Times New Roman" w:hAnsi="Tahoma" w:cs="Times New Roman"/>
      <w:bCs/>
      <w:spacing w:val="10"/>
      <w:sz w:val="20"/>
      <w:szCs w:val="20"/>
      <w:lang w:val="da-DK" w:eastAsia="da-DK"/>
    </w:rPr>
  </w:style>
  <w:style w:type="paragraph" w:styleId="Listeafsnit">
    <w:name w:val="List Paragraph"/>
    <w:basedOn w:val="Normal"/>
    <w:uiPriority w:val="34"/>
    <w:qFormat/>
    <w:rsid w:val="00333919"/>
    <w:pPr>
      <w:ind w:left="720"/>
      <w:contextualSpacing/>
    </w:pPr>
  </w:style>
  <w:style w:type="character" w:styleId="Hyperlink">
    <w:name w:val="Hyperlink"/>
    <w:basedOn w:val="Standardskrifttypeiafsnit"/>
    <w:uiPriority w:val="99"/>
    <w:rsid w:val="00333919"/>
    <w:rPr>
      <w:color w:val="0000FF"/>
      <w:u w:val="single"/>
    </w:rPr>
  </w:style>
  <w:style w:type="character" w:styleId="Strk">
    <w:name w:val="Strong"/>
    <w:basedOn w:val="Standardskrifttypeiafsnit"/>
    <w:uiPriority w:val="22"/>
    <w:qFormat/>
    <w:rsid w:val="00333919"/>
    <w:rPr>
      <w:b/>
      <w:bCs/>
    </w:rPr>
  </w:style>
  <w:style w:type="paragraph" w:styleId="Markeringsbobletekst">
    <w:name w:val="Balloon Text"/>
    <w:basedOn w:val="Normal"/>
    <w:link w:val="MarkeringsbobletekstTegn"/>
    <w:uiPriority w:val="99"/>
    <w:semiHidden/>
    <w:unhideWhenUsed/>
    <w:rsid w:val="00333919"/>
    <w:pPr>
      <w:spacing w:line="240" w:lineRule="auto"/>
    </w:pPr>
    <w:rPr>
      <w:rFonts w:cs="Tahoma"/>
      <w:sz w:val="16"/>
      <w:szCs w:val="16"/>
    </w:rPr>
  </w:style>
  <w:style w:type="character" w:customStyle="1" w:styleId="MarkeringsbobletekstTegn">
    <w:name w:val="Markeringsbobletekst Tegn"/>
    <w:basedOn w:val="Standardskrifttypeiafsnit"/>
    <w:link w:val="Markeringsbobletekst"/>
    <w:uiPriority w:val="99"/>
    <w:semiHidden/>
    <w:rsid w:val="00333919"/>
    <w:rPr>
      <w:rFonts w:ascii="Tahoma" w:eastAsia="Times New Roman" w:hAnsi="Tahoma" w:cs="Tahoma"/>
      <w:bCs/>
      <w:spacing w:val="10"/>
      <w:sz w:val="16"/>
      <w:szCs w:val="16"/>
      <w:lang w:val="da-DK" w:eastAsia="da-DK"/>
    </w:rPr>
  </w:style>
  <w:style w:type="character" w:styleId="Kommentarhenvisning">
    <w:name w:val="annotation reference"/>
    <w:basedOn w:val="Standardskrifttypeiafsnit"/>
    <w:uiPriority w:val="99"/>
    <w:semiHidden/>
    <w:unhideWhenUsed/>
    <w:rsid w:val="00EC0F38"/>
    <w:rPr>
      <w:sz w:val="16"/>
      <w:szCs w:val="16"/>
    </w:rPr>
  </w:style>
  <w:style w:type="paragraph" w:styleId="Kommentartekst">
    <w:name w:val="annotation text"/>
    <w:basedOn w:val="Normal"/>
    <w:link w:val="KommentartekstTegn"/>
    <w:uiPriority w:val="99"/>
    <w:semiHidden/>
    <w:unhideWhenUsed/>
    <w:rsid w:val="00EC0F38"/>
    <w:pPr>
      <w:spacing w:line="240" w:lineRule="auto"/>
    </w:pPr>
  </w:style>
  <w:style w:type="character" w:customStyle="1" w:styleId="KommentartekstTegn">
    <w:name w:val="Kommentartekst Tegn"/>
    <w:basedOn w:val="Standardskrifttypeiafsnit"/>
    <w:link w:val="Kommentartekst"/>
    <w:uiPriority w:val="99"/>
    <w:semiHidden/>
    <w:rsid w:val="00EC0F38"/>
    <w:rPr>
      <w:rFonts w:ascii="Tahoma" w:eastAsia="Times New Roman" w:hAnsi="Tahoma" w:cs="Times New Roman"/>
      <w:bCs/>
      <w:spacing w:val="10"/>
      <w:sz w:val="20"/>
      <w:szCs w:val="20"/>
      <w:lang w:val="da-DK" w:eastAsia="da-DK"/>
    </w:rPr>
  </w:style>
  <w:style w:type="paragraph" w:styleId="Kommentaremne">
    <w:name w:val="annotation subject"/>
    <w:basedOn w:val="Kommentartekst"/>
    <w:next w:val="Kommentartekst"/>
    <w:link w:val="KommentaremneTegn"/>
    <w:uiPriority w:val="99"/>
    <w:semiHidden/>
    <w:unhideWhenUsed/>
    <w:rsid w:val="00EC0F38"/>
    <w:rPr>
      <w:b/>
    </w:rPr>
  </w:style>
  <w:style w:type="character" w:customStyle="1" w:styleId="KommentaremneTegn">
    <w:name w:val="Kommentaremne Tegn"/>
    <w:basedOn w:val="KommentartekstTegn"/>
    <w:link w:val="Kommentaremne"/>
    <w:uiPriority w:val="99"/>
    <w:semiHidden/>
    <w:rsid w:val="00EC0F38"/>
    <w:rPr>
      <w:rFonts w:ascii="Tahoma" w:eastAsia="Times New Roman" w:hAnsi="Tahoma" w:cs="Times New Roman"/>
      <w:b/>
      <w:bCs/>
      <w:spacing w:val="10"/>
      <w:sz w:val="20"/>
      <w:szCs w:val="20"/>
      <w:lang w:val="da-DK" w:eastAsia="da-DK"/>
    </w:rPr>
  </w:style>
  <w:style w:type="paragraph" w:styleId="Indholdsfortegnelse2">
    <w:name w:val="toc 2"/>
    <w:basedOn w:val="Normal"/>
    <w:next w:val="Normal"/>
    <w:autoRedefine/>
    <w:uiPriority w:val="39"/>
    <w:unhideWhenUsed/>
    <w:rsid w:val="00B676D3"/>
    <w:pPr>
      <w:tabs>
        <w:tab w:val="clear" w:pos="567"/>
        <w:tab w:val="clear" w:pos="1134"/>
        <w:tab w:val="clear" w:pos="1701"/>
        <w:tab w:val="left" w:pos="880"/>
        <w:tab w:val="right" w:leader="dot" w:pos="8834"/>
      </w:tabs>
      <w:spacing w:after="120" w:line="240" w:lineRule="auto"/>
      <w:ind w:left="198"/>
    </w:pPr>
  </w:style>
  <w:style w:type="table" w:styleId="Tabel-Gitter">
    <w:name w:val="Table Grid"/>
    <w:basedOn w:val="Tabel-Normal"/>
    <w:rsid w:val="00B676D3"/>
    <w:pPr>
      <w:spacing w:after="160" w:line="300" w:lineRule="exact"/>
      <w:ind w:right="851"/>
      <w:jc w:val="both"/>
    </w:pPr>
    <w:rPr>
      <w:rFonts w:ascii="Times New Roman" w:eastAsia="Times New Roman" w:hAnsi="Times New Roman" w:cs="Times New Roman"/>
      <w:sz w:val="20"/>
      <w:szCs w:val="20"/>
      <w:lang w:val="da-DK" w:eastAsia="da-DK"/>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Mediumskygge1-markeringsfarve11">
    <w:name w:val="Medium skygge 1 - markeringsfarve 11"/>
    <w:basedOn w:val="Tabel-Normal"/>
    <w:uiPriority w:val="63"/>
    <w:rsid w:val="00B676D3"/>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styleId="BesgtLink">
    <w:name w:val="FollowedHyperlink"/>
    <w:basedOn w:val="Standardskrifttypeiafsnit"/>
    <w:uiPriority w:val="99"/>
    <w:semiHidden/>
    <w:unhideWhenUsed/>
    <w:rsid w:val="004B591A"/>
    <w:rPr>
      <w:color w:val="800080" w:themeColor="followedHyperlink"/>
      <w:u w:val="single"/>
    </w:rPr>
  </w:style>
  <w:style w:type="paragraph" w:styleId="Opstilling-talellerbogst">
    <w:name w:val="List Number"/>
    <w:basedOn w:val="Normal"/>
    <w:uiPriority w:val="99"/>
    <w:unhideWhenUsed/>
    <w:rsid w:val="007A363A"/>
    <w:pPr>
      <w:numPr>
        <w:numId w:val="19"/>
      </w:numPr>
      <w:tabs>
        <w:tab w:val="clear" w:pos="567"/>
        <w:tab w:val="clear" w:pos="1134"/>
        <w:tab w:val="clear" w:pos="1701"/>
      </w:tabs>
      <w:overflowPunct/>
      <w:autoSpaceDE/>
      <w:autoSpaceDN/>
      <w:adjustRightInd/>
      <w:spacing w:after="200" w:line="276" w:lineRule="auto"/>
      <w:contextualSpacing/>
      <w:jc w:val="left"/>
      <w:textAlignment w:val="auto"/>
    </w:pPr>
    <w:rPr>
      <w:rFonts w:asciiTheme="minorHAnsi" w:eastAsiaTheme="minorEastAsia" w:hAnsiTheme="minorHAnsi" w:cstheme="minorBidi"/>
      <w:bCs w:val="0"/>
      <w:spacing w:val="0"/>
      <w:sz w:val="22"/>
      <w:szCs w:val="22"/>
      <w:lang w:val="en-US" w:eastAsia="en-US"/>
    </w:rPr>
  </w:style>
  <w:style w:type="paragraph" w:styleId="Korrektur">
    <w:name w:val="Revision"/>
    <w:hidden/>
    <w:uiPriority w:val="99"/>
    <w:semiHidden/>
    <w:rsid w:val="00EE5B83"/>
    <w:pPr>
      <w:spacing w:after="0" w:line="240" w:lineRule="auto"/>
    </w:pPr>
    <w:rPr>
      <w:rFonts w:ascii="Tahoma" w:eastAsia="Times New Roman" w:hAnsi="Tahoma" w:cs="Times New Roman"/>
      <w:bCs/>
      <w:spacing w:val="10"/>
      <w:sz w:val="20"/>
      <w:szCs w:val="20"/>
      <w:lang w:val="da-DK" w:eastAsia="da-DK"/>
    </w:rPr>
  </w:style>
  <w:style w:type="paragraph" w:styleId="Opstilling-punkttegn">
    <w:name w:val="List Bullet"/>
    <w:basedOn w:val="Normal"/>
    <w:uiPriority w:val="99"/>
    <w:unhideWhenUsed/>
    <w:rsid w:val="00B23E83"/>
    <w:pPr>
      <w:numPr>
        <w:numId w:val="20"/>
      </w:numPr>
      <w:contextualSpacing/>
    </w:pPr>
  </w:style>
  <w:style w:type="character" w:styleId="Pladsholdertekst">
    <w:name w:val="Placeholder Text"/>
    <w:basedOn w:val="Standardskrifttypeiafsnit"/>
    <w:uiPriority w:val="99"/>
    <w:semiHidden/>
    <w:rsid w:val="00620054"/>
    <w:rPr>
      <w:color w:val="FFFFFF"/>
    </w:rPr>
  </w:style>
  <w:style w:type="paragraph" w:styleId="Titel">
    <w:name w:val="Title"/>
    <w:basedOn w:val="Normal"/>
    <w:next w:val="Normal"/>
    <w:link w:val="TitelTegn"/>
    <w:uiPriority w:val="10"/>
    <w:qFormat/>
    <w:rsid w:val="003517EC"/>
    <w:pPr>
      <w:spacing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3517EC"/>
    <w:rPr>
      <w:rFonts w:asciiTheme="majorHAnsi" w:eastAsiaTheme="majorEastAsia" w:hAnsiTheme="majorHAnsi" w:cstheme="majorBidi"/>
      <w:bCs/>
      <w:spacing w:val="-10"/>
      <w:kern w:val="28"/>
      <w:sz w:val="56"/>
      <w:szCs w:val="56"/>
      <w:lang w:val="da-DK" w:eastAsia="da-DK"/>
    </w:rPr>
  </w:style>
  <w:style w:type="character" w:customStyle="1" w:styleId="Overskrift5Tegn">
    <w:name w:val="Overskrift 5 Tegn"/>
    <w:basedOn w:val="Standardskrifttypeiafsnit"/>
    <w:link w:val="Overskrift5"/>
    <w:uiPriority w:val="9"/>
    <w:semiHidden/>
    <w:rsid w:val="003517EC"/>
    <w:rPr>
      <w:rFonts w:asciiTheme="majorHAnsi" w:eastAsiaTheme="majorEastAsia" w:hAnsiTheme="majorHAnsi" w:cstheme="majorBidi"/>
      <w:bCs/>
      <w:color w:val="365F91" w:themeColor="accent1" w:themeShade="BF"/>
      <w:spacing w:val="10"/>
      <w:sz w:val="20"/>
      <w:szCs w:val="20"/>
      <w:lang w:val="da-DK" w:eastAsia="da-DK"/>
    </w:rPr>
  </w:style>
  <w:style w:type="character" w:customStyle="1" w:styleId="Overskrift7Tegn">
    <w:name w:val="Overskrift 7 Tegn"/>
    <w:basedOn w:val="Standardskrifttypeiafsnit"/>
    <w:link w:val="Overskrift7"/>
    <w:uiPriority w:val="9"/>
    <w:semiHidden/>
    <w:rsid w:val="003517EC"/>
    <w:rPr>
      <w:rFonts w:asciiTheme="majorHAnsi" w:eastAsiaTheme="majorEastAsia" w:hAnsiTheme="majorHAnsi" w:cstheme="majorBidi"/>
      <w:bCs/>
      <w:i/>
      <w:iCs/>
      <w:color w:val="243F60" w:themeColor="accent1" w:themeShade="7F"/>
      <w:spacing w:val="10"/>
      <w:sz w:val="20"/>
      <w:szCs w:val="20"/>
      <w:lang w:val="da-DK" w:eastAsia="da-DK"/>
    </w:rPr>
  </w:style>
  <w:style w:type="character" w:customStyle="1" w:styleId="Overskrift8Tegn">
    <w:name w:val="Overskrift 8 Tegn"/>
    <w:basedOn w:val="Standardskrifttypeiafsnit"/>
    <w:link w:val="Overskrift8"/>
    <w:uiPriority w:val="9"/>
    <w:semiHidden/>
    <w:rsid w:val="003517EC"/>
    <w:rPr>
      <w:rFonts w:asciiTheme="majorHAnsi" w:eastAsiaTheme="majorEastAsia" w:hAnsiTheme="majorHAnsi" w:cstheme="majorBidi"/>
      <w:bCs/>
      <w:color w:val="272727" w:themeColor="text1" w:themeTint="D8"/>
      <w:spacing w:val="10"/>
      <w:sz w:val="21"/>
      <w:szCs w:val="21"/>
      <w:lang w:val="da-DK" w:eastAsia="da-DK"/>
    </w:rPr>
  </w:style>
  <w:style w:type="character" w:customStyle="1" w:styleId="Overskrift9Tegn">
    <w:name w:val="Overskrift 9 Tegn"/>
    <w:basedOn w:val="Standardskrifttypeiafsnit"/>
    <w:link w:val="Overskrift9"/>
    <w:uiPriority w:val="9"/>
    <w:semiHidden/>
    <w:rsid w:val="003517EC"/>
    <w:rPr>
      <w:rFonts w:asciiTheme="majorHAnsi" w:eastAsiaTheme="majorEastAsia" w:hAnsiTheme="majorHAnsi" w:cstheme="majorBidi"/>
      <w:bCs/>
      <w:i/>
      <w:iCs/>
      <w:color w:val="272727" w:themeColor="text1" w:themeTint="D8"/>
      <w:spacing w:val="10"/>
      <w:sz w:val="21"/>
      <w:szCs w:val="21"/>
      <w:lang w:val="da-DK"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0662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FMI-KTP-SC-TENDER@mil.d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www.udbud.dk" TargetMode="External"/><Relationship Id="rId10" Type="http://schemas.openxmlformats.org/officeDocument/2006/relationships/settings" Target="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FMI-KTP-SC-TENDER@mil.d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79A66D60C5B6F4B840DE02A14078C54" ma:contentTypeVersion="0" ma:contentTypeDescription="Opret et nyt dokument." ma:contentTypeScope="" ma:versionID="a8206975bb26b261fdf63760be868fdb">
  <xsd:schema xmlns:xsd="http://www.w3.org/2001/XMLSchema" xmlns:xs="http://www.w3.org/2001/XMLSchema" xmlns:p="http://schemas.microsoft.com/office/2006/metadata/properties" xmlns:ns2="b92a7b62-18c2-4926-a891-55c0c57152a8" targetNamespace="http://schemas.microsoft.com/office/2006/metadata/properties" ma:root="true" ma:fieldsID="9590bd0bb40f6138cec1df5075e05b56" ns2:_="">
    <xsd:import namespace="b92a7b62-18c2-4926-a891-55c0c57152a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2a7b62-18c2-4926-a891-55c0c57152a8" elementFormDefault="qualified">
    <xsd:import namespace="http://schemas.microsoft.com/office/2006/documentManagement/types"/>
    <xsd:import namespace="http://schemas.microsoft.com/office/infopath/2007/PartnerControls"/>
    <xsd:element name="_dlc_DocId" ma:index="8" nillable="true" ma:displayName="Værdi for dokument-id" ma:description="Værdien af det dokument-id, der er tildelt dette element." ma:internalName="_dlc_DocId" ma:readOnly="true">
      <xsd:simpleType>
        <xsd:restriction base="dms:Text"/>
      </xsd:simpleType>
    </xsd:element>
    <xsd:element name="_dlc_DocIdUrl" ma:index="9" nillable="true" ma:displayName="Dokument-id" ma:description="Permanent link til dette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titus xmlns="http://schemas.titus.com/TitusProperties/">
  <TitusGUID xmlns="">228d01fc-81ac-46ca-9493-fd04b9556df4</TitusGUID>
  <TitusMetadata xmlns="">eyJucyI6IlxcXFxmb3JzdmFyZXQuZmlpbi5ka1xcTkVUTE9HT05cXFRpdHVzXFxUSVRVU0NvbmZpZ0ZpbGUudGNwZyIsInByb3BzIjpbeyJuIjoiS2xhc3NpZmlrYXRpb24iLCJ2YWxzIjpbeyJ2YWx1ZSI6IklLS0UgS0xBU1NJRklDRVJFVCJ9XX0seyJuIjoiTWFlcmtuaW5nIiwidmFscyI6W119XX0=</TitusMetadata>
</titu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b92a7b62-18c2-4926-a891-55c0c57152a8">FMIDOC-639-128</_dlc_DocId>
    <_dlc_DocIdUrl xmlns="b92a7b62-18c2-4926-a891-55c0c57152a8">
      <Url>http://fish.msp.forsvaret.fiin.dk/myn/fmi/Viden-Om/juridisk/_layouts/DocIdRedir.aspx?ID=FMIDOC-639-128</Url>
      <Description>FMIDOC-639-128</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AA74B6-FBF0-44C8-B7F4-0627849035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2a7b62-18c2-4926-a891-55c0c57152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641F8F-0156-4D80-A96D-1D756DE2B337}">
  <ds:schemaRefs>
    <ds:schemaRef ds:uri="http://schemas.microsoft.com/sharepoint/events"/>
  </ds:schemaRefs>
</ds:datastoreItem>
</file>

<file path=customXml/itemProps3.xml><?xml version="1.0" encoding="utf-8"?>
<ds:datastoreItem xmlns:ds="http://schemas.openxmlformats.org/officeDocument/2006/customXml" ds:itemID="{78666230-3F49-4716-A159-CC314BB3327A}">
  <ds:schemaRefs>
    <ds:schemaRef ds:uri="http://schemas.titus.com/TitusProperties/"/>
    <ds:schemaRef ds:uri=""/>
  </ds:schemaRefs>
</ds:datastoreItem>
</file>

<file path=customXml/itemProps4.xml><?xml version="1.0" encoding="utf-8"?>
<ds:datastoreItem xmlns:ds="http://schemas.openxmlformats.org/officeDocument/2006/customXml" ds:itemID="{B41A9941-11DA-4917-8E3D-B56ED9F75E90}">
  <ds:schemaRefs>
    <ds:schemaRef ds:uri="http://schemas.microsoft.com/sharepoint/v3/contenttype/forms"/>
  </ds:schemaRefs>
</ds:datastoreItem>
</file>

<file path=customXml/itemProps5.xml><?xml version="1.0" encoding="utf-8"?>
<ds:datastoreItem xmlns:ds="http://schemas.openxmlformats.org/officeDocument/2006/customXml" ds:itemID="{953FB3BA-A7A2-4E01-986B-656EC3126014}">
  <ds:schemaRefs>
    <ds:schemaRef ds:uri="http://schemas.microsoft.com/office/2006/metadata/properties"/>
    <ds:schemaRef ds:uri="http://schemas.microsoft.com/office/infopath/2007/PartnerControls"/>
    <ds:schemaRef ds:uri="b92a7b62-18c2-4926-a891-55c0c57152a8"/>
  </ds:schemaRefs>
</ds:datastoreItem>
</file>

<file path=customXml/itemProps6.xml><?xml version="1.0" encoding="utf-8"?>
<ds:datastoreItem xmlns:ds="http://schemas.openxmlformats.org/officeDocument/2006/customXml" ds:itemID="{0F445FC5-B4E0-4BDC-A790-E786E858C479}">
  <ds:schemaRefs>
    <ds:schemaRef ds:uri="http://schemas.openxmlformats.org/officeDocument/2006/bibliography"/>
  </ds:schemaRefs>
</ds:datastoreItem>
</file>

<file path=customXml/itemProps7.xml><?xml version="1.0" encoding="utf-8"?>
<ds:datastoreItem xmlns:ds="http://schemas.openxmlformats.org/officeDocument/2006/customXml" ds:itemID="{1C8DC2E5-3FAF-4426-B420-963D43FE97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825</Words>
  <Characters>5033</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Forsvaret</Company>
  <LinksUpToDate>false</LinksUpToDate>
  <CharactersWithSpaces>5847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FMI-ID-OLA05 Larsen, Frank Rene Søren</dc:creator>
  <cp:lastModifiedBy>Larsen, Inga Anette</cp:lastModifiedBy>
  <cp:revision>2</cp:revision>
  <dcterms:created xsi:type="dcterms:W3CDTF">2024-06-12T08:48:00Z</dcterms:created>
  <dcterms:modified xsi:type="dcterms:W3CDTF">2024-06-12T08:48:00Z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yndighed">
    <vt:lpwstr>FMT</vt:lpwstr>
  </property>
  <property fmtid="{D5CDD505-2E9C-101B-9397-08002B2CF9AE}" pid="3" name="Noegleord">
    <vt:lpwstr/>
  </property>
  <property fmtid="{D5CDD505-2E9C-101B-9397-08002B2CF9AE}" pid="4" name="Order">
    <vt:r8>8800</vt:r8>
  </property>
  <property fmtid="{D5CDD505-2E9C-101B-9397-08002B2CF9AE}" pid="5" name="Owner">
    <vt:lpwstr/>
  </property>
  <property fmtid="{D5CDD505-2E9C-101B-9397-08002B2CF9AE}" pid="6" name="ContentTypeId">
    <vt:lpwstr>0x010100179A66D60C5B6F4B840DE02A14078C54</vt:lpwstr>
  </property>
  <property fmtid="{D5CDD505-2E9C-101B-9397-08002B2CF9AE}" pid="7" name="Dato">
    <vt:lpwstr>2013-02-12T00:00:00Z</vt:lpwstr>
  </property>
  <property fmtid="{D5CDD505-2E9C-101B-9397-08002B2CF9AE}" pid="8" name="Emne">
    <vt:lpwstr>KA JA15</vt:lpwstr>
  </property>
  <property fmtid="{D5CDD505-2E9C-101B-9397-08002B2CF9AE}" pid="9" name="Kommentarer">
    <vt:lpwstr/>
  </property>
  <property fmtid="{D5CDD505-2E9C-101B-9397-08002B2CF9AE}" pid="10" name="SPSDescription">
    <vt:lpwstr/>
  </property>
  <property fmtid="{D5CDD505-2E9C-101B-9397-08002B2CF9AE}" pid="11" name="_dlc_DocIdItemGuid">
    <vt:lpwstr>b21f7ff4-4c19-463b-bbe3-574041abb82b</vt:lpwstr>
  </property>
  <property fmtid="{D5CDD505-2E9C-101B-9397-08002B2CF9AE}" pid="12" name="SD_DocumentLanguage">
    <vt:lpwstr>da-DK</vt:lpwstr>
  </property>
  <property fmtid="{D5CDD505-2E9C-101B-9397-08002B2CF9AE}" pid="13" name="ContentRemapped">
    <vt:lpwstr>true</vt:lpwstr>
  </property>
  <property fmtid="{D5CDD505-2E9C-101B-9397-08002B2CF9AE}" pid="14" name="sdDocumentDate">
    <vt:lpwstr>42877</vt:lpwstr>
  </property>
  <property fmtid="{D5CDD505-2E9C-101B-9397-08002B2CF9AE}" pid="15" name="SD_IntegrationInfoAdded">
    <vt:bool>true</vt:bool>
  </property>
  <property fmtid="{D5CDD505-2E9C-101B-9397-08002B2CF9AE}" pid="16" name="TitusGUID">
    <vt:lpwstr>228d01fc-81ac-46ca-9493-fd04b9556df4</vt:lpwstr>
  </property>
  <property fmtid="{D5CDD505-2E9C-101B-9397-08002B2CF9AE}" pid="17" name="Klassifikation">
    <vt:lpwstr>IKKE KLASSIFICERET</vt:lpwstr>
  </property>
  <property fmtid="{D5CDD505-2E9C-101B-9397-08002B2CF9AE}" pid="18" name="Maerkning">
    <vt:lpwstr/>
  </property>
</Properties>
</file>