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DE" w:rsidRPr="00ED53EB" w:rsidRDefault="009453BE" w:rsidP="00554DDE">
      <w:pPr>
        <w:jc w:val="both"/>
        <w:rPr>
          <w:rFonts w:ascii="Arial" w:hAnsi="Arial" w:cs="Arial"/>
          <w:sz w:val="24"/>
          <w:szCs w:val="24"/>
        </w:rPr>
      </w:pPr>
      <w:r w:rsidRPr="00ED53EB">
        <w:rPr>
          <w:rFonts w:ascii="Arial" w:hAnsi="Arial" w:cs="Arial"/>
          <w:sz w:val="24"/>
          <w:szCs w:val="24"/>
        </w:rPr>
        <w:t xml:space="preserve"> </w:t>
      </w:r>
    </w:p>
    <w:p w:rsidR="00554DDE" w:rsidRPr="00ED53EB" w:rsidRDefault="00554DDE" w:rsidP="00554DDE">
      <w:pPr>
        <w:jc w:val="both"/>
        <w:rPr>
          <w:rFonts w:ascii="Arial" w:hAnsi="Arial" w:cs="Arial"/>
          <w:sz w:val="24"/>
          <w:szCs w:val="24"/>
        </w:rPr>
      </w:pPr>
    </w:p>
    <w:p w:rsidR="00554DDE" w:rsidRPr="00ED53EB" w:rsidRDefault="00980033" w:rsidP="00554DDE">
      <w:pPr>
        <w:jc w:val="both"/>
        <w:rPr>
          <w:rFonts w:ascii="Arial" w:hAnsi="Arial" w:cs="Arial"/>
          <w:sz w:val="24"/>
          <w:szCs w:val="24"/>
        </w:rPr>
      </w:pPr>
      <w:r w:rsidRPr="00ED53EB">
        <w:rPr>
          <w:rFonts w:ascii="Arial" w:hAnsi="Arial" w:cs="Arial"/>
          <w:sz w:val="24"/>
          <w:szCs w:val="24"/>
        </w:rPr>
        <w:tab/>
      </w:r>
    </w:p>
    <w:p w:rsidR="00554DDE" w:rsidRPr="00ED53EB" w:rsidRDefault="00554DDE" w:rsidP="00554DDE">
      <w:pPr>
        <w:jc w:val="both"/>
        <w:rPr>
          <w:rFonts w:ascii="Arial" w:hAnsi="Arial" w:cs="Arial"/>
          <w:sz w:val="24"/>
          <w:szCs w:val="24"/>
        </w:rPr>
      </w:pPr>
    </w:p>
    <w:p w:rsidR="00554DDE" w:rsidRPr="00ED53EB" w:rsidRDefault="00554DDE" w:rsidP="00554DDE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554DDE" w:rsidRPr="00ED53EB" w:rsidRDefault="00980033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ED53EB">
        <w:rPr>
          <w:rFonts w:ascii="Arial" w:hAnsi="Arial" w:cs="Arial"/>
          <w:b/>
          <w:color w:val="0070C0"/>
          <w:sz w:val="48"/>
          <w:szCs w:val="48"/>
        </w:rPr>
        <w:t>Requirement Specification</w:t>
      </w:r>
      <w:r w:rsidR="00AB5B08">
        <w:rPr>
          <w:rFonts w:ascii="Arial" w:hAnsi="Arial" w:cs="Arial"/>
          <w:b/>
          <w:color w:val="0070C0"/>
          <w:sz w:val="48"/>
          <w:szCs w:val="48"/>
        </w:rPr>
        <w:t xml:space="preserve"> for </w:t>
      </w:r>
      <w:r w:rsidR="00AB5B08" w:rsidRPr="00AB5B08">
        <w:rPr>
          <w:rFonts w:ascii="Arial" w:hAnsi="Arial" w:cs="Arial"/>
          <w:b/>
          <w:color w:val="0070C0"/>
          <w:sz w:val="48"/>
          <w:szCs w:val="48"/>
        </w:rPr>
        <w:t>procurement of</w:t>
      </w:r>
      <w:r w:rsidR="00AB5B08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r w:rsidR="00956047">
        <w:rPr>
          <w:rFonts w:ascii="Arial" w:hAnsi="Arial" w:cs="Arial"/>
          <w:b/>
          <w:color w:val="0070C0"/>
          <w:sz w:val="48"/>
          <w:szCs w:val="48"/>
        </w:rPr>
        <w:t xml:space="preserve">a </w:t>
      </w:r>
      <w:r w:rsidR="00AB5B08" w:rsidRPr="00AB5B08">
        <w:rPr>
          <w:rFonts w:ascii="Arial" w:hAnsi="Arial" w:cs="Arial"/>
          <w:b/>
          <w:color w:val="0070C0"/>
          <w:sz w:val="48"/>
          <w:szCs w:val="48"/>
        </w:rPr>
        <w:t>respirator</w:t>
      </w:r>
      <w:r w:rsidR="00AB5B08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r w:rsidRPr="00ED53EB">
        <w:rPr>
          <w:rFonts w:ascii="Arial" w:hAnsi="Arial" w:cs="Arial"/>
          <w:b/>
          <w:color w:val="0070C0"/>
          <w:sz w:val="48"/>
          <w:szCs w:val="48"/>
        </w:rPr>
        <w:t xml:space="preserve"> </w:t>
      </w:r>
    </w:p>
    <w:p w:rsidR="006E3D4E" w:rsidRPr="00ED53EB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:rsidR="006E3D4E" w:rsidRPr="00ED53EB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:rsidR="006E3D4E" w:rsidRPr="00ED53EB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:rsidR="00576617" w:rsidRPr="00ED53EB" w:rsidRDefault="00576617">
      <w:pPr>
        <w:rPr>
          <w:rFonts w:ascii="Arial" w:hAnsi="Arial" w:cs="Arial"/>
          <w:sz w:val="24"/>
          <w:szCs w:val="24"/>
        </w:rPr>
      </w:pPr>
      <w:r w:rsidRPr="00ED53EB">
        <w:rPr>
          <w:rFonts w:ascii="Arial" w:hAnsi="Arial" w:cs="Arial"/>
          <w:sz w:val="24"/>
          <w:szCs w:val="24"/>
        </w:rPr>
        <w:br w:type="page"/>
      </w:r>
    </w:p>
    <w:p w:rsidR="009C3A6C" w:rsidRPr="00ED53EB" w:rsidRDefault="00766A4A" w:rsidP="00554DDE">
      <w:pPr>
        <w:pStyle w:val="Opstilling-talellerbogst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ED53EB">
        <w:rPr>
          <w:rFonts w:ascii="Arial" w:hAnsi="Arial" w:cs="Arial"/>
          <w:b/>
          <w:sz w:val="24"/>
          <w:szCs w:val="24"/>
        </w:rPr>
        <w:lastRenderedPageBreak/>
        <w:t>Requirements</w:t>
      </w:r>
    </w:p>
    <w:p w:rsidR="009752DB" w:rsidRDefault="009752DB" w:rsidP="009752DB">
      <w:pPr>
        <w:pStyle w:val="Opstilling-talellerbogst"/>
        <w:numPr>
          <w:ilvl w:val="0"/>
          <w:numId w:val="0"/>
        </w:numPr>
        <w:tabs>
          <w:tab w:val="left" w:pos="13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1.1. Description of the requirement</w:t>
      </w:r>
    </w:p>
    <w:p w:rsidR="00E610D0" w:rsidRPr="00E610D0" w:rsidRDefault="00E610D0" w:rsidP="008C7955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E610D0">
        <w:rPr>
          <w:rFonts w:ascii="Arial" w:hAnsi="Arial" w:cs="Arial"/>
          <w:sz w:val="24"/>
          <w:szCs w:val="24"/>
        </w:rPr>
        <w:t xml:space="preserve">This purchase concerns a single respirator. </w:t>
      </w:r>
    </w:p>
    <w:p w:rsidR="00E610D0" w:rsidRPr="00E610D0" w:rsidRDefault="001D2F89" w:rsidP="008C7955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E610D0">
        <w:rPr>
          <w:rFonts w:ascii="Arial" w:hAnsi="Arial" w:cs="Arial"/>
          <w:sz w:val="24"/>
          <w:szCs w:val="24"/>
        </w:rPr>
        <w:t>The acquired respirator will be used broadly in the Danish Defense, including in ambulances, rescue helicopters and on ships.</w:t>
      </w:r>
      <w:r w:rsidR="00E610D0" w:rsidRPr="00E610D0">
        <w:rPr>
          <w:rFonts w:ascii="Arial" w:hAnsi="Arial" w:cs="Arial"/>
          <w:sz w:val="24"/>
          <w:szCs w:val="24"/>
        </w:rPr>
        <w:t xml:space="preserve"> </w:t>
      </w:r>
    </w:p>
    <w:p w:rsidR="001D2F89" w:rsidRDefault="00E610D0" w:rsidP="008C7955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bookmarkStart w:id="0" w:name="_Hlk19625174"/>
      <w:r w:rsidRPr="00E610D0">
        <w:rPr>
          <w:rFonts w:ascii="Arial" w:hAnsi="Arial" w:cs="Arial"/>
          <w:sz w:val="24"/>
          <w:szCs w:val="24"/>
        </w:rPr>
        <w:t>The respirator will be used in conjunction with other pre-hospital equipment, including suction &amp; oxygen therapy equipment mounted on a support plate</w:t>
      </w:r>
      <w:r w:rsidR="007D2971">
        <w:rPr>
          <w:rFonts w:ascii="Arial" w:hAnsi="Arial" w:cs="Arial"/>
          <w:sz w:val="24"/>
          <w:szCs w:val="24"/>
        </w:rPr>
        <w:t xml:space="preserve"> (an </w:t>
      </w:r>
      <w:r w:rsidR="007D2971" w:rsidRPr="007D2971">
        <w:rPr>
          <w:rFonts w:ascii="Arial" w:hAnsi="Arial" w:cs="Arial"/>
          <w:sz w:val="24"/>
          <w:szCs w:val="24"/>
        </w:rPr>
        <w:t>emergency and transport ventilator)</w:t>
      </w:r>
      <w:r w:rsidR="007D297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C7220A" w:rsidRPr="00E610D0" w:rsidRDefault="00C7220A" w:rsidP="008C7955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554DDE" w:rsidRPr="00272680" w:rsidRDefault="009C3A6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272680">
        <w:rPr>
          <w:rFonts w:ascii="Arial" w:hAnsi="Arial" w:cs="Arial"/>
          <w:b/>
          <w:sz w:val="24"/>
          <w:szCs w:val="24"/>
        </w:rPr>
        <w:t>1</w:t>
      </w:r>
      <w:r w:rsidR="00554DDE" w:rsidRPr="00272680">
        <w:rPr>
          <w:rFonts w:ascii="Arial" w:hAnsi="Arial" w:cs="Arial"/>
          <w:b/>
          <w:sz w:val="24"/>
          <w:szCs w:val="24"/>
        </w:rPr>
        <w:t>.</w:t>
      </w:r>
      <w:r w:rsidR="009752DB" w:rsidRPr="00272680">
        <w:rPr>
          <w:rFonts w:ascii="Arial" w:hAnsi="Arial" w:cs="Arial"/>
          <w:b/>
          <w:sz w:val="24"/>
          <w:szCs w:val="24"/>
        </w:rPr>
        <w:t>2</w:t>
      </w:r>
      <w:r w:rsidR="00554DDE" w:rsidRPr="00272680">
        <w:rPr>
          <w:rFonts w:ascii="Arial" w:hAnsi="Arial" w:cs="Arial"/>
          <w:b/>
          <w:sz w:val="24"/>
          <w:szCs w:val="24"/>
        </w:rPr>
        <w:t xml:space="preserve">. </w:t>
      </w:r>
      <w:r w:rsidR="00766A4A" w:rsidRPr="00272680">
        <w:rPr>
          <w:rFonts w:ascii="Arial" w:hAnsi="Arial" w:cs="Arial"/>
          <w:b/>
          <w:sz w:val="24"/>
          <w:szCs w:val="24"/>
        </w:rPr>
        <w:t>Description and definitions</w:t>
      </w:r>
    </w:p>
    <w:p w:rsidR="00554DDE" w:rsidRPr="00025B88" w:rsidRDefault="00766A4A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025B88">
        <w:rPr>
          <w:rFonts w:ascii="Arial" w:hAnsi="Arial" w:cs="Arial"/>
          <w:sz w:val="24"/>
          <w:szCs w:val="24"/>
        </w:rPr>
        <w:t xml:space="preserve">The </w:t>
      </w:r>
      <w:r w:rsidR="003752EC" w:rsidRPr="00025B88">
        <w:rPr>
          <w:rFonts w:ascii="Arial" w:hAnsi="Arial" w:cs="Arial"/>
          <w:sz w:val="24"/>
          <w:szCs w:val="24"/>
        </w:rPr>
        <w:t>requirement specification</w:t>
      </w:r>
      <w:r w:rsidRPr="00025B88">
        <w:rPr>
          <w:rFonts w:ascii="Arial" w:hAnsi="Arial" w:cs="Arial"/>
          <w:sz w:val="24"/>
          <w:szCs w:val="24"/>
        </w:rPr>
        <w:t>, cf. section 1.</w:t>
      </w:r>
      <w:r w:rsidR="00323665">
        <w:rPr>
          <w:rFonts w:ascii="Arial" w:hAnsi="Arial" w:cs="Arial"/>
          <w:sz w:val="24"/>
          <w:szCs w:val="24"/>
        </w:rPr>
        <w:t>4</w:t>
      </w:r>
      <w:r w:rsidRPr="00025B88">
        <w:rPr>
          <w:rFonts w:ascii="Arial" w:hAnsi="Arial" w:cs="Arial"/>
          <w:sz w:val="24"/>
          <w:szCs w:val="24"/>
        </w:rPr>
        <w:t xml:space="preserve">, describes all the requirements </w:t>
      </w:r>
      <w:r w:rsidR="007718B4" w:rsidRPr="00025B88">
        <w:rPr>
          <w:rFonts w:ascii="Arial" w:hAnsi="Arial" w:cs="Arial"/>
          <w:sz w:val="24"/>
          <w:szCs w:val="24"/>
        </w:rPr>
        <w:t>for the</w:t>
      </w:r>
      <w:r w:rsidR="00622FC1" w:rsidRPr="00025B88">
        <w:rPr>
          <w:rFonts w:ascii="Arial" w:hAnsi="Arial" w:cs="Arial"/>
          <w:sz w:val="24"/>
          <w:szCs w:val="24"/>
        </w:rPr>
        <w:t xml:space="preserve"> </w:t>
      </w:r>
      <w:r w:rsidR="00D803A7" w:rsidRPr="00025B88">
        <w:rPr>
          <w:rFonts w:ascii="Arial" w:hAnsi="Arial" w:cs="Arial"/>
          <w:sz w:val="24"/>
          <w:szCs w:val="24"/>
        </w:rPr>
        <w:t>acquisition</w:t>
      </w:r>
      <w:r w:rsidR="007718B4" w:rsidRPr="00025B88">
        <w:rPr>
          <w:rFonts w:ascii="Arial" w:hAnsi="Arial" w:cs="Arial"/>
          <w:sz w:val="24"/>
          <w:szCs w:val="24"/>
        </w:rPr>
        <w:t xml:space="preserve"> and consists of six</w:t>
      </w:r>
      <w:r w:rsidR="00622FC1" w:rsidRPr="00025B88">
        <w:rPr>
          <w:rFonts w:ascii="Arial" w:hAnsi="Arial" w:cs="Arial"/>
          <w:sz w:val="24"/>
          <w:szCs w:val="24"/>
        </w:rPr>
        <w:t xml:space="preserve"> columns with the following information:</w:t>
      </w:r>
    </w:p>
    <w:p w:rsidR="00576617" w:rsidRPr="00025B88" w:rsidRDefault="00576617" w:rsidP="00576617">
      <w:pPr>
        <w:pStyle w:val="Opstilling-talellerbogst"/>
        <w:numPr>
          <w:ilvl w:val="0"/>
          <w:numId w:val="0"/>
        </w:numPr>
        <w:tabs>
          <w:tab w:val="left" w:pos="1304"/>
        </w:tabs>
        <w:rPr>
          <w:rFonts w:ascii="Arial" w:hAnsi="Arial" w:cs="Arial"/>
          <w:sz w:val="24"/>
          <w:szCs w:val="24"/>
        </w:rPr>
      </w:pPr>
    </w:p>
    <w:tbl>
      <w:tblPr>
        <w:tblStyle w:val="Mediumgitter1-fremhvningsfarve3"/>
        <w:tblW w:w="0" w:type="auto"/>
        <w:jc w:val="center"/>
        <w:tblLook w:val="04A0"/>
      </w:tblPr>
      <w:tblGrid>
        <w:gridCol w:w="4219"/>
        <w:gridCol w:w="8046"/>
      </w:tblGrid>
      <w:tr w:rsidR="00576617" w:rsidRPr="00ED53EB" w:rsidTr="00576617">
        <w:trPr>
          <w:cnfStyle w:val="100000000000"/>
          <w:trHeight w:val="567"/>
          <w:jc w:val="center"/>
        </w:trPr>
        <w:tc>
          <w:tcPr>
            <w:cnfStyle w:val="00100000000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"#"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ID number</w:t>
            </w:r>
          </w:p>
        </w:tc>
      </w:tr>
      <w:tr w:rsidR="00576617" w:rsidRPr="00ED53EB" w:rsidTr="00576617">
        <w:trPr>
          <w:cnfStyle w:val="000000100000"/>
          <w:trHeight w:val="567"/>
          <w:jc w:val="center"/>
        </w:trPr>
        <w:tc>
          <w:tcPr>
            <w:cnfStyle w:val="00100000000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"Requirement"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3402"/>
              </w:tabs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ED53EB">
              <w:rPr>
                <w:rFonts w:ascii="Arial" w:hAnsi="Arial" w:cs="Arial"/>
                <w:sz w:val="24"/>
                <w:szCs w:val="24"/>
              </w:rPr>
              <w:t>Requirement description</w:t>
            </w:r>
          </w:p>
        </w:tc>
      </w:tr>
      <w:tr w:rsidR="00576617" w:rsidRPr="00080E7B" w:rsidTr="00576617">
        <w:trPr>
          <w:trHeight w:val="567"/>
          <w:jc w:val="center"/>
        </w:trPr>
        <w:tc>
          <w:tcPr>
            <w:cnfStyle w:val="00100000000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"Classification"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025B88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025B88">
              <w:rPr>
                <w:rFonts w:ascii="Arial" w:hAnsi="Arial" w:cs="Arial"/>
                <w:sz w:val="24"/>
                <w:szCs w:val="24"/>
              </w:rPr>
              <w:t>The classification of the requirement as further described in section 1.</w:t>
            </w:r>
            <w:r w:rsidR="00665D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76617" w:rsidRPr="00080E7B" w:rsidTr="00576617">
        <w:trPr>
          <w:cnfStyle w:val="000000100000"/>
          <w:trHeight w:val="567"/>
          <w:jc w:val="center"/>
        </w:trPr>
        <w:tc>
          <w:tcPr>
            <w:cnfStyle w:val="00100000000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"DALO remarks"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025B88" w:rsidRDefault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025B88">
              <w:rPr>
                <w:rFonts w:ascii="Arial" w:hAnsi="Arial" w:cs="Arial"/>
                <w:sz w:val="24"/>
                <w:szCs w:val="24"/>
              </w:rPr>
              <w:t>Further information regarding the requirement</w:t>
            </w:r>
          </w:p>
        </w:tc>
      </w:tr>
      <w:tr w:rsidR="00576617" w:rsidRPr="00080E7B" w:rsidTr="00576617">
        <w:trPr>
          <w:trHeight w:val="567"/>
          <w:jc w:val="center"/>
        </w:trPr>
        <w:tc>
          <w:tcPr>
            <w:cnfStyle w:val="00100000000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"Requirement compliance"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025B88" w:rsidRDefault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025B88">
              <w:rPr>
                <w:rFonts w:ascii="Arial" w:hAnsi="Arial" w:cs="Arial"/>
                <w:sz w:val="24"/>
                <w:szCs w:val="24"/>
              </w:rPr>
              <w:t>The tenderer's indication of compliance (YES or NO)</w:t>
            </w:r>
          </w:p>
        </w:tc>
      </w:tr>
      <w:tr w:rsidR="00576617" w:rsidRPr="00080E7B" w:rsidTr="00576617">
        <w:trPr>
          <w:cnfStyle w:val="000000100000"/>
          <w:trHeight w:val="567"/>
          <w:jc w:val="center"/>
        </w:trPr>
        <w:tc>
          <w:tcPr>
            <w:cnfStyle w:val="00100000000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"Tender description"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025B88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025B88">
              <w:rPr>
                <w:rFonts w:ascii="Arial" w:hAnsi="Arial" w:cs="Arial"/>
                <w:sz w:val="24"/>
                <w:szCs w:val="24"/>
              </w:rPr>
              <w:t xml:space="preserve">Requirements regarding the tenderer's compliance description </w:t>
            </w:r>
          </w:p>
        </w:tc>
      </w:tr>
    </w:tbl>
    <w:p w:rsidR="00576617" w:rsidRPr="00025B88" w:rsidRDefault="00576617" w:rsidP="00576617">
      <w:pPr>
        <w:pStyle w:val="Opstilling-talellerbogst"/>
        <w:numPr>
          <w:ilvl w:val="0"/>
          <w:numId w:val="0"/>
        </w:numPr>
        <w:tabs>
          <w:tab w:val="left" w:pos="1304"/>
        </w:tabs>
        <w:rPr>
          <w:rFonts w:ascii="Arial" w:hAnsi="Arial" w:cs="Arial"/>
          <w:sz w:val="24"/>
          <w:szCs w:val="24"/>
        </w:rPr>
      </w:pPr>
    </w:p>
    <w:p w:rsidR="002D0A4F" w:rsidRPr="00025B88" w:rsidRDefault="00ED53EB" w:rsidP="00ED53EB">
      <w:pPr>
        <w:pStyle w:val="Opstilling-talellerbogst"/>
        <w:numPr>
          <w:ilvl w:val="0"/>
          <w:numId w:val="0"/>
        </w:numPr>
        <w:tabs>
          <w:tab w:val="left" w:pos="8550"/>
        </w:tabs>
        <w:rPr>
          <w:rFonts w:ascii="Arial" w:hAnsi="Arial" w:cs="Arial"/>
          <w:b/>
          <w:sz w:val="24"/>
          <w:szCs w:val="24"/>
        </w:rPr>
      </w:pPr>
      <w:r w:rsidRPr="00025B88">
        <w:rPr>
          <w:rFonts w:ascii="Arial" w:hAnsi="Arial" w:cs="Arial"/>
          <w:b/>
          <w:sz w:val="24"/>
          <w:szCs w:val="24"/>
        </w:rPr>
        <w:tab/>
      </w:r>
    </w:p>
    <w:p w:rsidR="00554DDE" w:rsidRPr="00025B88" w:rsidRDefault="009C3A6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025B88">
        <w:rPr>
          <w:rFonts w:ascii="Arial" w:hAnsi="Arial" w:cs="Arial"/>
          <w:b/>
          <w:sz w:val="24"/>
          <w:szCs w:val="24"/>
        </w:rPr>
        <w:t>1</w:t>
      </w:r>
      <w:r w:rsidR="00554DDE" w:rsidRPr="00025B88">
        <w:rPr>
          <w:rFonts w:ascii="Arial" w:hAnsi="Arial" w:cs="Arial"/>
          <w:b/>
          <w:sz w:val="24"/>
          <w:szCs w:val="24"/>
        </w:rPr>
        <w:t>.</w:t>
      </w:r>
      <w:r w:rsidR="009752DB">
        <w:rPr>
          <w:rFonts w:ascii="Arial" w:hAnsi="Arial" w:cs="Arial"/>
          <w:b/>
          <w:sz w:val="24"/>
          <w:szCs w:val="24"/>
        </w:rPr>
        <w:t>3</w:t>
      </w:r>
      <w:r w:rsidR="00554DDE" w:rsidRPr="00025B88">
        <w:rPr>
          <w:rFonts w:ascii="Arial" w:hAnsi="Arial" w:cs="Arial"/>
          <w:b/>
          <w:sz w:val="24"/>
          <w:szCs w:val="24"/>
        </w:rPr>
        <w:t xml:space="preserve">. </w:t>
      </w:r>
      <w:r w:rsidR="007B27EF" w:rsidRPr="00025B88">
        <w:rPr>
          <w:rFonts w:ascii="Arial" w:hAnsi="Arial" w:cs="Arial"/>
          <w:b/>
          <w:sz w:val="24"/>
          <w:szCs w:val="24"/>
        </w:rPr>
        <w:t>Classification</w:t>
      </w:r>
    </w:p>
    <w:p w:rsidR="00C751AD" w:rsidRPr="00BC07F3" w:rsidRDefault="00B701C0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025B88">
        <w:rPr>
          <w:rFonts w:ascii="Arial" w:hAnsi="Arial" w:cs="Arial"/>
          <w:sz w:val="24"/>
          <w:szCs w:val="24"/>
        </w:rPr>
        <w:lastRenderedPageBreak/>
        <w:t xml:space="preserve">All </w:t>
      </w:r>
      <w:r w:rsidRPr="00BC07F3">
        <w:rPr>
          <w:rFonts w:ascii="Arial" w:hAnsi="Arial" w:cs="Arial"/>
          <w:sz w:val="24"/>
          <w:szCs w:val="24"/>
        </w:rPr>
        <w:t>requirements are mandatory requirements (</w:t>
      </w:r>
      <w:r w:rsidRPr="00BC07F3">
        <w:rPr>
          <w:rFonts w:ascii="Arial" w:hAnsi="Arial" w:cs="Arial"/>
          <w:sz w:val="24"/>
          <w:szCs w:val="24"/>
          <w:u w:val="single"/>
        </w:rPr>
        <w:t>SHALL</w:t>
      </w:r>
      <w:r w:rsidRPr="00BC07F3">
        <w:rPr>
          <w:rFonts w:ascii="Arial" w:hAnsi="Arial" w:cs="Arial"/>
          <w:sz w:val="24"/>
          <w:szCs w:val="24"/>
        </w:rPr>
        <w:t>)</w:t>
      </w:r>
      <w:r w:rsidR="00204BD1" w:rsidRPr="00BC07F3">
        <w:rPr>
          <w:rFonts w:ascii="Arial" w:hAnsi="Arial" w:cs="Arial"/>
          <w:sz w:val="24"/>
          <w:szCs w:val="24"/>
        </w:rPr>
        <w:t xml:space="preserve"> </w:t>
      </w:r>
      <w:r w:rsidRPr="00BC07F3">
        <w:rPr>
          <w:rFonts w:ascii="Arial" w:hAnsi="Arial" w:cs="Arial"/>
          <w:sz w:val="24"/>
          <w:szCs w:val="24"/>
        </w:rPr>
        <w:t xml:space="preserve">and shall be fulfilled by the tenderer. If </w:t>
      </w:r>
      <w:r w:rsidR="00C751AD" w:rsidRPr="00BC07F3">
        <w:rPr>
          <w:rFonts w:ascii="Arial" w:hAnsi="Arial" w:cs="Arial"/>
          <w:sz w:val="24"/>
          <w:szCs w:val="24"/>
        </w:rPr>
        <w:t>just one of the</w:t>
      </w:r>
      <w:r w:rsidR="00204BD1" w:rsidRPr="00BC07F3">
        <w:rPr>
          <w:rFonts w:ascii="Arial" w:hAnsi="Arial" w:cs="Arial"/>
          <w:sz w:val="24"/>
          <w:szCs w:val="24"/>
        </w:rPr>
        <w:t xml:space="preserve"> mandatory requir</w:t>
      </w:r>
      <w:r w:rsidR="00204BD1" w:rsidRPr="00BC07F3">
        <w:rPr>
          <w:rFonts w:ascii="Arial" w:hAnsi="Arial" w:cs="Arial"/>
          <w:sz w:val="24"/>
          <w:szCs w:val="24"/>
        </w:rPr>
        <w:t>e</w:t>
      </w:r>
      <w:r w:rsidR="00204BD1" w:rsidRPr="00BC07F3">
        <w:rPr>
          <w:rFonts w:ascii="Arial" w:hAnsi="Arial" w:cs="Arial"/>
          <w:sz w:val="24"/>
          <w:szCs w:val="24"/>
        </w:rPr>
        <w:t>ment</w:t>
      </w:r>
      <w:r w:rsidR="00C751AD" w:rsidRPr="00BC07F3">
        <w:rPr>
          <w:rFonts w:ascii="Arial" w:hAnsi="Arial" w:cs="Arial"/>
          <w:sz w:val="24"/>
          <w:szCs w:val="24"/>
        </w:rPr>
        <w:t>s</w:t>
      </w:r>
      <w:r w:rsidR="00204BD1" w:rsidRPr="00BC07F3">
        <w:rPr>
          <w:rFonts w:ascii="Arial" w:hAnsi="Arial" w:cs="Arial"/>
          <w:sz w:val="24"/>
          <w:szCs w:val="24"/>
        </w:rPr>
        <w:t xml:space="preserve"> is not fulfilled, the tender</w:t>
      </w:r>
      <w:r w:rsidR="00C751AD" w:rsidRPr="00BC07F3">
        <w:rPr>
          <w:rFonts w:ascii="Arial" w:hAnsi="Arial" w:cs="Arial"/>
          <w:sz w:val="24"/>
          <w:szCs w:val="24"/>
        </w:rPr>
        <w:t xml:space="preserve">er's </w:t>
      </w:r>
      <w:r w:rsidR="00A51471" w:rsidRPr="00BC07F3">
        <w:rPr>
          <w:rFonts w:ascii="Arial" w:hAnsi="Arial" w:cs="Arial"/>
          <w:sz w:val="24"/>
          <w:szCs w:val="24"/>
        </w:rPr>
        <w:t xml:space="preserve">tender </w:t>
      </w:r>
      <w:r w:rsidR="00C751AD" w:rsidRPr="00BC07F3">
        <w:rPr>
          <w:rFonts w:ascii="Arial" w:hAnsi="Arial" w:cs="Arial"/>
          <w:sz w:val="24"/>
          <w:szCs w:val="24"/>
        </w:rPr>
        <w:t>will not be taken into further consideration.</w:t>
      </w:r>
      <w:r w:rsidR="00204BD1" w:rsidRPr="00BC07F3">
        <w:rPr>
          <w:rFonts w:ascii="Arial" w:hAnsi="Arial" w:cs="Arial"/>
          <w:sz w:val="24"/>
          <w:szCs w:val="24"/>
        </w:rPr>
        <w:t xml:space="preserve"> </w:t>
      </w:r>
    </w:p>
    <w:p w:rsidR="009C3A6C" w:rsidRPr="00BC07F3" w:rsidRDefault="009C3A6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:rsidR="00061E0F" w:rsidRPr="00BC07F3" w:rsidRDefault="009C3A6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BC07F3">
        <w:rPr>
          <w:rFonts w:ascii="Arial" w:hAnsi="Arial" w:cs="Arial"/>
          <w:b/>
          <w:sz w:val="24"/>
          <w:szCs w:val="24"/>
        </w:rPr>
        <w:t>1</w:t>
      </w:r>
      <w:r w:rsidR="007A39D1" w:rsidRPr="00BC07F3">
        <w:rPr>
          <w:rFonts w:ascii="Arial" w:hAnsi="Arial" w:cs="Arial"/>
          <w:b/>
          <w:sz w:val="24"/>
          <w:szCs w:val="24"/>
        </w:rPr>
        <w:t>.</w:t>
      </w:r>
      <w:r w:rsidR="009752DB" w:rsidRPr="00BC07F3">
        <w:rPr>
          <w:rFonts w:ascii="Arial" w:hAnsi="Arial" w:cs="Arial"/>
          <w:b/>
          <w:sz w:val="24"/>
          <w:szCs w:val="24"/>
        </w:rPr>
        <w:t>4</w:t>
      </w:r>
      <w:r w:rsidR="007A39D1" w:rsidRPr="00BC07F3">
        <w:rPr>
          <w:rFonts w:ascii="Arial" w:hAnsi="Arial" w:cs="Arial"/>
          <w:b/>
          <w:sz w:val="24"/>
          <w:szCs w:val="24"/>
        </w:rPr>
        <w:t xml:space="preserve">.  </w:t>
      </w:r>
      <w:r w:rsidR="00A51471" w:rsidRPr="00BC07F3">
        <w:rPr>
          <w:rFonts w:ascii="Arial" w:hAnsi="Arial" w:cs="Arial"/>
          <w:b/>
          <w:sz w:val="24"/>
          <w:szCs w:val="24"/>
        </w:rPr>
        <w:t>Requirement and response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6"/>
        <w:gridCol w:w="4111"/>
        <w:gridCol w:w="1101"/>
        <w:gridCol w:w="3581"/>
        <w:gridCol w:w="702"/>
        <w:gridCol w:w="742"/>
        <w:gridCol w:w="3392"/>
      </w:tblGrid>
      <w:tr w:rsidR="00F5760B" w:rsidRPr="00BC07F3" w:rsidTr="004874D7">
        <w:trPr>
          <w:trHeight w:val="631"/>
        </w:trPr>
        <w:tc>
          <w:tcPr>
            <w:tcW w:w="526" w:type="dxa"/>
            <w:vMerge w:val="restart"/>
            <w:shd w:val="pct15" w:color="auto" w:fill="auto"/>
            <w:vAlign w:val="center"/>
          </w:tcPr>
          <w:p w:rsidR="00F5760B" w:rsidRPr="00BC07F3" w:rsidRDefault="00357223" w:rsidP="009037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b/>
                <w:sz w:val="24"/>
                <w:szCs w:val="24"/>
              </w:rPr>
              <w:t>#</w:t>
            </w:r>
          </w:p>
        </w:tc>
        <w:tc>
          <w:tcPr>
            <w:tcW w:w="4111" w:type="dxa"/>
            <w:vMerge w:val="restart"/>
            <w:shd w:val="pct15" w:color="auto" w:fill="auto"/>
            <w:vAlign w:val="center"/>
          </w:tcPr>
          <w:p w:rsidR="00F5760B" w:rsidRPr="00BC07F3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b/>
                <w:sz w:val="24"/>
                <w:szCs w:val="24"/>
              </w:rPr>
              <w:t>Requirement</w:t>
            </w:r>
          </w:p>
        </w:tc>
        <w:tc>
          <w:tcPr>
            <w:tcW w:w="1101" w:type="dxa"/>
            <w:vMerge w:val="restart"/>
            <w:shd w:val="pct15" w:color="auto" w:fill="auto"/>
            <w:vAlign w:val="center"/>
          </w:tcPr>
          <w:p w:rsidR="00F5760B" w:rsidRPr="00BC07F3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b/>
                <w:sz w:val="24"/>
                <w:szCs w:val="24"/>
              </w:rPr>
              <w:t>Classif</w:t>
            </w:r>
            <w:r w:rsidRPr="00BC07F3">
              <w:rPr>
                <w:rFonts w:cstheme="minorHAnsi"/>
                <w:b/>
                <w:sz w:val="24"/>
                <w:szCs w:val="24"/>
              </w:rPr>
              <w:t>i</w:t>
            </w:r>
            <w:r w:rsidRPr="00BC07F3">
              <w:rPr>
                <w:rFonts w:cstheme="minorHAnsi"/>
                <w:b/>
                <w:sz w:val="24"/>
                <w:szCs w:val="24"/>
              </w:rPr>
              <w:t>cation</w:t>
            </w:r>
          </w:p>
        </w:tc>
        <w:tc>
          <w:tcPr>
            <w:tcW w:w="3581" w:type="dxa"/>
            <w:vMerge w:val="restart"/>
            <w:shd w:val="pct15" w:color="auto" w:fill="auto"/>
            <w:vAlign w:val="center"/>
          </w:tcPr>
          <w:p w:rsidR="00F5760B" w:rsidRPr="00BC07F3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b/>
                <w:sz w:val="24"/>
                <w:szCs w:val="24"/>
              </w:rPr>
              <w:t>DALO remarks</w:t>
            </w:r>
          </w:p>
        </w:tc>
        <w:tc>
          <w:tcPr>
            <w:tcW w:w="4836" w:type="dxa"/>
            <w:gridSpan w:val="3"/>
            <w:shd w:val="pct15" w:color="auto" w:fill="auto"/>
            <w:vAlign w:val="center"/>
          </w:tcPr>
          <w:p w:rsidR="00F5760B" w:rsidRPr="00BC07F3" w:rsidRDefault="008071E5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b/>
                <w:sz w:val="24"/>
                <w:szCs w:val="24"/>
              </w:rPr>
              <w:t>To be filled out be the tenderer</w:t>
            </w:r>
          </w:p>
        </w:tc>
      </w:tr>
      <w:tr w:rsidR="00F5760B" w:rsidRPr="00BC07F3" w:rsidTr="004874D7">
        <w:trPr>
          <w:trHeight w:val="569"/>
        </w:trPr>
        <w:tc>
          <w:tcPr>
            <w:tcW w:w="526" w:type="dxa"/>
            <w:vMerge/>
            <w:shd w:val="pct15" w:color="auto" w:fill="auto"/>
            <w:vAlign w:val="center"/>
          </w:tcPr>
          <w:p w:rsidR="00B51208" w:rsidRPr="00BC07F3" w:rsidRDefault="00B512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pct15" w:color="auto" w:fill="auto"/>
          </w:tcPr>
          <w:p w:rsidR="00F5760B" w:rsidRPr="00BC07F3" w:rsidRDefault="00F5760B" w:rsidP="00172C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shd w:val="pct15" w:color="auto" w:fill="auto"/>
          </w:tcPr>
          <w:p w:rsidR="00F5760B" w:rsidRPr="00BC07F3" w:rsidRDefault="00F5760B" w:rsidP="00440E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1" w:type="dxa"/>
            <w:vMerge/>
            <w:shd w:val="pct15" w:color="auto" w:fill="auto"/>
          </w:tcPr>
          <w:p w:rsidR="00F5760B" w:rsidRPr="00BC07F3" w:rsidRDefault="00F5760B" w:rsidP="00440E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5760B" w:rsidRPr="00BC07F3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b/>
                <w:sz w:val="24"/>
                <w:szCs w:val="24"/>
              </w:rPr>
              <w:t>Requirement compliance</w:t>
            </w:r>
          </w:p>
          <w:p w:rsidR="00822134" w:rsidRPr="00BC07F3" w:rsidRDefault="00822134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b/>
                <w:sz w:val="24"/>
                <w:szCs w:val="24"/>
              </w:rPr>
              <w:t>(tick a box)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F5760B" w:rsidRPr="00BC07F3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b/>
                <w:sz w:val="24"/>
                <w:szCs w:val="24"/>
              </w:rPr>
              <w:t>Tenderer's description</w:t>
            </w:r>
          </w:p>
        </w:tc>
      </w:tr>
      <w:tr w:rsidR="00F5760B" w:rsidRPr="00BC07F3" w:rsidTr="004874D7">
        <w:trPr>
          <w:trHeight w:val="288"/>
        </w:trPr>
        <w:tc>
          <w:tcPr>
            <w:tcW w:w="526" w:type="dxa"/>
            <w:vMerge/>
            <w:vAlign w:val="center"/>
          </w:tcPr>
          <w:p w:rsidR="00B51208" w:rsidRPr="00BC07F3" w:rsidRDefault="00B51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5760B" w:rsidRPr="00BC07F3" w:rsidRDefault="00F5760B" w:rsidP="008C74A5">
            <w:pPr>
              <w:pStyle w:val="Opstilling-punkttegn"/>
              <w:numPr>
                <w:ilvl w:val="0"/>
                <w:numId w:val="0"/>
              </w:numPr>
              <w:ind w:left="3" w:hanging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F5760B" w:rsidRPr="00BC07F3" w:rsidRDefault="00F5760B" w:rsidP="00440E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vMerge/>
          </w:tcPr>
          <w:p w:rsidR="00F5760B" w:rsidRPr="00BC07F3" w:rsidRDefault="00F5760B" w:rsidP="00440E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shd w:val="pct15" w:color="auto" w:fill="auto"/>
            <w:vAlign w:val="center"/>
          </w:tcPr>
          <w:p w:rsidR="00F5760B" w:rsidRPr="00BC07F3" w:rsidRDefault="00357223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BC07F3">
              <w:rPr>
                <w:rFonts w:cstheme="minorHAnsi"/>
                <w:b/>
                <w:szCs w:val="24"/>
              </w:rPr>
              <w:t>YES</w:t>
            </w:r>
          </w:p>
        </w:tc>
        <w:tc>
          <w:tcPr>
            <w:tcW w:w="742" w:type="dxa"/>
            <w:shd w:val="pct15" w:color="auto" w:fill="auto"/>
            <w:vAlign w:val="center"/>
          </w:tcPr>
          <w:p w:rsidR="00F5760B" w:rsidRPr="00BC07F3" w:rsidRDefault="00357223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BC07F3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3392" w:type="dxa"/>
            <w:vMerge/>
          </w:tcPr>
          <w:p w:rsidR="00F5760B" w:rsidRPr="00BC07F3" w:rsidRDefault="00F5760B" w:rsidP="00DB4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60B" w:rsidRPr="00BC07F3" w:rsidTr="004874D7">
        <w:tc>
          <w:tcPr>
            <w:tcW w:w="526" w:type="dxa"/>
            <w:vAlign w:val="center"/>
          </w:tcPr>
          <w:p w:rsidR="00B51208" w:rsidRPr="00BC07F3" w:rsidRDefault="00204B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610D0" w:rsidRPr="00BC07F3" w:rsidRDefault="00750EC5" w:rsidP="00750EC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 xml:space="preserve">In general: </w:t>
            </w:r>
          </w:p>
          <w:p w:rsidR="00D96F3F" w:rsidRPr="00BC07F3" w:rsidRDefault="00E610D0" w:rsidP="00750EC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 xml:space="preserve">The respirator </w:t>
            </w:r>
            <w:r w:rsidR="00A6298A" w:rsidRPr="00BC07F3">
              <w:rPr>
                <w:rFonts w:cstheme="minorHAnsi"/>
                <w:sz w:val="24"/>
                <w:szCs w:val="24"/>
              </w:rPr>
              <w:t xml:space="preserve">must </w:t>
            </w:r>
            <w:r w:rsidRPr="00BC07F3">
              <w:rPr>
                <w:rFonts w:cstheme="minorHAnsi"/>
                <w:sz w:val="24"/>
                <w:szCs w:val="24"/>
              </w:rPr>
              <w:t>be CE-marked.</w:t>
            </w:r>
          </w:p>
          <w:p w:rsidR="00E610D0" w:rsidRPr="00BC07F3" w:rsidRDefault="00E610D0" w:rsidP="00750EC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F5760B" w:rsidRPr="00BC07F3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>SHALL</w:t>
            </w:r>
          </w:p>
        </w:tc>
        <w:tc>
          <w:tcPr>
            <w:tcW w:w="3581" w:type="dxa"/>
          </w:tcPr>
          <w:p w:rsidR="00F5760B" w:rsidRPr="00BC07F3" w:rsidRDefault="00F5760B" w:rsidP="002D0A4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:rsidR="00F5760B" w:rsidRPr="00BC07F3" w:rsidRDefault="00F5760B" w:rsidP="00290F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F5760B" w:rsidRPr="00BC07F3" w:rsidRDefault="00F5760B" w:rsidP="00290F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</w:tcPr>
          <w:p w:rsidR="00F5760B" w:rsidRPr="00BC07F3" w:rsidRDefault="00F5760B" w:rsidP="00290F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60B" w:rsidRPr="00BC07F3" w:rsidTr="004874D7">
        <w:tc>
          <w:tcPr>
            <w:tcW w:w="526" w:type="dxa"/>
            <w:vAlign w:val="center"/>
          </w:tcPr>
          <w:p w:rsidR="00B51208" w:rsidRPr="00BC07F3" w:rsidRDefault="007D5D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D0A4F" w:rsidRPr="00BC07F3" w:rsidRDefault="00750EC5" w:rsidP="00750EC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 xml:space="preserve">Operation: </w:t>
            </w:r>
          </w:p>
          <w:p w:rsidR="00A6298A" w:rsidRPr="00BC07F3" w:rsidRDefault="00A6298A" w:rsidP="00750EC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 xml:space="preserve">The respirator must have a function for support ventilation. </w:t>
            </w:r>
          </w:p>
          <w:p w:rsidR="00B51208" w:rsidRPr="00BC07F3" w:rsidRDefault="00B51208" w:rsidP="00750EC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F5760B" w:rsidRPr="00BC07F3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>SHALL</w:t>
            </w:r>
          </w:p>
        </w:tc>
        <w:tc>
          <w:tcPr>
            <w:tcW w:w="3581" w:type="dxa"/>
          </w:tcPr>
          <w:p w:rsidR="002D0A4F" w:rsidRPr="00BC07F3" w:rsidRDefault="002D0A4F" w:rsidP="002D0A4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02" w:type="dxa"/>
          </w:tcPr>
          <w:p w:rsidR="00F5760B" w:rsidRPr="00BC07F3" w:rsidRDefault="00F5760B" w:rsidP="004612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F5760B" w:rsidRPr="00BC07F3" w:rsidRDefault="00F5760B" w:rsidP="004612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</w:tcPr>
          <w:p w:rsidR="00F5760B" w:rsidRPr="00BC07F3" w:rsidRDefault="00F5760B" w:rsidP="004612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0726" w:rsidRPr="00BC07F3" w:rsidTr="004874D7">
        <w:trPr>
          <w:trHeight w:val="1175"/>
        </w:trPr>
        <w:tc>
          <w:tcPr>
            <w:tcW w:w="526" w:type="dxa"/>
            <w:vAlign w:val="center"/>
          </w:tcPr>
          <w:p w:rsidR="001A0726" w:rsidRPr="00BC07F3" w:rsidRDefault="006E0B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6298A" w:rsidRPr="00BC07F3" w:rsidRDefault="00750EC5" w:rsidP="00750EC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 xml:space="preserve">Operation: </w:t>
            </w:r>
          </w:p>
          <w:p w:rsidR="007B27EF" w:rsidRPr="00BC07F3" w:rsidRDefault="00A6298A" w:rsidP="00750EC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>The respirator must have a separate setting for respiratory rate.</w:t>
            </w:r>
          </w:p>
          <w:p w:rsidR="00A6298A" w:rsidRPr="00BC07F3" w:rsidRDefault="00A6298A" w:rsidP="00750EC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1A0726" w:rsidRPr="00BC07F3" w:rsidRDefault="00357223" w:rsidP="002D0A4F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>SHALL</w:t>
            </w:r>
          </w:p>
        </w:tc>
        <w:tc>
          <w:tcPr>
            <w:tcW w:w="3581" w:type="dxa"/>
          </w:tcPr>
          <w:p w:rsidR="001A0726" w:rsidRPr="00BC07F3" w:rsidRDefault="001A0726" w:rsidP="002D0A4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:rsidR="001A0726" w:rsidRPr="00BC07F3" w:rsidRDefault="001A0726" w:rsidP="004612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1A0726" w:rsidRPr="00BC07F3" w:rsidRDefault="001A0726" w:rsidP="004612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</w:tcPr>
          <w:p w:rsidR="008A18B6" w:rsidRPr="00BC07F3" w:rsidRDefault="008A18B6" w:rsidP="007D5D1C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15E49" w:rsidRPr="00BC07F3" w:rsidTr="00025B88">
        <w:trPr>
          <w:trHeight w:val="11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9" w:rsidRPr="00BC07F3" w:rsidRDefault="006E0BE6" w:rsidP="001258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C5" w:rsidRPr="00BC07F3" w:rsidRDefault="00750EC5" w:rsidP="00750EC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 xml:space="preserve">Operation: </w:t>
            </w:r>
          </w:p>
          <w:p w:rsidR="00A6298A" w:rsidRPr="00BC07F3" w:rsidRDefault="00A6298A" w:rsidP="00750EC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 xml:space="preserve">The respirator must have a separate setting for </w:t>
            </w:r>
            <w:r w:rsidR="00AF6DC3" w:rsidRPr="00BC07F3">
              <w:rPr>
                <w:rFonts w:cstheme="minorHAnsi"/>
                <w:sz w:val="24"/>
                <w:szCs w:val="24"/>
              </w:rPr>
              <w:t>Respiratory minute volume</w:t>
            </w:r>
            <w:r w:rsidRPr="00BC07F3">
              <w:rPr>
                <w:rFonts w:cstheme="minorHAnsi"/>
                <w:sz w:val="24"/>
                <w:szCs w:val="24"/>
              </w:rPr>
              <w:t>.</w:t>
            </w:r>
          </w:p>
          <w:p w:rsidR="00E15E49" w:rsidRPr="00BC07F3" w:rsidRDefault="00E15E49" w:rsidP="00750EC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9" w:rsidRPr="00BC07F3" w:rsidRDefault="00E15E49" w:rsidP="007711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Pr="00BC07F3" w:rsidRDefault="00E15E49" w:rsidP="001258C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Pr="00BC07F3" w:rsidRDefault="00E15E49" w:rsidP="00025B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Pr="00BC07F3" w:rsidRDefault="00E15E49" w:rsidP="00025B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Pr="00BC07F3" w:rsidRDefault="00E15E49" w:rsidP="001258C4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15E49" w:rsidRPr="00BC07F3" w:rsidTr="00025B88">
        <w:trPr>
          <w:trHeight w:val="11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9" w:rsidRPr="00BC07F3" w:rsidRDefault="006E0BE6" w:rsidP="001258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81" w:rsidRPr="00BC07F3" w:rsidRDefault="00155E81" w:rsidP="00155E8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 xml:space="preserve">Operation: </w:t>
            </w:r>
          </w:p>
          <w:p w:rsidR="00E15E49" w:rsidRPr="00BC07F3" w:rsidRDefault="00155E81" w:rsidP="00155E8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 xml:space="preserve">The respirator must have a separate setting for Inspiratory pressure.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9" w:rsidRPr="00BC07F3" w:rsidRDefault="00E15E49" w:rsidP="007711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Pr="00BC07F3" w:rsidRDefault="00E15E49" w:rsidP="00E15E4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Pr="00BC07F3" w:rsidRDefault="00E15E49" w:rsidP="00025B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Pr="00BC07F3" w:rsidRDefault="00E15E49" w:rsidP="00025B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Pr="00BC07F3" w:rsidRDefault="00E15E49" w:rsidP="001258C4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11ED" w:rsidRPr="00BC07F3" w:rsidTr="00025B88">
        <w:trPr>
          <w:trHeight w:val="11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D" w:rsidRPr="00BC07F3" w:rsidRDefault="007711ED" w:rsidP="007711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 xml:space="preserve">Operation: </w:t>
            </w:r>
          </w:p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>The respirator must have a function for “Air-Mix”, i.e. mixture between atmo</w:t>
            </w:r>
            <w:r w:rsidRPr="00BC07F3">
              <w:rPr>
                <w:rFonts w:cstheme="minorHAnsi"/>
                <w:sz w:val="24"/>
                <w:szCs w:val="24"/>
              </w:rPr>
              <w:t>s</w:t>
            </w:r>
            <w:r w:rsidRPr="00BC07F3">
              <w:rPr>
                <w:rFonts w:cstheme="minorHAnsi"/>
                <w:sz w:val="24"/>
                <w:szCs w:val="24"/>
              </w:rPr>
              <w:t>pheric air and oxygen from an oxygen cylinder.</w:t>
            </w:r>
          </w:p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D" w:rsidRPr="00BC07F3" w:rsidRDefault="007711ED" w:rsidP="007711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711ED" w:rsidRPr="00BC07F3" w:rsidTr="00025B88">
        <w:trPr>
          <w:trHeight w:val="11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D" w:rsidRPr="00BC07F3" w:rsidRDefault="007711ED" w:rsidP="007711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 xml:space="preserve">Operation: </w:t>
            </w:r>
          </w:p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>The respirator must be able to use di</w:t>
            </w:r>
            <w:r w:rsidRPr="00BC07F3">
              <w:rPr>
                <w:rFonts w:cstheme="minorHAnsi"/>
                <w:sz w:val="24"/>
                <w:szCs w:val="24"/>
              </w:rPr>
              <w:t>s</w:t>
            </w:r>
            <w:r w:rsidRPr="00BC07F3">
              <w:rPr>
                <w:rFonts w:cstheme="minorHAnsi"/>
                <w:sz w:val="24"/>
                <w:szCs w:val="24"/>
              </w:rPr>
              <w:t xml:space="preserve">posable tubing sets. </w:t>
            </w:r>
          </w:p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D" w:rsidRPr="00BC07F3" w:rsidRDefault="007711ED" w:rsidP="007711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711ED" w:rsidRPr="00BC07F3" w:rsidTr="00025B88">
        <w:trPr>
          <w:trHeight w:val="11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D" w:rsidRPr="00BC07F3" w:rsidRDefault="007711ED" w:rsidP="007711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 xml:space="preserve">Integration: </w:t>
            </w:r>
          </w:p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 xml:space="preserve">The respirator must be capable of being mounted on Weinmann Life-base III support platform (PN WM 8173). </w:t>
            </w:r>
          </w:p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D" w:rsidRPr="00BC07F3" w:rsidRDefault="007711ED" w:rsidP="007711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711ED" w:rsidRPr="00BC07F3" w:rsidTr="00025B88">
        <w:trPr>
          <w:trHeight w:val="11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D" w:rsidRPr="00BC07F3" w:rsidRDefault="007711ED" w:rsidP="007711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 xml:space="preserve">Integration: </w:t>
            </w:r>
          </w:p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>Respirator must be compatible with Weinmann oxygen systems for eme</w:t>
            </w:r>
            <w:r w:rsidRPr="00BC07F3">
              <w:rPr>
                <w:rFonts w:cstheme="minorHAnsi"/>
                <w:sz w:val="24"/>
                <w:szCs w:val="24"/>
              </w:rPr>
              <w:t>r</w:t>
            </w:r>
            <w:r w:rsidRPr="00BC07F3">
              <w:rPr>
                <w:rFonts w:cstheme="minorHAnsi"/>
                <w:sz w:val="24"/>
                <w:szCs w:val="24"/>
              </w:rPr>
              <w:t xml:space="preserve">gency vehicles / MODUL Oxygen (PN WM 22200). </w:t>
            </w:r>
          </w:p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D" w:rsidRPr="00BC07F3" w:rsidRDefault="007711ED" w:rsidP="007711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/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/>
        </w:tc>
      </w:tr>
      <w:tr w:rsidR="007711ED" w:rsidRPr="00BC07F3" w:rsidTr="00025B88">
        <w:trPr>
          <w:trHeight w:val="11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D" w:rsidRPr="00BC07F3" w:rsidRDefault="007711ED" w:rsidP="007711E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07F3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 xml:space="preserve">Delivery time: </w:t>
            </w:r>
          </w:p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>The respirator must be delivered within 30 Days after receipt of purchase order.</w:t>
            </w:r>
          </w:p>
          <w:p w:rsidR="007711ED" w:rsidRPr="00BC07F3" w:rsidRDefault="007711ED" w:rsidP="007711E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ED" w:rsidRPr="00BC07F3" w:rsidRDefault="007711ED" w:rsidP="007711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07F3">
              <w:rPr>
                <w:rFonts w:cstheme="minorHAnsi"/>
                <w:sz w:val="24"/>
                <w:szCs w:val="24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/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ED" w:rsidRPr="00BC07F3" w:rsidRDefault="007711ED" w:rsidP="007711ED"/>
        </w:tc>
      </w:tr>
    </w:tbl>
    <w:p w:rsidR="00A01280" w:rsidRPr="00BC07F3" w:rsidRDefault="00A01280" w:rsidP="00155E81"/>
    <w:p w:rsidR="00A01280" w:rsidRPr="00155E81" w:rsidRDefault="00A01280" w:rsidP="00155E81">
      <w:bookmarkStart w:id="1" w:name="_GoBack"/>
      <w:bookmarkEnd w:id="1"/>
    </w:p>
    <w:sectPr w:rsidR="00A01280" w:rsidRPr="00155E81" w:rsidSect="00576617">
      <w:headerReference w:type="default" r:id="rId13"/>
      <w:footerReference w:type="default" r:id="rId14"/>
      <w:pgSz w:w="16838" w:h="11906" w:orient="landscape"/>
      <w:pgMar w:top="993" w:right="992" w:bottom="142" w:left="1701" w:header="709" w:footer="4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988" w:rsidRDefault="00013988" w:rsidP="00554DDE">
      <w:pPr>
        <w:spacing w:after="0" w:line="240" w:lineRule="auto"/>
      </w:pPr>
      <w:r>
        <w:separator/>
      </w:r>
    </w:p>
  </w:endnote>
  <w:endnote w:type="continuationSeparator" w:id="0">
    <w:p w:rsidR="00013988" w:rsidRDefault="00013988" w:rsidP="0055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971083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6796841"/>
          <w:docPartObj>
            <w:docPartGallery w:val="Page Numbers (Top of Page)"/>
            <w:docPartUnique/>
          </w:docPartObj>
        </w:sdtPr>
        <w:sdtContent>
          <w:p w:rsidR="007B27EF" w:rsidRPr="00576617" w:rsidRDefault="00576617" w:rsidP="00576617">
            <w:pPr>
              <w:pStyle w:val="Sidefod"/>
              <w:tabs>
                <w:tab w:val="clear" w:pos="4819"/>
                <w:tab w:val="clear" w:pos="9638"/>
                <w:tab w:val="center" w:pos="6237"/>
                <w:tab w:val="right" w:pos="14175"/>
              </w:tabs>
              <w:rPr>
                <w:sz w:val="20"/>
                <w:szCs w:val="20"/>
              </w:rPr>
            </w:pPr>
            <w:r w:rsidRPr="00576617">
              <w:rPr>
                <w:sz w:val="20"/>
                <w:szCs w:val="20"/>
              </w:rPr>
              <w:t>DALO</w:t>
            </w:r>
            <w:r w:rsidRPr="00576617">
              <w:rPr>
                <w:sz w:val="20"/>
                <w:szCs w:val="20"/>
              </w:rPr>
              <w:tab/>
              <w:t xml:space="preserve">Version </w:t>
            </w:r>
            <w:r w:rsidR="00252461">
              <w:rPr>
                <w:sz w:val="20"/>
                <w:szCs w:val="20"/>
              </w:rPr>
              <w:t>4.0</w:t>
            </w:r>
            <w:r w:rsidRPr="00576617">
              <w:rPr>
                <w:sz w:val="20"/>
                <w:szCs w:val="20"/>
              </w:rPr>
              <w:tab/>
              <w:t>Page</w:t>
            </w:r>
            <w:r w:rsidR="007B27EF" w:rsidRPr="00576617">
              <w:rPr>
                <w:sz w:val="20"/>
                <w:szCs w:val="20"/>
              </w:rPr>
              <w:t xml:space="preserve"> </w:t>
            </w:r>
            <w:r w:rsidR="002722DC" w:rsidRPr="00576617">
              <w:rPr>
                <w:sz w:val="20"/>
                <w:szCs w:val="20"/>
              </w:rPr>
              <w:fldChar w:fldCharType="begin"/>
            </w:r>
            <w:r w:rsidR="007B27EF" w:rsidRPr="00576617">
              <w:rPr>
                <w:sz w:val="20"/>
                <w:szCs w:val="20"/>
              </w:rPr>
              <w:instrText>PAGE</w:instrText>
            </w:r>
            <w:r w:rsidR="002722DC" w:rsidRPr="00576617">
              <w:rPr>
                <w:sz w:val="20"/>
                <w:szCs w:val="20"/>
              </w:rPr>
              <w:fldChar w:fldCharType="separate"/>
            </w:r>
            <w:r w:rsidR="002C3FEE">
              <w:rPr>
                <w:noProof/>
                <w:sz w:val="20"/>
                <w:szCs w:val="20"/>
              </w:rPr>
              <w:t>5</w:t>
            </w:r>
            <w:r w:rsidR="002722DC" w:rsidRPr="00576617">
              <w:rPr>
                <w:sz w:val="20"/>
                <w:szCs w:val="20"/>
              </w:rPr>
              <w:fldChar w:fldCharType="end"/>
            </w:r>
            <w:r w:rsidR="007B27EF" w:rsidRPr="00576617">
              <w:rPr>
                <w:sz w:val="20"/>
                <w:szCs w:val="20"/>
              </w:rPr>
              <w:t xml:space="preserve"> af </w:t>
            </w:r>
            <w:r w:rsidR="002722DC" w:rsidRPr="00576617">
              <w:rPr>
                <w:sz w:val="20"/>
                <w:szCs w:val="20"/>
              </w:rPr>
              <w:fldChar w:fldCharType="begin"/>
            </w:r>
            <w:r w:rsidR="007B27EF" w:rsidRPr="00576617">
              <w:rPr>
                <w:sz w:val="20"/>
                <w:szCs w:val="20"/>
              </w:rPr>
              <w:instrText>NUMPAGES</w:instrText>
            </w:r>
            <w:r w:rsidR="002722DC" w:rsidRPr="00576617">
              <w:rPr>
                <w:sz w:val="20"/>
                <w:szCs w:val="20"/>
              </w:rPr>
              <w:fldChar w:fldCharType="separate"/>
            </w:r>
            <w:r w:rsidR="002C3FEE">
              <w:rPr>
                <w:noProof/>
                <w:sz w:val="20"/>
                <w:szCs w:val="20"/>
              </w:rPr>
              <w:t>5</w:t>
            </w:r>
            <w:r w:rsidR="002722DC" w:rsidRPr="0057661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7B27EF" w:rsidRDefault="007B27EF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988" w:rsidRDefault="00013988" w:rsidP="00554DDE">
      <w:pPr>
        <w:spacing w:after="0" w:line="240" w:lineRule="auto"/>
      </w:pPr>
      <w:r>
        <w:separator/>
      </w:r>
    </w:p>
  </w:footnote>
  <w:footnote w:type="continuationSeparator" w:id="0">
    <w:p w:rsidR="00013988" w:rsidRDefault="00013988" w:rsidP="0055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EF" w:rsidRDefault="00DC2A31" w:rsidP="00440EA4">
    <w:pPr>
      <w:pStyle w:val="Sidehoved"/>
      <w:tabs>
        <w:tab w:val="left" w:pos="4125"/>
        <w:tab w:val="left" w:pos="12480"/>
      </w:tabs>
    </w:pPr>
    <w:r>
      <w:rPr>
        <w:noProof/>
        <w:lang w:val="da-DK" w:eastAsia="da-DK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1042035</wp:posOffset>
          </wp:positionH>
          <wp:positionV relativeFrom="page">
            <wp:posOffset>415925</wp:posOffset>
          </wp:positionV>
          <wp:extent cx="3693160" cy="582930"/>
          <wp:effectExtent l="0" t="0" r="0" b="0"/>
          <wp:wrapTight wrapText="bothSides">
            <wp:wrapPolygon edited="0">
              <wp:start x="891" y="2824"/>
              <wp:lineTo x="0" y="10588"/>
              <wp:lineTo x="223" y="19059"/>
              <wp:lineTo x="17715" y="19059"/>
              <wp:lineTo x="17938" y="8471"/>
              <wp:lineTo x="15041" y="6353"/>
              <wp:lineTo x="1448" y="2824"/>
              <wp:lineTo x="891" y="2824"/>
            </wp:wrapPolygon>
          </wp:wrapTight>
          <wp:docPr id="8" name="LogoOn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27EF">
      <w:tab/>
    </w:r>
    <w:r w:rsidR="007B27EF">
      <w:tab/>
    </w:r>
  </w:p>
  <w:p w:rsidR="00CC79B8" w:rsidRDefault="00CC79B8" w:rsidP="00440EA4">
    <w:pPr>
      <w:rPr>
        <w:rFonts w:ascii="Arial" w:hAnsi="Arial" w:cs="Arial"/>
        <w:sz w:val="24"/>
        <w:szCs w:val="24"/>
      </w:rPr>
    </w:pPr>
  </w:p>
  <w:p w:rsidR="007B27EF" w:rsidRPr="00D33A5C" w:rsidRDefault="007B27EF" w:rsidP="00440EA4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_______________________________________________________________________________________________________</w:t>
    </w:r>
  </w:p>
  <w:p w:rsidR="007B27EF" w:rsidRDefault="007B27EF" w:rsidP="00440EA4">
    <w:pPr>
      <w:pStyle w:val="Sidehoved"/>
      <w:tabs>
        <w:tab w:val="left" w:pos="4125"/>
      </w:tabs>
    </w:pPr>
  </w:p>
  <w:p w:rsidR="007B27EF" w:rsidRDefault="007B27EF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03CA7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836A8C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7288F"/>
    <w:multiLevelType w:val="hybridMultilevel"/>
    <w:tmpl w:val="1D56D8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20BAA"/>
    <w:multiLevelType w:val="hybridMultilevel"/>
    <w:tmpl w:val="590A2834"/>
    <w:lvl w:ilvl="0" w:tplc="EB84C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7F3A0A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06564B"/>
    <w:multiLevelType w:val="hybridMultilevel"/>
    <w:tmpl w:val="84146F62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E342B2"/>
    <w:multiLevelType w:val="hybridMultilevel"/>
    <w:tmpl w:val="D1C06E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C7AD1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AA3C3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C5304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C46958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C94329"/>
    <w:multiLevelType w:val="hybridMultilevel"/>
    <w:tmpl w:val="6078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406AB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DE308E"/>
    <w:multiLevelType w:val="hybridMultilevel"/>
    <w:tmpl w:val="DF0ED3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B4405"/>
    <w:multiLevelType w:val="hybridMultilevel"/>
    <w:tmpl w:val="79C4D8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73E1C"/>
    <w:multiLevelType w:val="hybridMultilevel"/>
    <w:tmpl w:val="EC46CD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91FB6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16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Formatting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TMS_Template_ID" w:val="0"/>
  </w:docVars>
  <w:rsids>
    <w:rsidRoot w:val="00554DDE"/>
    <w:rsid w:val="000109AF"/>
    <w:rsid w:val="00013988"/>
    <w:rsid w:val="00025B88"/>
    <w:rsid w:val="0002643B"/>
    <w:rsid w:val="00061E0F"/>
    <w:rsid w:val="00080E7B"/>
    <w:rsid w:val="00082223"/>
    <w:rsid w:val="00084BC0"/>
    <w:rsid w:val="000A43C8"/>
    <w:rsid w:val="000A7EA8"/>
    <w:rsid w:val="000B12CC"/>
    <w:rsid w:val="000B2943"/>
    <w:rsid w:val="000C3111"/>
    <w:rsid w:val="000E3EA6"/>
    <w:rsid w:val="000F3F62"/>
    <w:rsid w:val="00100A08"/>
    <w:rsid w:val="0011140F"/>
    <w:rsid w:val="00113806"/>
    <w:rsid w:val="00120E84"/>
    <w:rsid w:val="00132946"/>
    <w:rsid w:val="00137AE2"/>
    <w:rsid w:val="001401C5"/>
    <w:rsid w:val="00141FCC"/>
    <w:rsid w:val="00145DDE"/>
    <w:rsid w:val="001500BC"/>
    <w:rsid w:val="00153255"/>
    <w:rsid w:val="00155E81"/>
    <w:rsid w:val="0016412B"/>
    <w:rsid w:val="00170EC1"/>
    <w:rsid w:val="00172C2E"/>
    <w:rsid w:val="001803ED"/>
    <w:rsid w:val="0018496B"/>
    <w:rsid w:val="001A0726"/>
    <w:rsid w:val="001A2E08"/>
    <w:rsid w:val="001B6EDE"/>
    <w:rsid w:val="001C52FB"/>
    <w:rsid w:val="001D2F89"/>
    <w:rsid w:val="001D619A"/>
    <w:rsid w:val="001E1B09"/>
    <w:rsid w:val="001E5161"/>
    <w:rsid w:val="00204BD1"/>
    <w:rsid w:val="00223BC5"/>
    <w:rsid w:val="0023032B"/>
    <w:rsid w:val="0024013A"/>
    <w:rsid w:val="00252461"/>
    <w:rsid w:val="00267D94"/>
    <w:rsid w:val="00271A58"/>
    <w:rsid w:val="002722DC"/>
    <w:rsid w:val="00272680"/>
    <w:rsid w:val="002741D8"/>
    <w:rsid w:val="00274EC2"/>
    <w:rsid w:val="00285FB8"/>
    <w:rsid w:val="002879B7"/>
    <w:rsid w:val="00290F57"/>
    <w:rsid w:val="0029431F"/>
    <w:rsid w:val="002A2049"/>
    <w:rsid w:val="002C3FEE"/>
    <w:rsid w:val="002D0A4F"/>
    <w:rsid w:val="002D0B50"/>
    <w:rsid w:val="002F2E3A"/>
    <w:rsid w:val="00321AC1"/>
    <w:rsid w:val="0032261D"/>
    <w:rsid w:val="00323665"/>
    <w:rsid w:val="00337C7D"/>
    <w:rsid w:val="00357223"/>
    <w:rsid w:val="003752EC"/>
    <w:rsid w:val="0038273A"/>
    <w:rsid w:val="003858FA"/>
    <w:rsid w:val="003B0D50"/>
    <w:rsid w:val="003D3F06"/>
    <w:rsid w:val="003E16E8"/>
    <w:rsid w:val="003E590B"/>
    <w:rsid w:val="00407DBC"/>
    <w:rsid w:val="00433A30"/>
    <w:rsid w:val="00440EA4"/>
    <w:rsid w:val="0046128B"/>
    <w:rsid w:val="00467C17"/>
    <w:rsid w:val="00481762"/>
    <w:rsid w:val="004874D7"/>
    <w:rsid w:val="00493F46"/>
    <w:rsid w:val="004A3F04"/>
    <w:rsid w:val="004A72B7"/>
    <w:rsid w:val="004B2504"/>
    <w:rsid w:val="004C0A5C"/>
    <w:rsid w:val="004C3778"/>
    <w:rsid w:val="004E5DA0"/>
    <w:rsid w:val="004F0AAE"/>
    <w:rsid w:val="00554DDE"/>
    <w:rsid w:val="0055733D"/>
    <w:rsid w:val="00567585"/>
    <w:rsid w:val="00576617"/>
    <w:rsid w:val="005A6921"/>
    <w:rsid w:val="005C6BD4"/>
    <w:rsid w:val="005C6E1C"/>
    <w:rsid w:val="005D21AA"/>
    <w:rsid w:val="005D28CB"/>
    <w:rsid w:val="005D3609"/>
    <w:rsid w:val="005E5E0A"/>
    <w:rsid w:val="005F2B23"/>
    <w:rsid w:val="00612AEA"/>
    <w:rsid w:val="00614513"/>
    <w:rsid w:val="00617024"/>
    <w:rsid w:val="00620B80"/>
    <w:rsid w:val="00622FC1"/>
    <w:rsid w:val="00647801"/>
    <w:rsid w:val="00654CC5"/>
    <w:rsid w:val="00665DDE"/>
    <w:rsid w:val="00680AD5"/>
    <w:rsid w:val="006849BD"/>
    <w:rsid w:val="00692730"/>
    <w:rsid w:val="00695650"/>
    <w:rsid w:val="006A47E7"/>
    <w:rsid w:val="006B3707"/>
    <w:rsid w:val="006C3245"/>
    <w:rsid w:val="006D14D3"/>
    <w:rsid w:val="006E0AE1"/>
    <w:rsid w:val="006E0BE6"/>
    <w:rsid w:val="006E3D4E"/>
    <w:rsid w:val="006E46D1"/>
    <w:rsid w:val="006E4B71"/>
    <w:rsid w:val="00700FDE"/>
    <w:rsid w:val="00705037"/>
    <w:rsid w:val="00717355"/>
    <w:rsid w:val="00721696"/>
    <w:rsid w:val="0073158D"/>
    <w:rsid w:val="0073613F"/>
    <w:rsid w:val="007363C2"/>
    <w:rsid w:val="00740A94"/>
    <w:rsid w:val="00750EC5"/>
    <w:rsid w:val="00754286"/>
    <w:rsid w:val="007555D8"/>
    <w:rsid w:val="00766A4A"/>
    <w:rsid w:val="007711ED"/>
    <w:rsid w:val="007718B4"/>
    <w:rsid w:val="007837A2"/>
    <w:rsid w:val="00784BED"/>
    <w:rsid w:val="007A39D1"/>
    <w:rsid w:val="007B27EF"/>
    <w:rsid w:val="007C2E9E"/>
    <w:rsid w:val="007C6430"/>
    <w:rsid w:val="007D2971"/>
    <w:rsid w:val="007D5D1C"/>
    <w:rsid w:val="008026EB"/>
    <w:rsid w:val="008071E5"/>
    <w:rsid w:val="008173CB"/>
    <w:rsid w:val="00822134"/>
    <w:rsid w:val="00843FC8"/>
    <w:rsid w:val="0084417D"/>
    <w:rsid w:val="0085488D"/>
    <w:rsid w:val="00867CF6"/>
    <w:rsid w:val="0087169B"/>
    <w:rsid w:val="00874DC3"/>
    <w:rsid w:val="008A18B6"/>
    <w:rsid w:val="008A3E9E"/>
    <w:rsid w:val="008B157F"/>
    <w:rsid w:val="008C74A5"/>
    <w:rsid w:val="008C7955"/>
    <w:rsid w:val="008D44DF"/>
    <w:rsid w:val="008D5376"/>
    <w:rsid w:val="008E2472"/>
    <w:rsid w:val="009037A5"/>
    <w:rsid w:val="00914374"/>
    <w:rsid w:val="0091553B"/>
    <w:rsid w:val="00942210"/>
    <w:rsid w:val="009453BE"/>
    <w:rsid w:val="00953FB7"/>
    <w:rsid w:val="00956047"/>
    <w:rsid w:val="00962224"/>
    <w:rsid w:val="009636CA"/>
    <w:rsid w:val="00967219"/>
    <w:rsid w:val="009752DB"/>
    <w:rsid w:val="00976C10"/>
    <w:rsid w:val="00980033"/>
    <w:rsid w:val="00982881"/>
    <w:rsid w:val="009949FC"/>
    <w:rsid w:val="009A61A3"/>
    <w:rsid w:val="009A7BA7"/>
    <w:rsid w:val="009C3A6C"/>
    <w:rsid w:val="009C47CC"/>
    <w:rsid w:val="009E6D1E"/>
    <w:rsid w:val="00A01280"/>
    <w:rsid w:val="00A0313E"/>
    <w:rsid w:val="00A163E7"/>
    <w:rsid w:val="00A21D16"/>
    <w:rsid w:val="00A37F55"/>
    <w:rsid w:val="00A51471"/>
    <w:rsid w:val="00A51B34"/>
    <w:rsid w:val="00A5283D"/>
    <w:rsid w:val="00A6298A"/>
    <w:rsid w:val="00A71A08"/>
    <w:rsid w:val="00A726AD"/>
    <w:rsid w:val="00A73521"/>
    <w:rsid w:val="00A80287"/>
    <w:rsid w:val="00A81115"/>
    <w:rsid w:val="00A82E4D"/>
    <w:rsid w:val="00AA41E5"/>
    <w:rsid w:val="00AB5B08"/>
    <w:rsid w:val="00AD4BD3"/>
    <w:rsid w:val="00AF6DC3"/>
    <w:rsid w:val="00B06FAE"/>
    <w:rsid w:val="00B11CC5"/>
    <w:rsid w:val="00B34C3D"/>
    <w:rsid w:val="00B40DFF"/>
    <w:rsid w:val="00B51208"/>
    <w:rsid w:val="00B701C0"/>
    <w:rsid w:val="00B91B88"/>
    <w:rsid w:val="00B9586D"/>
    <w:rsid w:val="00BA076C"/>
    <w:rsid w:val="00BA1458"/>
    <w:rsid w:val="00BB5C07"/>
    <w:rsid w:val="00BC07F3"/>
    <w:rsid w:val="00BE4668"/>
    <w:rsid w:val="00BE6D0D"/>
    <w:rsid w:val="00BF604B"/>
    <w:rsid w:val="00C009E9"/>
    <w:rsid w:val="00C1277F"/>
    <w:rsid w:val="00C13623"/>
    <w:rsid w:val="00C31634"/>
    <w:rsid w:val="00C52F59"/>
    <w:rsid w:val="00C574FC"/>
    <w:rsid w:val="00C61838"/>
    <w:rsid w:val="00C66A98"/>
    <w:rsid w:val="00C71B90"/>
    <w:rsid w:val="00C7220A"/>
    <w:rsid w:val="00C751AD"/>
    <w:rsid w:val="00CB4E08"/>
    <w:rsid w:val="00CC79B8"/>
    <w:rsid w:val="00D172B8"/>
    <w:rsid w:val="00D17E7E"/>
    <w:rsid w:val="00D33A5C"/>
    <w:rsid w:val="00D36480"/>
    <w:rsid w:val="00D774CB"/>
    <w:rsid w:val="00D77C58"/>
    <w:rsid w:val="00D803A7"/>
    <w:rsid w:val="00D95550"/>
    <w:rsid w:val="00D96F3F"/>
    <w:rsid w:val="00DA6B33"/>
    <w:rsid w:val="00DB4CF3"/>
    <w:rsid w:val="00DC2A31"/>
    <w:rsid w:val="00DC697B"/>
    <w:rsid w:val="00DE5A09"/>
    <w:rsid w:val="00DF6986"/>
    <w:rsid w:val="00E04E77"/>
    <w:rsid w:val="00E06CE5"/>
    <w:rsid w:val="00E11DEE"/>
    <w:rsid w:val="00E15E49"/>
    <w:rsid w:val="00E16A5B"/>
    <w:rsid w:val="00E17A4E"/>
    <w:rsid w:val="00E31513"/>
    <w:rsid w:val="00E47580"/>
    <w:rsid w:val="00E600E3"/>
    <w:rsid w:val="00E6087D"/>
    <w:rsid w:val="00E610D0"/>
    <w:rsid w:val="00E6135D"/>
    <w:rsid w:val="00E634CE"/>
    <w:rsid w:val="00E6639F"/>
    <w:rsid w:val="00E952D5"/>
    <w:rsid w:val="00EB1BB4"/>
    <w:rsid w:val="00EB4466"/>
    <w:rsid w:val="00EC15D4"/>
    <w:rsid w:val="00EC4ECF"/>
    <w:rsid w:val="00ED4520"/>
    <w:rsid w:val="00ED53EB"/>
    <w:rsid w:val="00ED79D1"/>
    <w:rsid w:val="00EE2369"/>
    <w:rsid w:val="00EE7A89"/>
    <w:rsid w:val="00EE7E8E"/>
    <w:rsid w:val="00EF67E3"/>
    <w:rsid w:val="00F0460E"/>
    <w:rsid w:val="00F048CF"/>
    <w:rsid w:val="00F111C0"/>
    <w:rsid w:val="00F20722"/>
    <w:rsid w:val="00F24679"/>
    <w:rsid w:val="00F31FE2"/>
    <w:rsid w:val="00F32676"/>
    <w:rsid w:val="00F37659"/>
    <w:rsid w:val="00F42911"/>
    <w:rsid w:val="00F53206"/>
    <w:rsid w:val="00F53463"/>
    <w:rsid w:val="00F53A05"/>
    <w:rsid w:val="00F5760B"/>
    <w:rsid w:val="00F57ED5"/>
    <w:rsid w:val="00F819B0"/>
    <w:rsid w:val="00FA156D"/>
    <w:rsid w:val="00FA442B"/>
    <w:rsid w:val="00FD6593"/>
    <w:rsid w:val="00FE672D"/>
    <w:rsid w:val="00FF698E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C5"/>
  </w:style>
  <w:style w:type="paragraph" w:styleId="Overskrift1">
    <w:name w:val="heading 1"/>
    <w:basedOn w:val="Normal"/>
    <w:next w:val="Normal"/>
    <w:link w:val="Overskrift1Tegn"/>
    <w:uiPriority w:val="9"/>
    <w:qFormat/>
    <w:rsid w:val="00AB5B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5B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5B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5B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5B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5B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5B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5B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itter1-fremhvningsfarve3">
    <w:name w:val="Medium Grid 1 Accent 3"/>
    <w:basedOn w:val="Tabel-Normal"/>
    <w:uiPriority w:val="67"/>
    <w:rsid w:val="00576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AB5B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B5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B5B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B5B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5B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B5B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B5B0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B5B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B5B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B5B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lid-translation">
    <w:name w:val="tlid-translation"/>
    <w:basedOn w:val="Standardskrifttypeiafsnit"/>
    <w:rsid w:val="00AB5B08"/>
  </w:style>
  <w:style w:type="character" w:customStyle="1" w:styleId="resultpage-center-item-list-item-word">
    <w:name w:val="resultpage-center-item-list-item-word"/>
    <w:basedOn w:val="Standardskrifttypeiafsnit"/>
    <w:rsid w:val="00AB5B08"/>
  </w:style>
  <w:style w:type="character" w:styleId="Fremhv">
    <w:name w:val="Emphasis"/>
    <w:basedOn w:val="Standardskrifttypeiafsnit"/>
    <w:uiPriority w:val="20"/>
    <w:qFormat/>
    <w:rsid w:val="00567585"/>
    <w:rPr>
      <w:b/>
      <w:bCs/>
      <w:i w:val="0"/>
      <w:iCs w:val="0"/>
    </w:rPr>
  </w:style>
  <w:style w:type="character" w:customStyle="1" w:styleId="st1">
    <w:name w:val="st1"/>
    <w:basedOn w:val="Standardskrifttypeiafsnit"/>
    <w:rsid w:val="00567585"/>
  </w:style>
  <w:style w:type="character" w:customStyle="1" w:styleId="translation">
    <w:name w:val="translation"/>
    <w:basedOn w:val="Standardskrifttypeiafsnit"/>
    <w:rsid w:val="00750EC5"/>
  </w:style>
  <w:style w:type="character" w:customStyle="1" w:styleId="alt-edited2">
    <w:name w:val="alt-edited2"/>
    <w:basedOn w:val="Standardskrifttypeiafsnit"/>
    <w:rsid w:val="00750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4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0071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1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2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0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2010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64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30852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29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6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7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7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73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20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90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576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9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51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890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950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99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7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5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064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42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34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101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520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089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67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9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70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2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1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26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08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243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102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40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1581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18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5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2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61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13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4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3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5410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5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6596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4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69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0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5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1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4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7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8499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0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1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766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8653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67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0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9812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4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6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3625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0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FMIDOC-639-63</_dlc_DocId>
    <_dlc_DocIdUrl xmlns="b92a7b62-18c2-4926-a891-55c0c57152a8">
      <Url>http://fish.msp.forsvaret.fiin.dk/myn/fmi/Viden-Om/juridisk/_layouts/DocIdRedir.aspx?ID=FMIDOC-639-63</Url>
      <Description>FMIDOC-639-63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0EADB-B781-495A-81C6-104C03185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D29EE4-5491-48FE-B66D-70F7B066B3B1}">
  <ds:schemaRefs>
    <ds:schemaRef ds:uri="http://schemas.microsoft.com/office/2006/metadata/properties"/>
    <ds:schemaRef ds:uri="http://schemas.microsoft.com/office/infopath/2007/PartnerControls"/>
    <ds:schemaRef ds:uri="b92a7b62-18c2-4926-a891-55c0c57152a8"/>
  </ds:schemaRefs>
</ds:datastoreItem>
</file>

<file path=customXml/itemProps3.xml><?xml version="1.0" encoding="utf-8"?>
<ds:datastoreItem xmlns:ds="http://schemas.openxmlformats.org/officeDocument/2006/customXml" ds:itemID="{7173C9F5-8D1C-449E-8926-0667F2C419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5B2FFA-5F15-44BE-96CB-C9C41F8FCC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4E8AEC-0878-43B9-8C63-14F2C7C78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84EC4E8-2B76-4AE4-A39F-5AF1BEC1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358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FMT-M-JA13</dc:creator>
  <cp:lastModifiedBy>00419952</cp:lastModifiedBy>
  <cp:revision>2</cp:revision>
  <cp:lastPrinted>2013-10-25T13:04:00Z</cp:lastPrinted>
  <dcterms:created xsi:type="dcterms:W3CDTF">2019-09-23T11:31:00Z</dcterms:created>
  <dcterms:modified xsi:type="dcterms:W3CDTF">2019-09-23T11:31:00Z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0x010100179A66D60C5B6F4B840DE02A14078C54</vt:lpwstr>
  </property>
  <property fmtid="{D5CDD505-2E9C-101B-9397-08002B2CF9AE}" pid="3" name="_dlc_DocIdItemGuid">
    <vt:lpwstr>5c8d80b0-8495-4625-b3ee-f546be4dca55</vt:lpwstr>
  </property>
  <property fmtid="{D5CDD505-2E9C-101B-9397-08002B2CF9AE}" pid="4" name="Order">
    <vt:r8>46600</vt:r8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  <property fmtid="{D5CDD505-2E9C-101B-9397-08002B2CF9AE}" pid="7" name="TitusGUID">
    <vt:lpwstr>681cb31e-69d1-4733-a9a1-cd91e098c771</vt:lpwstr>
  </property>
  <property fmtid="{D5CDD505-2E9C-101B-9397-08002B2CF9AE}" pid="8" name="Klassifikation">
    <vt:lpwstr>IKKE KLASSIFICERET</vt:lpwstr>
  </property>
  <property fmtid="{D5CDD505-2E9C-101B-9397-08002B2CF9AE}" pid="9" name="Maerkning">
    <vt:lpwstr/>
  </property>
</Properties>
</file>