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4B68DD" w:rsidRPr="00ED53EB" w:rsidRDefault="004B68DD" w:rsidP="004B68DD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4B68DD">
        <w:rPr>
          <w:rFonts w:ascii="Arial" w:hAnsi="Arial" w:cs="Arial"/>
          <w:b/>
          <w:color w:val="0070C0"/>
          <w:sz w:val="48"/>
          <w:szCs w:val="48"/>
        </w:rPr>
        <w:t>Primary Battery, CR123, Lithium (LiMnO2)</w:t>
      </w:r>
    </w:p>
    <w:p w:rsidR="004B68DD" w:rsidRPr="00ED53EB" w:rsidRDefault="004B68DD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Pr="004B68DD" w:rsidRDefault="004B68DD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4B68DD">
        <w:rPr>
          <w:rFonts w:ascii="Arial" w:hAnsi="Arial" w:cs="Arial"/>
          <w:sz w:val="24"/>
          <w:szCs w:val="24"/>
        </w:rPr>
        <w:t>DALO wants to acquire 10.000 pcs.</w:t>
      </w:r>
      <w:r>
        <w:rPr>
          <w:rFonts w:ascii="Arial" w:hAnsi="Arial" w:cs="Arial"/>
          <w:sz w:val="24"/>
          <w:szCs w:val="24"/>
        </w:rPr>
        <w:t xml:space="preserve"> </w:t>
      </w:r>
      <w:r w:rsidRPr="004B68DD">
        <w:rPr>
          <w:rFonts w:ascii="Arial" w:hAnsi="Arial" w:cs="Arial"/>
          <w:sz w:val="24"/>
          <w:szCs w:val="24"/>
        </w:rPr>
        <w:t>CR123/IEC-CR17345 batteries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51208" w:rsidRPr="0082213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da-DK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8DD" w:rsidRPr="004B68DD" w:rsidTr="004874D7">
        <w:tc>
          <w:tcPr>
            <w:tcW w:w="526" w:type="dxa"/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rated battery capacity must be typ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 xml:space="preserve">cally 1500 mAh or greater. 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Measurement.</w:t>
            </w:r>
            <w:r w:rsidRPr="004B68DD">
              <w:rPr>
                <w:rFonts w:cstheme="minorHAnsi"/>
                <w:sz w:val="24"/>
                <w:szCs w:val="24"/>
              </w:rPr>
              <w:br/>
              <w:t>Discharge down to 2.0V with a r</w:t>
            </w:r>
            <w:r w:rsidRPr="004B68DD">
              <w:rPr>
                <w:rFonts w:cstheme="minorHAnsi"/>
                <w:sz w:val="24"/>
                <w:szCs w:val="24"/>
              </w:rPr>
              <w:t>e</w:t>
            </w:r>
            <w:r w:rsidRPr="004B68DD">
              <w:rPr>
                <w:rFonts w:cstheme="minorHAnsi"/>
                <w:sz w:val="24"/>
                <w:szCs w:val="24"/>
              </w:rPr>
              <w:t>sistive load = 100 Ω at a temper</w:t>
            </w:r>
            <w:r w:rsidRPr="004B68DD">
              <w:rPr>
                <w:rFonts w:cstheme="minorHAnsi"/>
                <w:sz w:val="24"/>
                <w:szCs w:val="24"/>
              </w:rPr>
              <w:t>a</w:t>
            </w:r>
            <w:r w:rsidRPr="004B68DD">
              <w:rPr>
                <w:rFonts w:cstheme="minorHAnsi"/>
                <w:sz w:val="24"/>
                <w:szCs w:val="24"/>
              </w:rPr>
              <w:t>ture = 20°C.</w:t>
            </w:r>
          </w:p>
        </w:tc>
        <w:tc>
          <w:tcPr>
            <w:tcW w:w="70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8DD" w:rsidRPr="004B68DD" w:rsidTr="004874D7">
        <w:tc>
          <w:tcPr>
            <w:tcW w:w="526" w:type="dxa"/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battery must have a PTC safety d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vice to limit current during short circuit conditions.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4B68DD" w:rsidRPr="004B68DD" w:rsidRDefault="004B68DD" w:rsidP="004B68D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68DD" w:rsidRPr="004B68DD" w:rsidTr="004874D7">
        <w:trPr>
          <w:trHeight w:val="1175"/>
        </w:trPr>
        <w:tc>
          <w:tcPr>
            <w:tcW w:w="526" w:type="dxa"/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Temperature ranges must be at least, Storage temperature: -40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 to +60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 Operating temperature: -40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 to +60</w:t>
            </w:r>
            <w:r w:rsidRPr="004B68DD">
              <w:rPr>
                <w:rFonts w:cstheme="minorHAnsi"/>
                <w:sz w:val="24"/>
                <w:szCs w:val="24"/>
              </w:rPr>
              <w:t>°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continuous discharge current must be 1500 mA or greater.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 xml:space="preserve">The maximal pulse current must be 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br/>
              <w:t>3500 mA or greater.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battery must be tested to UL-1642 and UN 38.3 or equivalents.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4B68DD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Max Reverse Current.</w:t>
            </w:r>
            <w:r w:rsidRPr="004B68DD">
              <w:rPr>
                <w:rFonts w:asciiTheme="minorHAnsi" w:hAnsiTheme="minorHAnsi" w:cstheme="minorHAnsi"/>
                <w:sz w:val="24"/>
                <w:szCs w:val="24"/>
              </w:rPr>
              <w:br/>
              <w:t>2 µA or greater.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8DD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68D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B68DD">
              <w:rPr>
                <w:rFonts w:asciiTheme="minorHAnsi" w:hAnsiTheme="minorHAnsi" w:cstheme="minorHAnsi"/>
                <w:sz w:val="24"/>
                <w:szCs w:val="24"/>
              </w:rPr>
              <w:t>The Vendor must supply Datasheet and MSDS (Materiel Safety Data Sheet).</w:t>
            </w:r>
          </w:p>
          <w:p w:rsidR="004B68DD" w:rsidRPr="004B68DD" w:rsidRDefault="004B68DD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DD" w:rsidRPr="004B68DD" w:rsidRDefault="004B68DD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F819B0" w:rsidRDefault="004B68DD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025B88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025B88" w:rsidRDefault="004B68DD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D" w:rsidRPr="00025B88" w:rsidRDefault="004B68DD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0D65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5" w:rsidRPr="004B68DD" w:rsidRDefault="00DE0D65" w:rsidP="004B68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5" w:rsidRDefault="00DE0D65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D65" w:rsidRPr="004B68DD" w:rsidRDefault="00DE0D65" w:rsidP="004B68D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delivery time must be less than 60 calendar days from submission of the purchase order.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5" w:rsidRPr="004B68DD" w:rsidRDefault="00DE0D65" w:rsidP="004B68D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B68DD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5" w:rsidRPr="00F819B0" w:rsidRDefault="00DE0D65" w:rsidP="004B68D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5" w:rsidRPr="00025B88" w:rsidRDefault="00DE0D65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5" w:rsidRPr="00025B88" w:rsidRDefault="00DE0D65" w:rsidP="004B6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5" w:rsidRPr="00025B88" w:rsidRDefault="00DE0D65" w:rsidP="004B68D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Pr="00170EC1" w:rsidRDefault="00A01280" w:rsidP="00510C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F8" w:rsidRDefault="00A62DF8" w:rsidP="00554DDE">
      <w:pPr>
        <w:spacing w:after="0" w:line="240" w:lineRule="auto"/>
      </w:pPr>
      <w:r>
        <w:separator/>
      </w:r>
    </w:p>
  </w:endnote>
  <w:endnote w:type="continuationSeparator" w:id="0">
    <w:p w:rsidR="00A62DF8" w:rsidRDefault="00A62DF8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603C18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603C18" w:rsidRPr="00576617">
              <w:rPr>
                <w:sz w:val="20"/>
                <w:szCs w:val="20"/>
              </w:rPr>
              <w:fldChar w:fldCharType="separate"/>
            </w:r>
            <w:r w:rsidR="00152913">
              <w:rPr>
                <w:noProof/>
                <w:sz w:val="20"/>
                <w:szCs w:val="20"/>
              </w:rPr>
              <w:t>5</w:t>
            </w:r>
            <w:r w:rsidR="00603C18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603C18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603C18" w:rsidRPr="00576617">
              <w:rPr>
                <w:sz w:val="20"/>
                <w:szCs w:val="20"/>
              </w:rPr>
              <w:fldChar w:fldCharType="separate"/>
            </w:r>
            <w:r w:rsidR="00152913">
              <w:rPr>
                <w:noProof/>
                <w:sz w:val="20"/>
                <w:szCs w:val="20"/>
              </w:rPr>
              <w:t>5</w:t>
            </w:r>
            <w:r w:rsidR="00603C18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F8" w:rsidRDefault="00A62DF8" w:rsidP="00554DDE">
      <w:pPr>
        <w:spacing w:after="0" w:line="240" w:lineRule="auto"/>
      </w:pPr>
      <w:r>
        <w:separator/>
      </w:r>
    </w:p>
  </w:footnote>
  <w:footnote w:type="continuationSeparator" w:id="0">
    <w:p w:rsidR="00A62DF8" w:rsidRDefault="00A62DF8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2913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B68DD"/>
    <w:rsid w:val="004C0A5C"/>
    <w:rsid w:val="004C3778"/>
    <w:rsid w:val="004D1AC9"/>
    <w:rsid w:val="004E5DA0"/>
    <w:rsid w:val="004F0AAE"/>
    <w:rsid w:val="00510C9A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03C18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62DF8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0D65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67385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4B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6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68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68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B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B68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8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6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68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68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6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68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68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54A8E4-964D-4DD9-9BAC-14E0C84129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317E15A5-82A7-4608-81EB-368CEB08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2019-11-13T15:27:00Z</dcterms:created>
  <dcterms:modified xsi:type="dcterms:W3CDTF">2019-11-13T15:27:00Z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