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030"/>
      </w:tblGrid>
      <w:tr w:rsidR="00A86BAF" w:rsidTr="00A86BAF">
        <w:trPr>
          <w:jc w:val="center"/>
        </w:trPr>
        <w:tc>
          <w:tcPr>
            <w:tcW w:w="9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spacing w:line="345" w:lineRule="atLeast"/>
              <w:jc w:val="center"/>
              <w:rPr>
                <w:rFonts w:ascii="Tahoma" w:eastAsia="Times New Roman" w:hAnsi="Tahoma" w:cs="Tahoma"/>
                <w:color w:val="60666D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noProof/>
                <w:color w:val="60666D"/>
                <w:sz w:val="18"/>
                <w:szCs w:val="18"/>
              </w:rPr>
              <w:drawing>
                <wp:inline distT="0" distB="0" distL="0" distR="0">
                  <wp:extent cx="5715000" cy="1219200"/>
                  <wp:effectExtent l="19050" t="0" r="0" b="0"/>
                  <wp:docPr id="1" name="Billede 1" descr="http://i1.cmail19.com/ei/t/DD/3BA/9F2/231753/csfinal/GM_log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1.cmail19.com/ei/t/DD/3BA/9F2/231753/csfinal/GM_log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BAF" w:rsidRDefault="00A86BAF">
            <w:pPr>
              <w:spacing w:line="480" w:lineRule="atLeast"/>
              <w:outlineLvl w:val="3"/>
              <w:rPr>
                <w:rFonts w:ascii="Tahoma" w:eastAsia="Times New Roman" w:hAnsi="Tahoma" w:cs="Tahoma"/>
                <w:color w:val="3B3E42"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color w:val="3B3E42"/>
                <w:sz w:val="36"/>
                <w:szCs w:val="36"/>
              </w:rPr>
              <w:t>Lad ikke sommeren komme bag på dig…</w:t>
            </w:r>
          </w:p>
          <w:p w:rsidR="00A86BAF" w:rsidRDefault="00A86BAF">
            <w:pPr>
              <w:spacing w:before="180" w:after="300" w:line="645" w:lineRule="atLeast"/>
              <w:outlineLvl w:val="1"/>
              <w:rPr>
                <w:rFonts w:ascii="Tahoma" w:eastAsia="Times New Roman" w:hAnsi="Tahoma" w:cs="Tahoma"/>
                <w:color w:val="3B3E42"/>
                <w:kern w:val="36"/>
                <w:sz w:val="51"/>
                <w:szCs w:val="51"/>
              </w:rPr>
            </w:pPr>
            <w:r>
              <w:rPr>
                <w:rStyle w:val="Strk"/>
                <w:rFonts w:ascii="Tahoma" w:eastAsia="Times New Roman" w:hAnsi="Tahoma" w:cs="Tahoma"/>
                <w:color w:val="3B3E42"/>
                <w:kern w:val="36"/>
                <w:sz w:val="51"/>
                <w:szCs w:val="51"/>
              </w:rPr>
              <w:t xml:space="preserve">Hele juni måned giver </w:t>
            </w:r>
            <w:r>
              <w:rPr>
                <w:rStyle w:val="Strk"/>
                <w:rFonts w:ascii="Tahoma" w:eastAsia="Times New Roman" w:hAnsi="Tahoma" w:cs="Tahoma"/>
                <w:color w:val="0D7807"/>
                <w:kern w:val="36"/>
                <w:sz w:val="51"/>
                <w:szCs w:val="51"/>
              </w:rPr>
              <w:t>GreenMatic</w:t>
            </w:r>
            <w:r>
              <w:rPr>
                <w:rStyle w:val="Strk"/>
                <w:rFonts w:ascii="Tahoma" w:eastAsia="Times New Roman" w:hAnsi="Tahoma" w:cs="Tahoma"/>
                <w:color w:val="3B3E42"/>
                <w:kern w:val="36"/>
                <w:sz w:val="51"/>
                <w:szCs w:val="51"/>
              </w:rPr>
              <w:t xml:space="preserve"> stor rabat på Simatic S5 - og S7 moduler samt på paneler</w:t>
            </w:r>
          </w:p>
          <w:p w:rsidR="00A86BAF" w:rsidRDefault="00A86BAF">
            <w:pPr>
              <w:spacing w:line="345" w:lineRule="atLeast"/>
              <w:jc w:val="center"/>
              <w:rPr>
                <w:rFonts w:ascii="Tahoma" w:eastAsia="Times New Roman" w:hAnsi="Tahoma" w:cs="Tahoma"/>
                <w:color w:val="60666D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60666D"/>
                <w:sz w:val="18"/>
                <w:szCs w:val="18"/>
              </w:rPr>
              <w:drawing>
                <wp:inline distT="0" distB="0" distL="0" distR="0">
                  <wp:extent cx="4057650" cy="1924050"/>
                  <wp:effectExtent l="19050" t="0" r="0" b="0"/>
                  <wp:docPr id="2" name="Billede 2" descr="http://i2.cmail19.com/ei/t/DD/3BA/9F2/231753/csfinal/GM_to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2.cmail19.com/ei/t/DD/3BA/9F2/231753/csfinal/GM_to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BAF" w:rsidRDefault="00A86BAF" w:rsidP="00A86BAF">
      <w:pPr>
        <w:shd w:val="clear" w:color="auto" w:fill="EDEDED"/>
        <w:rPr>
          <w:rFonts w:eastAsia="Times New Roman"/>
          <w:vanish/>
        </w:rPr>
      </w:pP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6000"/>
        <w:gridCol w:w="3000"/>
      </w:tblGrid>
      <w:tr w:rsidR="00A86BAF" w:rsidTr="00A86BAF">
        <w:trPr>
          <w:jc w:val="center"/>
        </w:trPr>
        <w:tc>
          <w:tcPr>
            <w:tcW w:w="6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spacing w:line="480" w:lineRule="atLeast"/>
              <w:outlineLvl w:val="2"/>
              <w:rPr>
                <w:rFonts w:ascii="Tahoma" w:eastAsia="Times New Roman" w:hAnsi="Tahoma" w:cs="Tahoma"/>
                <w:color w:val="3B3E42"/>
                <w:sz w:val="36"/>
                <w:szCs w:val="36"/>
              </w:rPr>
            </w:pPr>
            <w:r>
              <w:rPr>
                <w:rStyle w:val="Strk"/>
                <w:rFonts w:ascii="Tahoma" w:eastAsia="Times New Roman" w:hAnsi="Tahoma" w:cs="Tahoma"/>
                <w:color w:val="3B3E42"/>
                <w:sz w:val="36"/>
                <w:szCs w:val="36"/>
              </w:rPr>
              <w:t>Har du de reservedele, du skal bruge til sommerens produktion?</w:t>
            </w:r>
          </w:p>
          <w:p w:rsidR="00A86BAF" w:rsidRDefault="00A86BAF">
            <w:pPr>
              <w:spacing w:before="240" w:line="465" w:lineRule="atLeast"/>
              <w:outlineLvl w:val="3"/>
              <w:rPr>
                <w:rFonts w:ascii="Tahoma" w:eastAsia="Times New Roman" w:hAnsi="Tahoma" w:cs="Tahoma"/>
                <w:color w:val="3B3E42"/>
                <w:sz w:val="33"/>
                <w:szCs w:val="33"/>
              </w:rPr>
            </w:pPr>
            <w:r>
              <w:rPr>
                <w:rStyle w:val="Strk"/>
                <w:rFonts w:ascii="Tahoma" w:eastAsia="Times New Roman" w:hAnsi="Tahoma" w:cs="Tahoma"/>
                <w:color w:val="FA0808"/>
                <w:sz w:val="33"/>
                <w:szCs w:val="33"/>
              </w:rPr>
              <w:t xml:space="preserve">Få </w:t>
            </w:r>
            <w:proofErr w:type="gramStart"/>
            <w:r>
              <w:rPr>
                <w:rStyle w:val="Strk"/>
                <w:rFonts w:ascii="Tahoma" w:eastAsia="Times New Roman" w:hAnsi="Tahoma" w:cs="Tahoma"/>
                <w:color w:val="FA0808"/>
                <w:sz w:val="33"/>
                <w:szCs w:val="33"/>
              </w:rPr>
              <w:t>25%</w:t>
            </w:r>
            <w:proofErr w:type="gramEnd"/>
            <w:r>
              <w:rPr>
                <w:rStyle w:val="Strk"/>
                <w:rFonts w:ascii="Tahoma" w:eastAsia="Times New Roman" w:hAnsi="Tahoma" w:cs="Tahoma"/>
                <w:color w:val="FA0808"/>
                <w:sz w:val="33"/>
                <w:szCs w:val="33"/>
              </w:rPr>
              <w:t xml:space="preserve"> rabat i juni på</w:t>
            </w:r>
          </w:p>
          <w:p w:rsidR="00A86BAF" w:rsidRDefault="00A86BAF">
            <w:pPr>
              <w:spacing w:before="180" w:line="390" w:lineRule="atLeast"/>
              <w:outlineLvl w:val="3"/>
              <w:rPr>
                <w:rFonts w:ascii="Tahoma" w:eastAsia="Times New Roman" w:hAnsi="Tahoma" w:cs="Tahoma"/>
                <w:color w:val="3B3E42"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color w:val="3B3E42"/>
                <w:sz w:val="27"/>
                <w:szCs w:val="27"/>
              </w:rPr>
              <w:t>• reparationer</w:t>
            </w:r>
            <w:r>
              <w:rPr>
                <w:rFonts w:ascii="Tahoma" w:eastAsia="Times New Roman" w:hAnsi="Tahoma" w:cs="Tahoma"/>
                <w:color w:val="3B3E42"/>
                <w:sz w:val="27"/>
                <w:szCs w:val="27"/>
              </w:rPr>
              <w:br/>
              <w:t>• renoveringer</w:t>
            </w:r>
            <w:r>
              <w:rPr>
                <w:rFonts w:ascii="Tahoma" w:eastAsia="Times New Roman" w:hAnsi="Tahoma" w:cs="Tahoma"/>
                <w:color w:val="3B3E42"/>
                <w:sz w:val="27"/>
                <w:szCs w:val="27"/>
              </w:rPr>
              <w:br/>
              <w:t>• ombytning</w:t>
            </w:r>
            <w:r>
              <w:rPr>
                <w:rFonts w:ascii="Tahoma" w:eastAsia="Times New Roman" w:hAnsi="Tahoma" w:cs="Tahoma"/>
                <w:color w:val="3B3E42"/>
                <w:sz w:val="27"/>
                <w:szCs w:val="27"/>
              </w:rPr>
              <w:br/>
              <w:t>• brugt</w:t>
            </w:r>
          </w:p>
          <w:p w:rsidR="00A86BAF" w:rsidRDefault="00A86BAF">
            <w:pPr>
              <w:pStyle w:val="NormalWeb"/>
              <w:spacing w:before="180" w:beforeAutospacing="0" w:after="0" w:afterAutospacing="0" w:line="345" w:lineRule="atLeast"/>
              <w:rPr>
                <w:rFonts w:ascii="Tahoma" w:hAnsi="Tahoma" w:cs="Tahoma"/>
                <w:color w:val="60666D"/>
                <w:sz w:val="23"/>
                <w:szCs w:val="23"/>
              </w:rPr>
            </w:pPr>
            <w:r>
              <w:rPr>
                <w:rFonts w:ascii="Tahoma" w:hAnsi="Tahoma" w:cs="Tahoma"/>
                <w:color w:val="60666D"/>
                <w:sz w:val="23"/>
                <w:szCs w:val="23"/>
              </w:rPr>
              <w:t>Kontroller det inden det er for sent</w:t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spacing w:line="345" w:lineRule="atLeast"/>
              <w:jc w:val="center"/>
              <w:rPr>
                <w:rFonts w:ascii="Tahoma" w:eastAsia="Times New Roman" w:hAnsi="Tahoma" w:cs="Tahoma"/>
                <w:color w:val="60666D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60666D"/>
                <w:sz w:val="18"/>
                <w:szCs w:val="18"/>
              </w:rPr>
              <w:drawing>
                <wp:inline distT="0" distB="0" distL="0" distR="0">
                  <wp:extent cx="1524000" cy="2590800"/>
                  <wp:effectExtent l="19050" t="0" r="0" b="0"/>
                  <wp:docPr id="3" name="Billede 3" descr="http://i3.cmail19.com/ei/t/DD/3BA/9F2/231753/csfinal/tilbu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3.cmail19.com/ei/t/DD/3BA/9F2/231753/csfinal/tilbu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BAF" w:rsidRDefault="00A86BAF" w:rsidP="00A86BAF">
      <w:pPr>
        <w:shd w:val="clear" w:color="auto" w:fill="EDEDED"/>
        <w:rPr>
          <w:rFonts w:eastAsia="Times New Roman"/>
          <w:vanish/>
        </w:rPr>
      </w:pP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030"/>
      </w:tblGrid>
      <w:tr w:rsidR="00A86BAF" w:rsidTr="00A86BAF">
        <w:trPr>
          <w:jc w:val="center"/>
        </w:trPr>
        <w:tc>
          <w:tcPr>
            <w:tcW w:w="9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spacing w:line="345" w:lineRule="atLeast"/>
              <w:jc w:val="center"/>
              <w:rPr>
                <w:rFonts w:ascii="Tahoma" w:eastAsia="Times New Roman" w:hAnsi="Tahoma" w:cs="Tahoma"/>
                <w:color w:val="60666D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60666D"/>
                <w:sz w:val="18"/>
                <w:szCs w:val="18"/>
              </w:rPr>
              <w:lastRenderedPageBreak/>
              <w:drawing>
                <wp:inline distT="0" distB="0" distL="0" distR="0">
                  <wp:extent cx="5715000" cy="3314700"/>
                  <wp:effectExtent l="19050" t="0" r="0" b="0"/>
                  <wp:docPr id="4" name="Billede 4" descr="http://i4.cmail19.com/ei/t/DD/3BA/9F2/231753/csfinal/displa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4.cmail19.com/ei/t/DD/3BA/9F2/231753/csfinal/display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6BAF" w:rsidRDefault="00A86BAF">
            <w:pPr>
              <w:spacing w:line="480" w:lineRule="atLeast"/>
              <w:outlineLvl w:val="2"/>
              <w:rPr>
                <w:rFonts w:ascii="Tahoma" w:eastAsia="Times New Roman" w:hAnsi="Tahoma" w:cs="Tahoma"/>
                <w:color w:val="3B3E42"/>
                <w:sz w:val="36"/>
                <w:szCs w:val="36"/>
              </w:rPr>
            </w:pPr>
            <w:r>
              <w:rPr>
                <w:rStyle w:val="Strk"/>
                <w:rFonts w:ascii="Tahoma" w:eastAsia="Times New Roman" w:hAnsi="Tahoma" w:cs="Tahoma"/>
                <w:color w:val="3B3E42"/>
                <w:sz w:val="36"/>
                <w:szCs w:val="36"/>
              </w:rPr>
              <w:t>GreenMatic er Danmarks førende og hurtigste leverandør af Siemens komponenter inden for automation:</w:t>
            </w:r>
          </w:p>
          <w:p w:rsidR="00A86BAF" w:rsidRDefault="00A86BAF" w:rsidP="00492958">
            <w:pPr>
              <w:numPr>
                <w:ilvl w:val="0"/>
                <w:numId w:val="1"/>
              </w:numPr>
              <w:spacing w:before="240" w:line="390" w:lineRule="atLeast"/>
              <w:ind w:left="360"/>
              <w:rPr>
                <w:rFonts w:ascii="Tahoma" w:eastAsia="Times New Roman" w:hAnsi="Tahoma" w:cs="Tahoma"/>
                <w:color w:val="60666D"/>
                <w:sz w:val="27"/>
                <w:szCs w:val="27"/>
              </w:rPr>
            </w:pPr>
            <w:r>
              <w:rPr>
                <w:rStyle w:val="Strk"/>
                <w:rFonts w:ascii="Tahoma" w:eastAsia="Times New Roman" w:hAnsi="Tahoma" w:cs="Tahoma"/>
                <w:color w:val="000000"/>
                <w:sz w:val="27"/>
                <w:szCs w:val="27"/>
              </w:rPr>
              <w:t>Reparationer / Ombytning / Brugte moduler</w:t>
            </w:r>
          </w:p>
          <w:p w:rsidR="00A86BAF" w:rsidRDefault="00A86BAF" w:rsidP="00492958">
            <w:pPr>
              <w:numPr>
                <w:ilvl w:val="0"/>
                <w:numId w:val="1"/>
              </w:numPr>
              <w:spacing w:line="390" w:lineRule="atLeast"/>
              <w:ind w:left="360"/>
              <w:rPr>
                <w:rFonts w:ascii="Tahoma" w:eastAsia="Times New Roman" w:hAnsi="Tahoma" w:cs="Tahoma"/>
                <w:color w:val="60666D"/>
                <w:sz w:val="27"/>
                <w:szCs w:val="27"/>
              </w:rPr>
            </w:pPr>
            <w:r>
              <w:rPr>
                <w:rStyle w:val="Strk"/>
                <w:rFonts w:ascii="Tahoma" w:eastAsia="Times New Roman" w:hAnsi="Tahoma" w:cs="Tahoma"/>
                <w:color w:val="000000"/>
                <w:sz w:val="27"/>
                <w:szCs w:val="27"/>
              </w:rPr>
              <w:t>USB programmeringskabler S5 og S7 / Backup batterier</w:t>
            </w:r>
          </w:p>
          <w:p w:rsidR="00A86BAF" w:rsidRDefault="00A86BAF" w:rsidP="00492958">
            <w:pPr>
              <w:numPr>
                <w:ilvl w:val="0"/>
                <w:numId w:val="1"/>
              </w:numPr>
              <w:spacing w:line="390" w:lineRule="atLeast"/>
              <w:ind w:left="360"/>
              <w:rPr>
                <w:rFonts w:ascii="Tahoma" w:eastAsia="Times New Roman" w:hAnsi="Tahoma" w:cs="Tahoma"/>
                <w:color w:val="60666D"/>
                <w:sz w:val="27"/>
                <w:szCs w:val="27"/>
              </w:rPr>
            </w:pPr>
            <w:r>
              <w:rPr>
                <w:rStyle w:val="Strk"/>
                <w:rFonts w:ascii="Tahoma" w:eastAsia="Times New Roman" w:hAnsi="Tahoma" w:cs="Tahoma"/>
                <w:color w:val="000000"/>
                <w:sz w:val="27"/>
                <w:szCs w:val="27"/>
              </w:rPr>
              <w:t>Salg af ældre nye moduler</w:t>
            </w:r>
          </w:p>
          <w:p w:rsidR="00A86BAF" w:rsidRDefault="00A86BAF">
            <w:pPr>
              <w:pStyle w:val="NormalWeb"/>
              <w:spacing w:before="300" w:beforeAutospacing="0" w:after="0" w:afterAutospacing="0" w:line="345" w:lineRule="atLeast"/>
              <w:rPr>
                <w:rFonts w:ascii="Tahoma" w:hAnsi="Tahoma" w:cs="Tahoma"/>
                <w:color w:val="60666D"/>
                <w:sz w:val="23"/>
                <w:szCs w:val="23"/>
              </w:rPr>
            </w:pPr>
            <w:r>
              <w:rPr>
                <w:rStyle w:val="Strk"/>
                <w:rFonts w:ascii="Tahoma" w:hAnsi="Tahoma" w:cs="Tahoma"/>
                <w:color w:val="000000"/>
                <w:sz w:val="23"/>
                <w:szCs w:val="23"/>
              </w:rPr>
              <w:t>Vi yder 12 måneders fuld garanti på hele modulet til fast pris og vi ombytter det inden for garantiperioden, uanset fejlårsag.</w:t>
            </w:r>
          </w:p>
          <w:p w:rsidR="00A86BAF" w:rsidRDefault="00A86BAF">
            <w:pPr>
              <w:pStyle w:val="NormalWeb"/>
              <w:spacing w:before="300" w:beforeAutospacing="0" w:after="0" w:afterAutospacing="0" w:line="345" w:lineRule="atLeast"/>
              <w:rPr>
                <w:rFonts w:ascii="Tahoma" w:hAnsi="Tahoma" w:cs="Tahoma"/>
                <w:color w:val="60666D"/>
                <w:sz w:val="23"/>
                <w:szCs w:val="23"/>
              </w:rPr>
            </w:pPr>
            <w:r>
              <w:rPr>
                <w:rStyle w:val="Strk"/>
                <w:rFonts w:ascii="Tahoma" w:hAnsi="Tahoma" w:cs="Tahoma"/>
                <w:color w:val="000000"/>
                <w:sz w:val="23"/>
                <w:szCs w:val="23"/>
              </w:rPr>
              <w:t>Vi har vort eget store lager i Kastrup af Siemens komponenter, ligesom vi har et stort internationalt netværk, vi trækker på.</w:t>
            </w:r>
          </w:p>
          <w:p w:rsidR="00A86BAF" w:rsidRDefault="00A86BAF">
            <w:pPr>
              <w:pStyle w:val="NormalWeb"/>
              <w:spacing w:before="300" w:beforeAutospacing="0" w:after="0" w:afterAutospacing="0" w:line="345" w:lineRule="atLeast"/>
              <w:rPr>
                <w:rFonts w:ascii="Tahoma" w:hAnsi="Tahoma" w:cs="Tahoma"/>
                <w:color w:val="60666D"/>
                <w:sz w:val="23"/>
                <w:szCs w:val="23"/>
              </w:rPr>
            </w:pPr>
            <w:r>
              <w:rPr>
                <w:rStyle w:val="Strk"/>
                <w:rFonts w:ascii="Tahoma" w:hAnsi="Tahoma" w:cs="Tahoma"/>
                <w:color w:val="000000"/>
                <w:sz w:val="23"/>
                <w:szCs w:val="23"/>
              </w:rPr>
              <w:t>Uanset hvorfra vi skal skaffe dele, leverer vi det hurtigt og effektivt.</w:t>
            </w:r>
          </w:p>
        </w:tc>
      </w:tr>
    </w:tbl>
    <w:p w:rsidR="00A86BAF" w:rsidRDefault="00A86BAF" w:rsidP="00A86BAF">
      <w:pPr>
        <w:shd w:val="clear" w:color="auto" w:fill="EDEDED"/>
        <w:rPr>
          <w:rFonts w:eastAsia="Times New Roman"/>
          <w:vanish/>
        </w:rPr>
      </w:pP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000"/>
        <w:gridCol w:w="3030"/>
        <w:gridCol w:w="3000"/>
      </w:tblGrid>
      <w:tr w:rsidR="00A86BAF" w:rsidTr="00A86BAF">
        <w:trPr>
          <w:jc w:val="center"/>
        </w:trPr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spacing w:line="345" w:lineRule="atLeast"/>
              <w:jc w:val="center"/>
              <w:rPr>
                <w:rFonts w:ascii="Tahoma" w:eastAsia="Times New Roman" w:hAnsi="Tahoma" w:cs="Tahoma"/>
                <w:color w:val="60666D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noProof/>
                <w:color w:val="347D20"/>
                <w:sz w:val="18"/>
                <w:szCs w:val="18"/>
              </w:rPr>
              <w:drawing>
                <wp:inline distT="0" distB="0" distL="0" distR="0">
                  <wp:extent cx="1905000" cy="571500"/>
                  <wp:effectExtent l="19050" t="0" r="0" b="0"/>
                  <wp:docPr id="5" name="Billede 5" descr="Download dataark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 data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86BAF" w:rsidRDefault="00A86BAF" w:rsidP="00A86BAF">
      <w:pPr>
        <w:shd w:val="clear" w:color="auto" w:fill="EDEDED"/>
        <w:spacing w:line="300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 </w:t>
      </w:r>
    </w:p>
    <w:tbl>
      <w:tblPr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9000"/>
      </w:tblGrid>
      <w:tr w:rsidR="00A86BAF" w:rsidRPr="0039278A" w:rsidTr="00A86BAF">
        <w:trPr>
          <w:jc w:val="center"/>
        </w:trPr>
        <w:tc>
          <w:tcPr>
            <w:tcW w:w="9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6BAF" w:rsidRDefault="00A86BAF">
            <w:pPr>
              <w:spacing w:line="480" w:lineRule="atLeast"/>
              <w:jc w:val="center"/>
              <w:outlineLvl w:val="2"/>
              <w:rPr>
                <w:rFonts w:ascii="Tahoma" w:eastAsia="Times New Roman" w:hAnsi="Tahoma" w:cs="Tahoma"/>
                <w:color w:val="3B3E42"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color w:val="3B3E42"/>
                <w:sz w:val="36"/>
                <w:szCs w:val="36"/>
              </w:rPr>
              <w:t>Har du et behov, så har vi en løsning</w:t>
            </w:r>
          </w:p>
          <w:p w:rsidR="00A86BAF" w:rsidRPr="00A86BAF" w:rsidRDefault="00A86BAF">
            <w:pPr>
              <w:pStyle w:val="NormalWeb"/>
              <w:spacing w:before="240" w:beforeAutospacing="0" w:after="0" w:afterAutospacing="0" w:line="345" w:lineRule="atLeast"/>
              <w:jc w:val="center"/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</w:pPr>
            <w:proofErr w:type="spellStart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>GreenMatic</w:t>
            </w:r>
            <w:proofErr w:type="spellEnd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 xml:space="preserve"> A/S</w:t>
            </w:r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br/>
            </w:r>
            <w:proofErr w:type="spellStart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>Amager</w:t>
            </w:r>
            <w:proofErr w:type="spellEnd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>Landevej</w:t>
            </w:r>
            <w:proofErr w:type="spellEnd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 xml:space="preserve"> 244 • 2770 </w:t>
            </w:r>
            <w:proofErr w:type="spellStart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>Kastrup</w:t>
            </w:r>
            <w:proofErr w:type="spellEnd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br/>
            </w:r>
            <w:proofErr w:type="spellStart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>Tlf</w:t>
            </w:r>
            <w:proofErr w:type="spellEnd"/>
            <w:proofErr w:type="gramStart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>. :</w:t>
            </w:r>
            <w:proofErr w:type="gramEnd"/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t xml:space="preserve"> 7020 4840 • Fax : 7020 4847</w:t>
            </w:r>
            <w:r w:rsidRPr="00A86BAF">
              <w:rPr>
                <w:rFonts w:ascii="Tahoma" w:hAnsi="Tahoma" w:cs="Tahoma"/>
                <w:color w:val="60666D"/>
                <w:sz w:val="23"/>
                <w:szCs w:val="23"/>
                <w:lang w:val="en-US"/>
              </w:rPr>
              <w:br/>
            </w:r>
            <w:hyperlink r:id="rId12" w:history="1">
              <w:r w:rsidRPr="00A86BAF">
                <w:rPr>
                  <w:rStyle w:val="Hyperlink"/>
                  <w:rFonts w:ascii="Tahoma" w:hAnsi="Tahoma" w:cs="Tahoma"/>
                  <w:color w:val="347D20"/>
                  <w:sz w:val="23"/>
                  <w:szCs w:val="23"/>
                  <w:lang w:val="en-US"/>
                </w:rPr>
                <w:t>www. greenmatic.dk</w:t>
              </w:r>
            </w:hyperlink>
          </w:p>
        </w:tc>
      </w:tr>
    </w:tbl>
    <w:p w:rsidR="00686B2C" w:rsidRPr="00A86BAF" w:rsidRDefault="00686B2C">
      <w:pPr>
        <w:rPr>
          <w:lang w:val="en-US"/>
        </w:rPr>
      </w:pPr>
    </w:p>
    <w:sectPr w:rsidR="00686B2C" w:rsidRPr="00A86BAF" w:rsidSect="00A86BA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5EAF"/>
    <w:multiLevelType w:val="multilevel"/>
    <w:tmpl w:val="6F20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AF"/>
    <w:rsid w:val="0039278A"/>
    <w:rsid w:val="00686B2C"/>
    <w:rsid w:val="00A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AF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BAF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A86BAF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A86BA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B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BAF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AF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6BAF"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sid w:val="00A86BAF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A86BA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86BA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86BAF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greenmatic.cmail19.com/t/t-l-dhujwl-uylttuhuj-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greenmatic.cmail19.com/t/t-l-dhujwl-uylttuhuj-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Sørensen</dc:creator>
  <cp:lastModifiedBy>Lone Hougaard</cp:lastModifiedBy>
  <cp:revision>2</cp:revision>
  <dcterms:created xsi:type="dcterms:W3CDTF">2016-06-06T06:55:00Z</dcterms:created>
  <dcterms:modified xsi:type="dcterms:W3CDTF">2016-06-06T06:55:00Z</dcterms:modified>
</cp:coreProperties>
</file>