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40B5" w14:textId="55D82979" w:rsidR="0006593A" w:rsidRDefault="0006593A">
      <w:pPr>
        <w:rPr>
          <w:b/>
        </w:rPr>
      </w:pPr>
      <w:bookmarkStart w:id="0" w:name="start"/>
      <w:bookmarkStart w:id="1" w:name="_GoBack"/>
      <w:bookmarkEnd w:id="1"/>
      <w:r>
        <w:rPr>
          <w:noProof/>
          <w:lang w:eastAsia="da-DK"/>
        </w:rPr>
        <w:drawing>
          <wp:anchor distT="0" distB="0" distL="114300" distR="114300" simplePos="0" relativeHeight="251659264" behindDoc="0" locked="0" layoutInCell="1" allowOverlap="1" wp14:anchorId="0BBA0242" wp14:editId="60BBD99A">
            <wp:simplePos x="0" y="0"/>
            <wp:positionH relativeFrom="margin">
              <wp:posOffset>4836795</wp:posOffset>
            </wp:positionH>
            <wp:positionV relativeFrom="margin">
              <wp:posOffset>-981710</wp:posOffset>
            </wp:positionV>
            <wp:extent cx="1619885" cy="758825"/>
            <wp:effectExtent l="0" t="0" r="0" b="3175"/>
            <wp:wrapSquare wrapText="bothSides"/>
            <wp:docPr id="2" name="Billede 2"/>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885" cy="758825"/>
                    </a:xfrm>
                    <a:prstGeom prst="rect">
                      <a:avLst/>
                    </a:prstGeom>
                  </pic:spPr>
                </pic:pic>
              </a:graphicData>
            </a:graphic>
          </wp:anchor>
        </w:drawing>
      </w:r>
    </w:p>
    <w:p w14:paraId="5235FF8B" w14:textId="71AB5B3D" w:rsidR="0006593A" w:rsidRPr="009C18AE" w:rsidRDefault="0006593A" w:rsidP="0006593A">
      <w:pPr>
        <w:pStyle w:val="Sidehoved"/>
        <w:tabs>
          <w:tab w:val="left" w:pos="1304"/>
        </w:tabs>
      </w:pPr>
    </w:p>
    <w:p w14:paraId="7C995FB8" w14:textId="77777777" w:rsidR="0006593A" w:rsidRDefault="0006593A" w:rsidP="0006593A">
      <w:pPr>
        <w:rPr>
          <w:rFonts w:cs="Tahoma"/>
          <w:b/>
          <w:bCs/>
          <w:sz w:val="19"/>
          <w:szCs w:val="19"/>
        </w:rPr>
      </w:pPr>
      <w:bookmarkStart w:id="2" w:name="AJSTART"/>
      <w:bookmarkEnd w:id="2"/>
    </w:p>
    <w:p w14:paraId="22FA0916" w14:textId="77777777" w:rsidR="0006593A" w:rsidRDefault="0006593A" w:rsidP="0006593A">
      <w:pPr>
        <w:rPr>
          <w:rFonts w:cs="Tahoma"/>
          <w:b/>
          <w:bCs/>
          <w:sz w:val="19"/>
          <w:szCs w:val="19"/>
        </w:rPr>
      </w:pPr>
    </w:p>
    <w:p w14:paraId="6D3B5267" w14:textId="77777777" w:rsidR="0006593A" w:rsidRPr="009C18AE" w:rsidRDefault="0006593A" w:rsidP="0006593A">
      <w:pPr>
        <w:rPr>
          <w:rFonts w:cs="Tahoma"/>
          <w:b/>
          <w:bCs/>
          <w:sz w:val="19"/>
          <w:szCs w:val="19"/>
        </w:rPr>
      </w:pPr>
    </w:p>
    <w:p w14:paraId="17D52937" w14:textId="77777777" w:rsidR="0006593A" w:rsidRPr="009C18AE" w:rsidRDefault="0006593A" w:rsidP="0006593A">
      <w:pPr>
        <w:rPr>
          <w:rFonts w:cs="Tahoma"/>
          <w:b/>
          <w:bCs/>
          <w:sz w:val="19"/>
          <w:szCs w:val="19"/>
        </w:rPr>
      </w:pPr>
    </w:p>
    <w:p w14:paraId="679AD6C1" w14:textId="77777777" w:rsidR="0006593A" w:rsidRPr="009C18AE" w:rsidRDefault="0006593A" w:rsidP="0006593A">
      <w:pPr>
        <w:rPr>
          <w:rFonts w:cs="Tahoma"/>
          <w:b/>
          <w:bCs/>
          <w:sz w:val="19"/>
          <w:szCs w:val="19"/>
        </w:rPr>
      </w:pPr>
    </w:p>
    <w:p w14:paraId="3A2D97A9" w14:textId="77777777" w:rsidR="0006593A" w:rsidRDefault="0006593A" w:rsidP="0006593A">
      <w:pPr>
        <w:rPr>
          <w:rFonts w:cs="Tahoma"/>
          <w:b/>
          <w:bCs/>
          <w:sz w:val="19"/>
          <w:szCs w:val="19"/>
        </w:rPr>
      </w:pPr>
    </w:p>
    <w:p w14:paraId="021FF74E" w14:textId="77777777" w:rsidR="0006593A" w:rsidRPr="009C18AE" w:rsidRDefault="0006593A" w:rsidP="0006593A">
      <w:pPr>
        <w:rPr>
          <w:rFonts w:cs="Tahoma"/>
          <w:b/>
          <w:bCs/>
          <w:sz w:val="19"/>
          <w:szCs w:val="19"/>
        </w:rPr>
      </w:pPr>
    </w:p>
    <w:p w14:paraId="1F5F14B3" w14:textId="77777777" w:rsidR="0006593A" w:rsidRPr="00E36214" w:rsidRDefault="0006593A" w:rsidP="0006593A">
      <w:pPr>
        <w:spacing w:line="240" w:lineRule="auto"/>
        <w:rPr>
          <w:rFonts w:cs="Tahoma"/>
          <w:b/>
          <w:bCs/>
          <w:sz w:val="32"/>
          <w:szCs w:val="32"/>
        </w:rPr>
      </w:pPr>
      <w:r w:rsidRPr="00E36214">
        <w:rPr>
          <w:rFonts w:cs="Tahoma"/>
          <w:b/>
          <w:bCs/>
          <w:sz w:val="32"/>
          <w:szCs w:val="32"/>
        </w:rPr>
        <w:t>Kontrakt om Krisehjælpsordning for ansatte i Undervisningsmin</w:t>
      </w:r>
      <w:r w:rsidRPr="00E36214">
        <w:rPr>
          <w:rFonts w:cs="Tahoma"/>
          <w:b/>
          <w:bCs/>
          <w:sz w:val="32"/>
          <w:szCs w:val="32"/>
        </w:rPr>
        <w:t>i</w:t>
      </w:r>
      <w:r w:rsidRPr="00E36214">
        <w:rPr>
          <w:rFonts w:cs="Tahoma"/>
          <w:b/>
          <w:bCs/>
          <w:sz w:val="32"/>
          <w:szCs w:val="32"/>
        </w:rPr>
        <w:t>steriet</w:t>
      </w:r>
    </w:p>
    <w:p w14:paraId="1DA9D4B3" w14:textId="77777777" w:rsidR="0006593A" w:rsidRDefault="0006593A" w:rsidP="0006593A">
      <w:pPr>
        <w:spacing w:line="240" w:lineRule="auto"/>
        <w:rPr>
          <w:rFonts w:cs="Tahoma"/>
          <w:b/>
          <w:bCs/>
          <w:sz w:val="19"/>
          <w:szCs w:val="19"/>
        </w:rPr>
      </w:pPr>
    </w:p>
    <w:p w14:paraId="17518DF4" w14:textId="77777777" w:rsidR="0006593A" w:rsidRDefault="0006593A" w:rsidP="0006593A">
      <w:pPr>
        <w:spacing w:line="240" w:lineRule="auto"/>
        <w:rPr>
          <w:rFonts w:cs="Tahoma"/>
          <w:b/>
          <w:bCs/>
          <w:sz w:val="19"/>
          <w:szCs w:val="19"/>
        </w:rPr>
      </w:pPr>
    </w:p>
    <w:p w14:paraId="2EBF8296" w14:textId="77777777" w:rsidR="0006593A" w:rsidRPr="009C18AE" w:rsidRDefault="0006593A" w:rsidP="0006593A">
      <w:pPr>
        <w:spacing w:line="240" w:lineRule="auto"/>
        <w:rPr>
          <w:rFonts w:cs="Tahoma"/>
          <w:b/>
          <w:bCs/>
          <w:sz w:val="19"/>
          <w:szCs w:val="19"/>
        </w:rPr>
      </w:pPr>
    </w:p>
    <w:p w14:paraId="04019022" w14:textId="77777777" w:rsidR="0006593A" w:rsidRPr="009C18AE" w:rsidRDefault="0006593A" w:rsidP="0006593A">
      <w:pPr>
        <w:spacing w:line="240" w:lineRule="auto"/>
        <w:rPr>
          <w:rFonts w:cs="Tahoma"/>
          <w:b/>
          <w:bCs/>
          <w:sz w:val="19"/>
          <w:szCs w:val="19"/>
        </w:rPr>
      </w:pPr>
    </w:p>
    <w:p w14:paraId="4B032172" w14:textId="77777777" w:rsidR="0006593A" w:rsidRPr="009C18AE" w:rsidRDefault="0006593A" w:rsidP="0006593A">
      <w:pPr>
        <w:spacing w:line="240" w:lineRule="auto"/>
        <w:rPr>
          <w:rFonts w:cs="Tahoma"/>
          <w:b/>
          <w:bCs/>
          <w:sz w:val="19"/>
          <w:szCs w:val="19"/>
        </w:rPr>
      </w:pPr>
    </w:p>
    <w:p w14:paraId="5226FBFD" w14:textId="366577AA" w:rsidR="0006593A" w:rsidRPr="009C18AE" w:rsidRDefault="0006593A" w:rsidP="0006593A">
      <w:pPr>
        <w:spacing w:line="240" w:lineRule="auto"/>
        <w:rPr>
          <w:rFonts w:cs="Tahoma"/>
          <w:b/>
          <w:bCs/>
          <w:sz w:val="44"/>
          <w:szCs w:val="44"/>
        </w:rPr>
      </w:pPr>
      <w:r w:rsidRPr="009C18AE">
        <w:rPr>
          <w:rFonts w:cs="Tahoma"/>
          <w:b/>
          <w:bCs/>
          <w:sz w:val="44"/>
          <w:szCs w:val="44"/>
        </w:rPr>
        <w:t xml:space="preserve">Kontaktbilag </w:t>
      </w:r>
      <w:r>
        <w:rPr>
          <w:rFonts w:cs="Tahoma"/>
          <w:b/>
          <w:bCs/>
          <w:sz w:val="44"/>
          <w:szCs w:val="44"/>
        </w:rPr>
        <w:t>1</w:t>
      </w:r>
    </w:p>
    <w:p w14:paraId="3C9DF021" w14:textId="77777777" w:rsidR="0006593A" w:rsidRPr="009C18AE" w:rsidRDefault="0006593A" w:rsidP="0006593A">
      <w:pPr>
        <w:spacing w:line="240" w:lineRule="auto"/>
        <w:rPr>
          <w:rFonts w:cs="Tahoma"/>
          <w:b/>
          <w:bCs/>
          <w:sz w:val="44"/>
          <w:szCs w:val="44"/>
        </w:rPr>
      </w:pPr>
    </w:p>
    <w:p w14:paraId="1211E5F4" w14:textId="77777777" w:rsidR="0006593A" w:rsidRPr="009C18AE" w:rsidRDefault="0006593A" w:rsidP="0006593A">
      <w:pPr>
        <w:spacing w:line="240" w:lineRule="auto"/>
        <w:rPr>
          <w:sz w:val="44"/>
          <w:szCs w:val="44"/>
        </w:rPr>
      </w:pPr>
    </w:p>
    <w:p w14:paraId="53AF6B73" w14:textId="025BBF20" w:rsidR="0006593A" w:rsidRDefault="0006593A" w:rsidP="0006593A">
      <w:pPr>
        <w:spacing w:line="240" w:lineRule="auto"/>
        <w:rPr>
          <w:sz w:val="44"/>
          <w:szCs w:val="44"/>
        </w:rPr>
      </w:pPr>
      <w:r>
        <w:rPr>
          <w:sz w:val="44"/>
          <w:szCs w:val="44"/>
        </w:rPr>
        <w:t>Kravspecifikation</w:t>
      </w:r>
    </w:p>
    <w:p w14:paraId="3EA3B994" w14:textId="77777777" w:rsidR="0006593A" w:rsidRPr="009C18AE" w:rsidRDefault="0006593A" w:rsidP="0006593A">
      <w:pPr>
        <w:spacing w:line="240" w:lineRule="auto"/>
        <w:rPr>
          <w:sz w:val="44"/>
          <w:szCs w:val="44"/>
        </w:rPr>
      </w:pPr>
    </w:p>
    <w:p w14:paraId="01BF067F" w14:textId="77777777" w:rsidR="0006593A" w:rsidRDefault="0006593A" w:rsidP="0006593A">
      <w:pPr>
        <w:spacing w:line="240" w:lineRule="auto"/>
        <w:rPr>
          <w:b/>
        </w:rPr>
      </w:pPr>
    </w:p>
    <w:p w14:paraId="5FFCD18F" w14:textId="77777777" w:rsidR="0006593A" w:rsidRDefault="0006593A">
      <w:pPr>
        <w:rPr>
          <w:b/>
        </w:rPr>
      </w:pPr>
      <w:r>
        <w:rPr>
          <w:b/>
        </w:rPr>
        <w:br w:type="page"/>
      </w:r>
    </w:p>
    <w:p w14:paraId="34CD8FB7" w14:textId="77777777" w:rsidR="0006593A" w:rsidRDefault="0006593A">
      <w:pPr>
        <w:rPr>
          <w:b/>
        </w:rPr>
      </w:pPr>
    </w:p>
    <w:p w14:paraId="48A2C465" w14:textId="77777777" w:rsidR="0006593A" w:rsidRDefault="0006593A" w:rsidP="0006593A">
      <w:pPr>
        <w:rPr>
          <w:b/>
          <w:sz w:val="28"/>
          <w:szCs w:val="28"/>
        </w:rPr>
      </w:pPr>
      <w:r w:rsidRPr="009C18AE">
        <w:rPr>
          <w:b/>
          <w:sz w:val="28"/>
          <w:szCs w:val="28"/>
        </w:rPr>
        <w:t>Indholdsfortegnelse</w:t>
      </w:r>
    </w:p>
    <w:p w14:paraId="6297F104" w14:textId="77777777" w:rsidR="0006593A" w:rsidRPr="0006593A" w:rsidRDefault="0006593A" w:rsidP="0006593A"/>
    <w:p w14:paraId="54463290" w14:textId="5D714A5A" w:rsidR="0006593A" w:rsidRDefault="0006593A">
      <w:pPr>
        <w:pStyle w:val="Indholdsfortegnelse1"/>
        <w:tabs>
          <w:tab w:val="left" w:pos="315"/>
          <w:tab w:val="right" w:leader="dot" w:pos="9060"/>
        </w:tabs>
        <w:rPr>
          <w:noProof/>
        </w:rPr>
      </w:pPr>
      <w:r w:rsidRPr="00BE5D6A">
        <w:rPr>
          <w:bCs/>
        </w:rPr>
        <w:fldChar w:fldCharType="begin"/>
      </w:r>
      <w:r w:rsidRPr="00BE5D6A">
        <w:instrText xml:space="preserve"> TOC \o "1-3" \h \z \u </w:instrText>
      </w:r>
      <w:r w:rsidRPr="00BE5D6A">
        <w:rPr>
          <w:bCs/>
        </w:rPr>
        <w:fldChar w:fldCharType="separate"/>
      </w:r>
      <w:hyperlink w:anchor="_Toc500407462" w:history="1">
        <w:r w:rsidRPr="007F1E5C">
          <w:rPr>
            <w:rStyle w:val="Hyperlink"/>
            <w:noProof/>
          </w:rPr>
          <w:t>1</w:t>
        </w:r>
        <w:r>
          <w:rPr>
            <w:rFonts w:asciiTheme="minorHAnsi" w:eastAsiaTheme="minorEastAsia" w:hAnsiTheme="minorHAnsi"/>
            <w:b w:val="0"/>
            <w:noProof/>
            <w:sz w:val="22"/>
            <w:szCs w:val="22"/>
            <w:lang w:eastAsia="da-DK"/>
          </w:rPr>
          <w:tab/>
        </w:r>
        <w:r w:rsidRPr="007F1E5C">
          <w:rPr>
            <w:rStyle w:val="Hyperlink"/>
            <w:noProof/>
          </w:rPr>
          <w:t>Formål</w:t>
        </w:r>
        <w:r>
          <w:rPr>
            <w:noProof/>
            <w:webHidden/>
          </w:rPr>
          <w:tab/>
        </w:r>
      </w:hyperlink>
      <w:r w:rsidR="00EB465A">
        <w:rPr>
          <w:noProof/>
        </w:rPr>
        <w:t>3</w:t>
      </w:r>
    </w:p>
    <w:p w14:paraId="06D4C2FF" w14:textId="1706FC49" w:rsidR="00EB465A" w:rsidRDefault="00987E6A" w:rsidP="00EB465A">
      <w:pPr>
        <w:pStyle w:val="Indholdsfortegnelse1"/>
        <w:tabs>
          <w:tab w:val="left" w:pos="428"/>
          <w:tab w:val="right" w:leader="dot" w:pos="9060"/>
        </w:tabs>
        <w:rPr>
          <w:rFonts w:asciiTheme="minorHAnsi" w:eastAsiaTheme="minorEastAsia" w:hAnsiTheme="minorHAnsi"/>
          <w:b w:val="0"/>
          <w:noProof/>
          <w:sz w:val="22"/>
          <w:szCs w:val="22"/>
          <w:lang w:eastAsia="da-DK"/>
        </w:rPr>
      </w:pPr>
      <w:hyperlink w:anchor="_Toc500407471" w:history="1">
        <w:r w:rsidR="00EB465A">
          <w:rPr>
            <w:rStyle w:val="Hyperlink"/>
            <w:noProof/>
          </w:rPr>
          <w:t>2</w:t>
        </w:r>
        <w:r w:rsidR="00EB465A">
          <w:rPr>
            <w:rFonts w:asciiTheme="minorHAnsi" w:eastAsiaTheme="minorEastAsia" w:hAnsiTheme="minorHAnsi"/>
            <w:b w:val="0"/>
            <w:noProof/>
            <w:sz w:val="22"/>
            <w:szCs w:val="22"/>
            <w:lang w:eastAsia="da-DK"/>
          </w:rPr>
          <w:t xml:space="preserve">   </w:t>
        </w:r>
        <w:r w:rsidR="00EB465A" w:rsidRPr="00EB465A">
          <w:rPr>
            <w:rStyle w:val="Hyperlink"/>
          </w:rPr>
          <w:t xml:space="preserve"> Ydelsen</w:t>
        </w:r>
        <w:r w:rsidR="00EB465A">
          <w:rPr>
            <w:noProof/>
            <w:webHidden/>
          </w:rPr>
          <w:tab/>
        </w:r>
      </w:hyperlink>
      <w:r w:rsidR="00EB465A">
        <w:rPr>
          <w:noProof/>
        </w:rPr>
        <w:t>3</w:t>
      </w:r>
    </w:p>
    <w:p w14:paraId="240EAAA9" w14:textId="39126951" w:rsidR="0006593A" w:rsidRDefault="00987E6A">
      <w:pPr>
        <w:pStyle w:val="Indholdsfortegnelse1"/>
        <w:tabs>
          <w:tab w:val="left" w:pos="333"/>
          <w:tab w:val="right" w:leader="dot" w:pos="9060"/>
        </w:tabs>
        <w:rPr>
          <w:rFonts w:asciiTheme="minorHAnsi" w:eastAsiaTheme="minorEastAsia" w:hAnsiTheme="minorHAnsi"/>
          <w:b w:val="0"/>
          <w:noProof/>
          <w:sz w:val="22"/>
          <w:szCs w:val="22"/>
          <w:lang w:eastAsia="da-DK"/>
        </w:rPr>
      </w:pPr>
      <w:hyperlink w:anchor="_Toc500407463" w:history="1">
        <w:r w:rsidR="00EB465A">
          <w:rPr>
            <w:rStyle w:val="Hyperlink"/>
            <w:noProof/>
          </w:rPr>
          <w:t>3</w:t>
        </w:r>
        <w:r w:rsidR="0006593A">
          <w:rPr>
            <w:rFonts w:asciiTheme="minorHAnsi" w:eastAsiaTheme="minorEastAsia" w:hAnsiTheme="minorHAnsi"/>
            <w:b w:val="0"/>
            <w:noProof/>
            <w:sz w:val="22"/>
            <w:szCs w:val="22"/>
            <w:lang w:eastAsia="da-DK"/>
          </w:rPr>
          <w:tab/>
        </w:r>
        <w:r w:rsidR="0006593A" w:rsidRPr="007F1E5C">
          <w:rPr>
            <w:rStyle w:val="Hyperlink"/>
            <w:noProof/>
          </w:rPr>
          <w:t>Anonymitet</w:t>
        </w:r>
        <w:r w:rsidR="0006593A">
          <w:rPr>
            <w:noProof/>
            <w:webHidden/>
          </w:rPr>
          <w:tab/>
        </w:r>
        <w:r w:rsidR="00EB465A">
          <w:rPr>
            <w:noProof/>
            <w:webHidden/>
          </w:rPr>
          <w:t>5</w:t>
        </w:r>
      </w:hyperlink>
    </w:p>
    <w:p w14:paraId="61B5E1E5" w14:textId="64F7C74B" w:rsidR="0006593A" w:rsidRDefault="00987E6A">
      <w:pPr>
        <w:pStyle w:val="Indholdsfortegnelse1"/>
        <w:tabs>
          <w:tab w:val="left" w:pos="333"/>
          <w:tab w:val="right" w:leader="dot" w:pos="9060"/>
        </w:tabs>
        <w:rPr>
          <w:rFonts w:asciiTheme="minorHAnsi" w:eastAsiaTheme="minorEastAsia" w:hAnsiTheme="minorHAnsi"/>
          <w:b w:val="0"/>
          <w:noProof/>
          <w:sz w:val="22"/>
          <w:szCs w:val="22"/>
          <w:lang w:eastAsia="da-DK"/>
        </w:rPr>
      </w:pPr>
      <w:hyperlink w:anchor="_Toc500407464" w:history="1">
        <w:r w:rsidR="00EB465A">
          <w:rPr>
            <w:rStyle w:val="Hyperlink"/>
            <w:noProof/>
          </w:rPr>
          <w:t>4</w:t>
        </w:r>
        <w:r w:rsidR="0006593A">
          <w:rPr>
            <w:rFonts w:asciiTheme="minorHAnsi" w:eastAsiaTheme="minorEastAsia" w:hAnsiTheme="minorHAnsi"/>
            <w:b w:val="0"/>
            <w:noProof/>
            <w:sz w:val="22"/>
            <w:szCs w:val="22"/>
            <w:lang w:eastAsia="da-DK"/>
          </w:rPr>
          <w:tab/>
        </w:r>
        <w:r w:rsidR="0006593A" w:rsidRPr="007F1E5C">
          <w:rPr>
            <w:rStyle w:val="Hyperlink"/>
            <w:noProof/>
          </w:rPr>
          <w:t>Medarbejdere</w:t>
        </w:r>
        <w:r w:rsidR="0006593A">
          <w:rPr>
            <w:noProof/>
            <w:webHidden/>
          </w:rPr>
          <w:tab/>
        </w:r>
        <w:r w:rsidR="00EB465A">
          <w:rPr>
            <w:noProof/>
            <w:webHidden/>
          </w:rPr>
          <w:t>5</w:t>
        </w:r>
      </w:hyperlink>
    </w:p>
    <w:p w14:paraId="19A7F97E" w14:textId="3562C423" w:rsidR="0006593A" w:rsidRDefault="00987E6A">
      <w:pPr>
        <w:pStyle w:val="Indholdsfortegnelse1"/>
        <w:tabs>
          <w:tab w:val="left" w:pos="333"/>
          <w:tab w:val="right" w:leader="dot" w:pos="9060"/>
        </w:tabs>
        <w:rPr>
          <w:rFonts w:asciiTheme="minorHAnsi" w:eastAsiaTheme="minorEastAsia" w:hAnsiTheme="minorHAnsi"/>
          <w:b w:val="0"/>
          <w:noProof/>
          <w:sz w:val="22"/>
          <w:szCs w:val="22"/>
          <w:lang w:eastAsia="da-DK"/>
        </w:rPr>
      </w:pPr>
      <w:hyperlink w:anchor="_Toc500407465" w:history="1">
        <w:r w:rsidR="00EB465A">
          <w:rPr>
            <w:rStyle w:val="Hyperlink"/>
            <w:noProof/>
          </w:rPr>
          <w:t>5</w:t>
        </w:r>
        <w:r w:rsidR="0006593A">
          <w:rPr>
            <w:rFonts w:asciiTheme="minorHAnsi" w:eastAsiaTheme="minorEastAsia" w:hAnsiTheme="minorHAnsi"/>
            <w:b w:val="0"/>
            <w:noProof/>
            <w:sz w:val="22"/>
            <w:szCs w:val="22"/>
            <w:lang w:eastAsia="da-DK"/>
          </w:rPr>
          <w:tab/>
        </w:r>
        <w:r w:rsidR="0006593A" w:rsidRPr="007F1E5C">
          <w:rPr>
            <w:rStyle w:val="Hyperlink"/>
            <w:noProof/>
          </w:rPr>
          <w:t>Øvrige krav til rådgivningen</w:t>
        </w:r>
        <w:r w:rsidR="0006593A">
          <w:rPr>
            <w:noProof/>
            <w:webHidden/>
          </w:rPr>
          <w:tab/>
        </w:r>
        <w:r w:rsidR="00EB465A">
          <w:rPr>
            <w:noProof/>
            <w:webHidden/>
          </w:rPr>
          <w:t>6</w:t>
        </w:r>
      </w:hyperlink>
    </w:p>
    <w:p w14:paraId="5C1B0E72" w14:textId="302EA4A6" w:rsidR="0006593A" w:rsidRDefault="00987E6A">
      <w:pPr>
        <w:pStyle w:val="Indholdsfortegnelse1"/>
        <w:tabs>
          <w:tab w:val="left" w:pos="333"/>
          <w:tab w:val="right" w:leader="dot" w:pos="9060"/>
        </w:tabs>
        <w:rPr>
          <w:rFonts w:asciiTheme="minorHAnsi" w:eastAsiaTheme="minorEastAsia" w:hAnsiTheme="minorHAnsi"/>
          <w:b w:val="0"/>
          <w:noProof/>
          <w:sz w:val="22"/>
          <w:szCs w:val="22"/>
          <w:lang w:eastAsia="da-DK"/>
        </w:rPr>
      </w:pPr>
      <w:hyperlink w:anchor="_Toc500407466" w:history="1">
        <w:r w:rsidR="00EB465A">
          <w:rPr>
            <w:rStyle w:val="Hyperlink"/>
            <w:noProof/>
          </w:rPr>
          <w:t>6</w:t>
        </w:r>
        <w:r w:rsidR="0006593A">
          <w:rPr>
            <w:rFonts w:asciiTheme="minorHAnsi" w:eastAsiaTheme="minorEastAsia" w:hAnsiTheme="minorHAnsi"/>
            <w:b w:val="0"/>
            <w:noProof/>
            <w:sz w:val="22"/>
            <w:szCs w:val="22"/>
            <w:lang w:eastAsia="da-DK"/>
          </w:rPr>
          <w:tab/>
        </w:r>
        <w:r w:rsidR="0006593A" w:rsidRPr="007F1E5C">
          <w:rPr>
            <w:rStyle w:val="Hyperlink"/>
            <w:noProof/>
          </w:rPr>
          <w:t>Omfang</w:t>
        </w:r>
        <w:r w:rsidR="0006593A">
          <w:rPr>
            <w:noProof/>
            <w:webHidden/>
          </w:rPr>
          <w:tab/>
        </w:r>
        <w:r w:rsidR="00EB465A">
          <w:rPr>
            <w:noProof/>
            <w:webHidden/>
          </w:rPr>
          <w:t>6</w:t>
        </w:r>
      </w:hyperlink>
    </w:p>
    <w:p w14:paraId="150603AF" w14:textId="2FC5623F" w:rsidR="0006593A" w:rsidRDefault="00987E6A">
      <w:pPr>
        <w:pStyle w:val="Indholdsfortegnelse1"/>
        <w:tabs>
          <w:tab w:val="left" w:pos="333"/>
          <w:tab w:val="right" w:leader="dot" w:pos="9060"/>
        </w:tabs>
        <w:rPr>
          <w:rFonts w:asciiTheme="minorHAnsi" w:eastAsiaTheme="minorEastAsia" w:hAnsiTheme="minorHAnsi"/>
          <w:b w:val="0"/>
          <w:noProof/>
          <w:sz w:val="22"/>
          <w:szCs w:val="22"/>
          <w:lang w:eastAsia="da-DK"/>
        </w:rPr>
      </w:pPr>
      <w:hyperlink w:anchor="_Toc500407467" w:history="1">
        <w:r w:rsidR="00EB465A">
          <w:rPr>
            <w:rStyle w:val="Hyperlink"/>
            <w:noProof/>
          </w:rPr>
          <w:t>7</w:t>
        </w:r>
        <w:r w:rsidR="0006593A">
          <w:rPr>
            <w:rFonts w:asciiTheme="minorHAnsi" w:eastAsiaTheme="minorEastAsia" w:hAnsiTheme="minorHAnsi"/>
            <w:b w:val="0"/>
            <w:noProof/>
            <w:sz w:val="22"/>
            <w:szCs w:val="22"/>
            <w:lang w:eastAsia="da-DK"/>
          </w:rPr>
          <w:tab/>
        </w:r>
        <w:r w:rsidR="0006593A" w:rsidRPr="007F1E5C">
          <w:rPr>
            <w:rStyle w:val="Hyperlink"/>
            <w:noProof/>
          </w:rPr>
          <w:t>Tilgængelighed</w:t>
        </w:r>
        <w:r w:rsidR="0006593A">
          <w:rPr>
            <w:noProof/>
            <w:webHidden/>
          </w:rPr>
          <w:tab/>
        </w:r>
        <w:r w:rsidR="00EB465A">
          <w:rPr>
            <w:noProof/>
            <w:webHidden/>
          </w:rPr>
          <w:t>6</w:t>
        </w:r>
      </w:hyperlink>
    </w:p>
    <w:p w14:paraId="22C80301" w14:textId="1805029A" w:rsidR="0006593A" w:rsidRDefault="00987E6A">
      <w:pPr>
        <w:pStyle w:val="Indholdsfortegnelse1"/>
        <w:tabs>
          <w:tab w:val="left" w:pos="333"/>
          <w:tab w:val="right" w:leader="dot" w:pos="9060"/>
        </w:tabs>
        <w:rPr>
          <w:rFonts w:asciiTheme="minorHAnsi" w:eastAsiaTheme="minorEastAsia" w:hAnsiTheme="minorHAnsi"/>
          <w:b w:val="0"/>
          <w:noProof/>
          <w:sz w:val="22"/>
          <w:szCs w:val="22"/>
          <w:lang w:eastAsia="da-DK"/>
        </w:rPr>
      </w:pPr>
      <w:hyperlink w:anchor="_Toc500407468" w:history="1">
        <w:r w:rsidR="00EB465A">
          <w:rPr>
            <w:rStyle w:val="Hyperlink"/>
            <w:noProof/>
          </w:rPr>
          <w:t>8</w:t>
        </w:r>
        <w:r w:rsidR="0006593A">
          <w:rPr>
            <w:rFonts w:asciiTheme="minorHAnsi" w:eastAsiaTheme="minorEastAsia" w:hAnsiTheme="minorHAnsi"/>
            <w:b w:val="0"/>
            <w:noProof/>
            <w:sz w:val="22"/>
            <w:szCs w:val="22"/>
            <w:lang w:eastAsia="da-DK"/>
          </w:rPr>
          <w:tab/>
        </w:r>
        <w:r w:rsidR="0006593A" w:rsidRPr="007F1E5C">
          <w:rPr>
            <w:rStyle w:val="Hyperlink"/>
            <w:noProof/>
          </w:rPr>
          <w:t>Geografisk dækning</w:t>
        </w:r>
        <w:r w:rsidR="0006593A">
          <w:rPr>
            <w:noProof/>
            <w:webHidden/>
          </w:rPr>
          <w:tab/>
        </w:r>
        <w:r w:rsidR="00EB465A">
          <w:rPr>
            <w:noProof/>
            <w:webHidden/>
          </w:rPr>
          <w:t>6</w:t>
        </w:r>
      </w:hyperlink>
    </w:p>
    <w:p w14:paraId="0EB6899D" w14:textId="5533E534" w:rsidR="0006593A" w:rsidRDefault="00987E6A">
      <w:pPr>
        <w:pStyle w:val="Indholdsfortegnelse1"/>
        <w:tabs>
          <w:tab w:val="left" w:pos="333"/>
          <w:tab w:val="right" w:leader="dot" w:pos="9060"/>
        </w:tabs>
        <w:rPr>
          <w:rFonts w:asciiTheme="minorHAnsi" w:eastAsiaTheme="minorEastAsia" w:hAnsiTheme="minorHAnsi"/>
          <w:b w:val="0"/>
          <w:noProof/>
          <w:sz w:val="22"/>
          <w:szCs w:val="22"/>
          <w:lang w:eastAsia="da-DK"/>
        </w:rPr>
      </w:pPr>
      <w:hyperlink w:anchor="_Toc500407470" w:history="1">
        <w:r w:rsidR="00EB465A">
          <w:rPr>
            <w:rStyle w:val="Hyperlink"/>
            <w:noProof/>
          </w:rPr>
          <w:t>9</w:t>
        </w:r>
        <w:r w:rsidR="0006593A">
          <w:rPr>
            <w:rFonts w:asciiTheme="minorHAnsi" w:eastAsiaTheme="minorEastAsia" w:hAnsiTheme="minorHAnsi"/>
            <w:b w:val="0"/>
            <w:noProof/>
            <w:sz w:val="22"/>
            <w:szCs w:val="22"/>
            <w:lang w:eastAsia="da-DK"/>
          </w:rPr>
          <w:tab/>
        </w:r>
        <w:r w:rsidR="0006593A" w:rsidRPr="007F1E5C">
          <w:rPr>
            <w:rStyle w:val="Hyperlink"/>
            <w:noProof/>
          </w:rPr>
          <w:t>Økonomi</w:t>
        </w:r>
        <w:r w:rsidR="0006593A">
          <w:rPr>
            <w:noProof/>
            <w:webHidden/>
          </w:rPr>
          <w:tab/>
        </w:r>
        <w:r w:rsidR="00EB465A">
          <w:rPr>
            <w:noProof/>
            <w:webHidden/>
          </w:rPr>
          <w:t>7</w:t>
        </w:r>
      </w:hyperlink>
    </w:p>
    <w:p w14:paraId="0BCA1518" w14:textId="1584F971" w:rsidR="0006593A" w:rsidRDefault="00987E6A">
      <w:pPr>
        <w:pStyle w:val="Indholdsfortegnelse1"/>
        <w:tabs>
          <w:tab w:val="left" w:pos="428"/>
          <w:tab w:val="right" w:leader="dot" w:pos="9060"/>
        </w:tabs>
        <w:rPr>
          <w:noProof/>
        </w:rPr>
      </w:pPr>
      <w:hyperlink w:anchor="_Toc500407471" w:history="1">
        <w:r w:rsidR="00EB465A">
          <w:rPr>
            <w:rStyle w:val="Hyperlink"/>
            <w:noProof/>
          </w:rPr>
          <w:t>10</w:t>
        </w:r>
        <w:r w:rsidR="0006593A">
          <w:rPr>
            <w:rFonts w:asciiTheme="minorHAnsi" w:eastAsiaTheme="minorEastAsia" w:hAnsiTheme="minorHAnsi"/>
            <w:b w:val="0"/>
            <w:noProof/>
            <w:sz w:val="22"/>
            <w:szCs w:val="22"/>
            <w:lang w:eastAsia="da-DK"/>
          </w:rPr>
          <w:tab/>
        </w:r>
        <w:r w:rsidR="0006593A" w:rsidRPr="007F1E5C">
          <w:rPr>
            <w:rStyle w:val="Hyperlink"/>
            <w:noProof/>
          </w:rPr>
          <w:t>Statistisk materiale</w:t>
        </w:r>
        <w:r w:rsidR="0006593A">
          <w:rPr>
            <w:noProof/>
            <w:webHidden/>
          </w:rPr>
          <w:tab/>
        </w:r>
        <w:r w:rsidR="00EB465A">
          <w:rPr>
            <w:noProof/>
            <w:webHidden/>
          </w:rPr>
          <w:t>7</w:t>
        </w:r>
      </w:hyperlink>
    </w:p>
    <w:p w14:paraId="7EC280D1" w14:textId="46B87679" w:rsidR="00EB465A" w:rsidRDefault="00987E6A" w:rsidP="00EB465A">
      <w:pPr>
        <w:pStyle w:val="Indholdsfortegnelse1"/>
        <w:tabs>
          <w:tab w:val="left" w:pos="428"/>
          <w:tab w:val="right" w:leader="dot" w:pos="9060"/>
        </w:tabs>
        <w:rPr>
          <w:noProof/>
        </w:rPr>
      </w:pPr>
      <w:hyperlink w:anchor="_Toc500407471" w:history="1">
        <w:r w:rsidR="00EB465A">
          <w:rPr>
            <w:rStyle w:val="Hyperlink"/>
            <w:noProof/>
          </w:rPr>
          <w:t>11</w:t>
        </w:r>
        <w:r w:rsidR="00EB465A">
          <w:rPr>
            <w:rFonts w:asciiTheme="minorHAnsi" w:eastAsiaTheme="minorEastAsia" w:hAnsiTheme="minorHAnsi"/>
            <w:b w:val="0"/>
            <w:noProof/>
            <w:sz w:val="22"/>
            <w:szCs w:val="22"/>
            <w:lang w:eastAsia="da-DK"/>
          </w:rPr>
          <w:tab/>
        </w:r>
        <w:r w:rsidR="00EB465A" w:rsidRPr="00EB465A">
          <w:rPr>
            <w:rStyle w:val="Hyperlink"/>
          </w:rPr>
          <w:t>Informationsa</w:t>
        </w:r>
        <w:r w:rsidR="00EB465A" w:rsidRPr="007F1E5C">
          <w:rPr>
            <w:rStyle w:val="Hyperlink"/>
            <w:noProof/>
          </w:rPr>
          <w:t>materiale</w:t>
        </w:r>
        <w:r w:rsidR="00EB465A">
          <w:rPr>
            <w:noProof/>
            <w:webHidden/>
          </w:rPr>
          <w:tab/>
          <w:t>7</w:t>
        </w:r>
      </w:hyperlink>
    </w:p>
    <w:p w14:paraId="5C3E53B8" w14:textId="6D4E32E9" w:rsidR="00EB465A" w:rsidRDefault="00987E6A" w:rsidP="00EB465A">
      <w:pPr>
        <w:pStyle w:val="Indholdsfortegnelse1"/>
        <w:tabs>
          <w:tab w:val="left" w:pos="428"/>
          <w:tab w:val="right" w:leader="dot" w:pos="9060"/>
        </w:tabs>
        <w:rPr>
          <w:rFonts w:asciiTheme="minorHAnsi" w:eastAsiaTheme="minorEastAsia" w:hAnsiTheme="minorHAnsi"/>
          <w:b w:val="0"/>
          <w:noProof/>
          <w:sz w:val="22"/>
          <w:szCs w:val="22"/>
          <w:lang w:eastAsia="da-DK"/>
        </w:rPr>
      </w:pPr>
      <w:hyperlink w:anchor="_Toc500407471" w:history="1">
        <w:r w:rsidR="00EB465A">
          <w:rPr>
            <w:rStyle w:val="Hyperlink"/>
            <w:noProof/>
          </w:rPr>
          <w:t>12</w:t>
        </w:r>
        <w:r w:rsidR="00EB465A">
          <w:rPr>
            <w:rFonts w:asciiTheme="minorHAnsi" w:eastAsiaTheme="minorEastAsia" w:hAnsiTheme="minorHAnsi"/>
            <w:b w:val="0"/>
            <w:noProof/>
            <w:sz w:val="22"/>
            <w:szCs w:val="22"/>
            <w:lang w:eastAsia="da-DK"/>
          </w:rPr>
          <w:tab/>
        </w:r>
        <w:r w:rsidR="00EB465A" w:rsidRPr="00EB465A">
          <w:rPr>
            <w:rStyle w:val="Hyperlink"/>
          </w:rPr>
          <w:t>Indgåelse af kontrakt</w:t>
        </w:r>
        <w:r w:rsidR="00EB465A">
          <w:rPr>
            <w:noProof/>
            <w:webHidden/>
          </w:rPr>
          <w:tab/>
          <w:t>7</w:t>
        </w:r>
      </w:hyperlink>
    </w:p>
    <w:p w14:paraId="3D21FEF2" w14:textId="77777777" w:rsidR="00EB465A" w:rsidRPr="00EB465A" w:rsidRDefault="00EB465A" w:rsidP="00EB465A"/>
    <w:p w14:paraId="78340576" w14:textId="77777777" w:rsidR="00EB465A" w:rsidRPr="00EB465A" w:rsidRDefault="00EB465A" w:rsidP="00EB465A"/>
    <w:p w14:paraId="42D18590" w14:textId="77777777" w:rsidR="0006593A" w:rsidRPr="00BE5D6A" w:rsidRDefault="0006593A" w:rsidP="0006593A">
      <w:r w:rsidRPr="00BE5D6A">
        <w:fldChar w:fldCharType="end"/>
      </w:r>
    </w:p>
    <w:p w14:paraId="4D0F1EF2" w14:textId="77777777" w:rsidR="0006593A" w:rsidRDefault="0006593A">
      <w:pPr>
        <w:rPr>
          <w:b/>
        </w:rPr>
      </w:pPr>
    </w:p>
    <w:p w14:paraId="21997E30" w14:textId="188AAFA3" w:rsidR="0006593A" w:rsidRDefault="0006593A">
      <w:pPr>
        <w:rPr>
          <w:b/>
        </w:rPr>
      </w:pPr>
      <w:r>
        <w:rPr>
          <w:b/>
        </w:rPr>
        <w:br w:type="page"/>
      </w:r>
    </w:p>
    <w:bookmarkEnd w:id="0"/>
    <w:p w14:paraId="79F8EF89" w14:textId="77777777" w:rsidR="0006593A" w:rsidRPr="0006593A" w:rsidRDefault="0006593A" w:rsidP="002929B3"/>
    <w:p w14:paraId="494AE512" w14:textId="7A944206" w:rsidR="00D02180" w:rsidRPr="00D02180" w:rsidRDefault="00D02180" w:rsidP="00D02180">
      <w:pPr>
        <w:pStyle w:val="Listeafsnit"/>
        <w:numPr>
          <w:ilvl w:val="0"/>
          <w:numId w:val="38"/>
        </w:numPr>
        <w:rPr>
          <w:b/>
        </w:rPr>
      </w:pPr>
      <w:r w:rsidRPr="00D02180">
        <w:rPr>
          <w:b/>
        </w:rPr>
        <w:t>Formål</w:t>
      </w:r>
    </w:p>
    <w:p w14:paraId="5942D1AF" w14:textId="77777777" w:rsidR="00D02180" w:rsidRDefault="00D02180" w:rsidP="00D02180">
      <w:r>
        <w:t>Det er formålet med dette udbud at indgå en kontrakt med en Leverandør om en døgnåben kr</w:t>
      </w:r>
      <w:r>
        <w:t>i</w:t>
      </w:r>
      <w:r>
        <w:t>sehjælpsordning, der omfatter ca. 870 medarbejdere, herunder medarbejder som er frikøbte eller kombinationsbeskæftigede i Undervisningsministeriets departement, Styrelsen for Undervisning og Kvalitet og Styrelsen for It og Læring, der måtte komme ud for hændelser i deres arbejdsliv, der påvirker deres arbejdsindsats i negativ retning.. Der tages forbehold for ændringer i forbinde</w:t>
      </w:r>
      <w:r>
        <w:t>l</w:t>
      </w:r>
      <w:r>
        <w:t xml:space="preserve">se med ressortændringer eller andre politiske beslutninger. </w:t>
      </w:r>
    </w:p>
    <w:p w14:paraId="737317DD" w14:textId="77777777" w:rsidR="00D02180" w:rsidRDefault="00D02180" w:rsidP="00D02180"/>
    <w:p w14:paraId="21676BB4" w14:textId="77777777" w:rsidR="00D02180" w:rsidRDefault="00D02180" w:rsidP="00D02180">
      <w:r w:rsidRPr="002E6751">
        <w:t>Behovet for psykologisk rådgivning og krisehjælp er varierende, og det er derfor svært, at estim</w:t>
      </w:r>
      <w:r w:rsidRPr="002E6751">
        <w:t>e</w:t>
      </w:r>
      <w:r w:rsidRPr="002E6751">
        <w:t>re behovet i kontraktperioden. På baggrund af det historiske forbrug forventes der ca. 30 forløb om året. Herudover forventes eventuelt et mindre tilkøb af hjælp til enkelte medarbejdere, som kommer ud for hændelser i deres privatliv, der påvirker deres arbejdsindsats i negativ retning.</w:t>
      </w:r>
    </w:p>
    <w:p w14:paraId="179B99F5" w14:textId="77777777" w:rsidR="00D02180" w:rsidRDefault="00D02180" w:rsidP="00D02180"/>
    <w:p w14:paraId="476DFD02" w14:textId="35C3F25A" w:rsidR="00D02180" w:rsidRPr="00D02180" w:rsidRDefault="00D02180" w:rsidP="00D02180">
      <w:pPr>
        <w:pStyle w:val="Listeafsnit"/>
        <w:numPr>
          <w:ilvl w:val="0"/>
          <w:numId w:val="38"/>
        </w:numPr>
        <w:rPr>
          <w:b/>
        </w:rPr>
      </w:pPr>
      <w:r w:rsidRPr="00D02180">
        <w:rPr>
          <w:b/>
        </w:rPr>
        <w:t>Ydelsen</w:t>
      </w:r>
    </w:p>
    <w:p w14:paraId="6190079F" w14:textId="77777777" w:rsidR="00D02180" w:rsidRDefault="00D02180" w:rsidP="00D02180">
      <w:r>
        <w:t>Der ønskes en døgnåben ordning med psykologisk rådgivning og krisehjælp til medarbejdere der måtte komme ud for hændelser i deres arbejdsliv, der påvirker deres arbejdsindsats i negativ re</w:t>
      </w:r>
      <w:r>
        <w:t>t</w:t>
      </w:r>
      <w:r>
        <w:t>ning. Den psykologiske rådgivning og krisehjælp skal medvirke til at afhjælpe den negative p</w:t>
      </w:r>
      <w:r>
        <w:t>å</w:t>
      </w:r>
      <w:r>
        <w:t xml:space="preserve">virkning af medarbejdernes arbejdsindsats, herunder at medarbejdere, som er sygemeldt, kan genoptage arbejdet. </w:t>
      </w:r>
    </w:p>
    <w:p w14:paraId="6D814D0E" w14:textId="77777777" w:rsidR="00D02180" w:rsidRDefault="00D02180" w:rsidP="00D02180"/>
    <w:p w14:paraId="1475FA50" w14:textId="77777777" w:rsidR="00D02180" w:rsidRPr="002E6751" w:rsidRDefault="00D02180" w:rsidP="00D02180">
      <w:pPr>
        <w:rPr>
          <w:i/>
          <w:u w:val="single"/>
        </w:rPr>
      </w:pPr>
      <w:r w:rsidRPr="002E6751">
        <w:rPr>
          <w:i/>
          <w:u w:val="single"/>
        </w:rPr>
        <w:t>Psykologisk rådgivning</w:t>
      </w:r>
    </w:p>
    <w:p w14:paraId="0D109C04" w14:textId="77777777" w:rsidR="00D02180" w:rsidRDefault="00D02180" w:rsidP="00D02180">
      <w:r>
        <w:t>Ved psykologisk rådgivning forstås psykologisk bistand og rådgivning til Undervisningsminister</w:t>
      </w:r>
      <w:r>
        <w:t>i</w:t>
      </w:r>
      <w:r>
        <w:t>ets medarbejdere i forbindelse med aktuelle psykosociale problemer, som påvirker arbejdsindsa</w:t>
      </w:r>
      <w:r>
        <w:t>t</w:t>
      </w:r>
      <w:r>
        <w:t>sen i negativ retning. Det kan fx være tilfælde, hvor medarbejderen oplever eller har oplevet:</w:t>
      </w:r>
    </w:p>
    <w:p w14:paraId="513E0DD5" w14:textId="77777777" w:rsidR="00D02180" w:rsidRDefault="00D02180" w:rsidP="00D02180"/>
    <w:p w14:paraId="54A5900D" w14:textId="77777777" w:rsidR="00D02180" w:rsidRDefault="00D02180" w:rsidP="00D02180">
      <w:pPr>
        <w:pStyle w:val="Opstilling-punkttegn"/>
        <w:numPr>
          <w:ilvl w:val="0"/>
          <w:numId w:val="1"/>
        </w:numPr>
      </w:pPr>
      <w:r>
        <w:t>traumatiske hændelser på arbejdet,</w:t>
      </w:r>
    </w:p>
    <w:p w14:paraId="6E941D3C" w14:textId="77777777" w:rsidR="00D02180" w:rsidRDefault="00D02180" w:rsidP="00D02180">
      <w:pPr>
        <w:pStyle w:val="Opstilling-punkttegn"/>
        <w:numPr>
          <w:ilvl w:val="0"/>
          <w:numId w:val="1"/>
        </w:numPr>
      </w:pPr>
      <w:r>
        <w:t>Arbejdsulykker,</w:t>
      </w:r>
    </w:p>
    <w:p w14:paraId="433270D2" w14:textId="77777777" w:rsidR="00D02180" w:rsidRDefault="00D02180" w:rsidP="00D02180">
      <w:pPr>
        <w:pStyle w:val="Opstilling-punkttegn"/>
        <w:numPr>
          <w:ilvl w:val="0"/>
          <w:numId w:val="1"/>
        </w:numPr>
      </w:pPr>
      <w:r>
        <w:t xml:space="preserve">belastninger under arbejdet, som giver psykiske problemer i dagligdagen for eksempel, når man oplever stress og </w:t>
      </w:r>
      <w:proofErr w:type="spellStart"/>
      <w:r>
        <w:t>udbrændthed</w:t>
      </w:r>
      <w:proofErr w:type="spellEnd"/>
      <w:r>
        <w:t>,</w:t>
      </w:r>
    </w:p>
    <w:p w14:paraId="011F0308" w14:textId="77777777" w:rsidR="00D02180" w:rsidRDefault="00D02180" w:rsidP="00D02180">
      <w:pPr>
        <w:pStyle w:val="Opstilling-punkttegn"/>
        <w:numPr>
          <w:ilvl w:val="0"/>
          <w:numId w:val="1"/>
        </w:numPr>
      </w:pPr>
      <w:r>
        <w:t>ikke at slå til, er usikker på fremtiden og sin ansættelse,</w:t>
      </w:r>
    </w:p>
    <w:p w14:paraId="1DC3FC1C" w14:textId="77777777" w:rsidR="00D02180" w:rsidRDefault="00D02180" w:rsidP="00D02180">
      <w:pPr>
        <w:pStyle w:val="Opstilling-punkttegn"/>
        <w:numPr>
          <w:ilvl w:val="0"/>
          <w:numId w:val="1"/>
        </w:numPr>
      </w:pPr>
      <w:r>
        <w:t>situationer, hvor vedkommende føler sig krænket på arbejdet, eller</w:t>
      </w:r>
    </w:p>
    <w:p w14:paraId="02AB8C7A" w14:textId="77777777" w:rsidR="00D02180" w:rsidRPr="00DE59D6" w:rsidRDefault="00D02180" w:rsidP="00D02180">
      <w:pPr>
        <w:pStyle w:val="Opstilling-punkttegn"/>
        <w:numPr>
          <w:ilvl w:val="0"/>
          <w:numId w:val="1"/>
        </w:numPr>
      </w:pPr>
      <w:r>
        <w:t>m</w:t>
      </w:r>
      <w:r w:rsidRPr="00DE59D6">
        <w:t>isbrugsproblemer.</w:t>
      </w:r>
    </w:p>
    <w:p w14:paraId="0A38DC2F" w14:textId="77777777" w:rsidR="00D02180" w:rsidRDefault="00D02180" w:rsidP="00D02180">
      <w:pPr>
        <w:pStyle w:val="Opstilling-punkttegn"/>
        <w:numPr>
          <w:ilvl w:val="0"/>
          <w:numId w:val="0"/>
        </w:numPr>
        <w:ind w:left="454" w:hanging="227"/>
        <w:rPr>
          <w:szCs w:val="24"/>
        </w:rPr>
      </w:pPr>
    </w:p>
    <w:p w14:paraId="4263A738" w14:textId="77777777" w:rsidR="00D02180" w:rsidRPr="00A2687C" w:rsidRDefault="00D02180" w:rsidP="00D02180">
      <w:pPr>
        <w:pStyle w:val="Opstilling-punkttegn"/>
        <w:numPr>
          <w:ilvl w:val="0"/>
          <w:numId w:val="0"/>
        </w:numPr>
        <w:ind w:left="454" w:hanging="227"/>
        <w:rPr>
          <w:i/>
          <w:szCs w:val="24"/>
          <w:u w:val="single"/>
        </w:rPr>
      </w:pPr>
      <w:r w:rsidRPr="00A2687C">
        <w:rPr>
          <w:i/>
          <w:szCs w:val="24"/>
          <w:u w:val="single"/>
        </w:rPr>
        <w:t>Krisehjælp</w:t>
      </w:r>
    </w:p>
    <w:p w14:paraId="0412E1A6" w14:textId="77777777" w:rsidR="00D02180" w:rsidRDefault="00D02180" w:rsidP="00D02180">
      <w:pPr>
        <w:pStyle w:val="Opstilling-punkttegn"/>
        <w:numPr>
          <w:ilvl w:val="0"/>
          <w:numId w:val="0"/>
        </w:numPr>
        <w:ind w:left="454" w:hanging="227"/>
        <w:jc w:val="both"/>
        <w:rPr>
          <w:szCs w:val="24"/>
        </w:rPr>
      </w:pPr>
      <w:r w:rsidRPr="007E3C35">
        <w:rPr>
          <w:szCs w:val="24"/>
        </w:rPr>
        <w:t xml:space="preserve">Ved krisehjælp forstås akut psykologisk bistand, der ydes i forbindelse med voldsomme og traumatiske hændelser. Eksempelvis situationer, hvor medarbejderen har </w:t>
      </w:r>
      <w:r w:rsidRPr="00D96D13">
        <w:rPr>
          <w:szCs w:val="24"/>
        </w:rPr>
        <w:t>været udsat for trusler, vold, overfald, voldso</w:t>
      </w:r>
      <w:r w:rsidRPr="00154D4C">
        <w:rPr>
          <w:szCs w:val="24"/>
        </w:rPr>
        <w:t>mme arbejdsulykker, trafikuheld eller lignende, der har udløst en choktilstand hos medarbejderen.</w:t>
      </w:r>
    </w:p>
    <w:p w14:paraId="636742C4" w14:textId="77777777" w:rsidR="00D02180" w:rsidRDefault="00D02180" w:rsidP="00D02180">
      <w:pPr>
        <w:pStyle w:val="Opstilling-punkttegn"/>
        <w:numPr>
          <w:ilvl w:val="0"/>
          <w:numId w:val="0"/>
        </w:numPr>
        <w:ind w:left="454" w:hanging="227"/>
        <w:jc w:val="both"/>
        <w:rPr>
          <w:szCs w:val="24"/>
        </w:rPr>
      </w:pPr>
    </w:p>
    <w:p w14:paraId="0B795284" w14:textId="77777777" w:rsidR="00D02180" w:rsidRPr="00A2687C" w:rsidRDefault="00D02180" w:rsidP="00D02180">
      <w:pPr>
        <w:pStyle w:val="Opstilling-punkttegn"/>
        <w:numPr>
          <w:ilvl w:val="0"/>
          <w:numId w:val="0"/>
        </w:numPr>
        <w:ind w:left="454" w:hanging="227"/>
        <w:jc w:val="both"/>
        <w:rPr>
          <w:i/>
          <w:szCs w:val="24"/>
          <w:u w:val="single"/>
        </w:rPr>
      </w:pPr>
      <w:r w:rsidRPr="00A2687C">
        <w:rPr>
          <w:i/>
          <w:szCs w:val="24"/>
          <w:u w:val="single"/>
        </w:rPr>
        <w:t>Kunden</w:t>
      </w:r>
    </w:p>
    <w:p w14:paraId="485F485A" w14:textId="77777777" w:rsidR="00D02180" w:rsidRDefault="00D02180" w:rsidP="00D02180">
      <w:pPr>
        <w:pStyle w:val="Opstilling-punkttegn"/>
        <w:numPr>
          <w:ilvl w:val="0"/>
          <w:numId w:val="0"/>
        </w:numPr>
        <w:ind w:left="454" w:hanging="227"/>
        <w:jc w:val="both"/>
        <w:rPr>
          <w:szCs w:val="24"/>
        </w:rPr>
      </w:pPr>
      <w:r>
        <w:rPr>
          <w:szCs w:val="24"/>
        </w:rPr>
        <w:t>Ved Kunden forstås Undervisningsministeriet (departementet, Styrelsen for Undervisning og Kvalitet og Styrelsen for It og Læring).</w:t>
      </w:r>
    </w:p>
    <w:p w14:paraId="0A677998" w14:textId="77777777" w:rsidR="00D02180" w:rsidRDefault="00D02180" w:rsidP="00D02180">
      <w:pPr>
        <w:pStyle w:val="Opstilling-punkttegn"/>
        <w:numPr>
          <w:ilvl w:val="0"/>
          <w:numId w:val="0"/>
        </w:numPr>
        <w:ind w:left="454" w:hanging="227"/>
        <w:jc w:val="both"/>
        <w:rPr>
          <w:szCs w:val="24"/>
        </w:rPr>
      </w:pPr>
    </w:p>
    <w:p w14:paraId="3EB067FA" w14:textId="77777777" w:rsidR="00D02180" w:rsidRPr="00A2687C" w:rsidRDefault="00D02180" w:rsidP="00D02180">
      <w:pPr>
        <w:pStyle w:val="Opstilling-punkttegn"/>
        <w:numPr>
          <w:ilvl w:val="0"/>
          <w:numId w:val="0"/>
        </w:numPr>
        <w:ind w:left="454" w:hanging="227"/>
        <w:jc w:val="both"/>
        <w:rPr>
          <w:i/>
          <w:szCs w:val="24"/>
          <w:u w:val="single"/>
        </w:rPr>
      </w:pPr>
      <w:r w:rsidRPr="00A2687C">
        <w:rPr>
          <w:i/>
          <w:szCs w:val="24"/>
          <w:u w:val="single"/>
        </w:rPr>
        <w:t>Leverandøren</w:t>
      </w:r>
    </w:p>
    <w:p w14:paraId="1091BEA9" w14:textId="77777777" w:rsidR="00D02180" w:rsidRDefault="00D02180" w:rsidP="00D02180">
      <w:pPr>
        <w:pStyle w:val="Opstilling-punkttegn"/>
        <w:numPr>
          <w:ilvl w:val="0"/>
          <w:numId w:val="0"/>
        </w:numPr>
        <w:ind w:left="454" w:hanging="227"/>
        <w:jc w:val="both"/>
        <w:rPr>
          <w:szCs w:val="24"/>
        </w:rPr>
      </w:pPr>
      <w:r>
        <w:rPr>
          <w:szCs w:val="24"/>
        </w:rPr>
        <w:lastRenderedPageBreak/>
        <w:t>Ved Leverandør forstås den vindende tilbudsgiver samt dennes tilknyttede underleverandører, herunder evt. eksterne psykologer.</w:t>
      </w:r>
    </w:p>
    <w:p w14:paraId="424C0EE5" w14:textId="77777777" w:rsidR="00D02180" w:rsidRDefault="00D02180" w:rsidP="00D02180">
      <w:pPr>
        <w:pStyle w:val="Opstilling-punkttegn"/>
        <w:numPr>
          <w:ilvl w:val="0"/>
          <w:numId w:val="0"/>
        </w:numPr>
        <w:ind w:left="454" w:hanging="227"/>
        <w:jc w:val="both"/>
        <w:rPr>
          <w:szCs w:val="24"/>
        </w:rPr>
      </w:pPr>
    </w:p>
    <w:p w14:paraId="7AE43530" w14:textId="77777777" w:rsidR="00D02180" w:rsidRDefault="00D02180" w:rsidP="00D02180">
      <w:pPr>
        <w:pStyle w:val="Opstilling-punkttegn"/>
        <w:numPr>
          <w:ilvl w:val="0"/>
          <w:numId w:val="0"/>
        </w:numPr>
        <w:ind w:left="454" w:hanging="227"/>
        <w:jc w:val="both"/>
        <w:rPr>
          <w:szCs w:val="24"/>
        </w:rPr>
      </w:pPr>
      <w:r>
        <w:rPr>
          <w:szCs w:val="24"/>
        </w:rPr>
        <w:t>Ovenstående rådgivning forventes tilbudt medarbejderne, hvor Kunden betaler en pris pr. time. Der kan alt efter medarbejderens behov som udgangspunkt ydes psykologisk rådgi</w:t>
      </w:r>
      <w:r>
        <w:rPr>
          <w:szCs w:val="24"/>
        </w:rPr>
        <w:t>v</w:t>
      </w:r>
      <w:r>
        <w:rPr>
          <w:szCs w:val="24"/>
        </w:rPr>
        <w:t>ning og krisehjælp op til 10 timer pr. medarbejder fordelt over et antal rådgivningstimer. Yderligere timer kan ydes efter aftale med Kunden.</w:t>
      </w:r>
    </w:p>
    <w:p w14:paraId="1FD97604" w14:textId="77777777" w:rsidR="00D02180" w:rsidRDefault="00D02180" w:rsidP="00D02180">
      <w:pPr>
        <w:pStyle w:val="Opstilling-punkttegn"/>
        <w:numPr>
          <w:ilvl w:val="0"/>
          <w:numId w:val="0"/>
        </w:numPr>
        <w:ind w:left="454" w:hanging="227"/>
        <w:jc w:val="both"/>
        <w:rPr>
          <w:szCs w:val="24"/>
        </w:rPr>
      </w:pPr>
    </w:p>
    <w:p w14:paraId="7491296D" w14:textId="77777777" w:rsidR="00D02180" w:rsidRDefault="00D02180" w:rsidP="00D02180">
      <w:pPr>
        <w:pStyle w:val="Opstilling-punkttegn"/>
        <w:numPr>
          <w:ilvl w:val="0"/>
          <w:numId w:val="0"/>
        </w:numPr>
        <w:ind w:left="454" w:hanging="227"/>
        <w:jc w:val="both"/>
        <w:rPr>
          <w:szCs w:val="24"/>
        </w:rPr>
      </w:pPr>
      <w:r>
        <w:rPr>
          <w:szCs w:val="24"/>
        </w:rPr>
        <w:t>Der må kun faktureres for den reelle konfrontationstid. Kunden betaler således ikke fx for k</w:t>
      </w:r>
      <w:r>
        <w:rPr>
          <w:szCs w:val="24"/>
        </w:rPr>
        <w:t>ø</w:t>
      </w:r>
      <w:r>
        <w:rPr>
          <w:szCs w:val="24"/>
        </w:rPr>
        <w:t xml:space="preserve">retid og henvendelser til </w:t>
      </w:r>
      <w:proofErr w:type="spellStart"/>
      <w:r>
        <w:rPr>
          <w:szCs w:val="24"/>
        </w:rPr>
        <w:t>callcenter</w:t>
      </w:r>
      <w:proofErr w:type="spellEnd"/>
      <w:r>
        <w:rPr>
          <w:szCs w:val="24"/>
        </w:rPr>
        <w:t>.</w:t>
      </w:r>
    </w:p>
    <w:p w14:paraId="7FEF40B7" w14:textId="77777777" w:rsidR="00D02180" w:rsidRPr="00ED6759" w:rsidRDefault="00D02180" w:rsidP="00D02180">
      <w:pPr>
        <w:pStyle w:val="Opstilling-punkttegn"/>
        <w:numPr>
          <w:ilvl w:val="0"/>
          <w:numId w:val="0"/>
        </w:numPr>
        <w:ind w:left="454" w:hanging="227"/>
        <w:jc w:val="both"/>
        <w:rPr>
          <w:szCs w:val="24"/>
        </w:rPr>
      </w:pPr>
    </w:p>
    <w:p w14:paraId="1892B1EE" w14:textId="77777777" w:rsidR="00D02180" w:rsidRDefault="00D02180" w:rsidP="00D02180">
      <w:pPr>
        <w:rPr>
          <w:i/>
          <w:u w:val="single"/>
        </w:rPr>
      </w:pPr>
      <w:r w:rsidRPr="00D2080C">
        <w:rPr>
          <w:i/>
          <w:u w:val="single"/>
        </w:rPr>
        <w:t>Hændelser, der ikke er omfattet af ordningen</w:t>
      </w:r>
    </w:p>
    <w:p w14:paraId="4EC0BE45" w14:textId="77777777" w:rsidR="00D02180" w:rsidRDefault="00D02180" w:rsidP="00D02180">
      <w:pPr>
        <w:rPr>
          <w:i/>
          <w:u w:val="single"/>
        </w:rPr>
      </w:pPr>
      <w:r>
        <w:rPr>
          <w:i/>
          <w:u w:val="single"/>
        </w:rPr>
        <w:t>Mulighed for tilkøb</w:t>
      </w:r>
    </w:p>
    <w:p w14:paraId="5350297E" w14:textId="77777777" w:rsidR="00D02180" w:rsidRDefault="00D02180" w:rsidP="00D02180">
      <w:r w:rsidRPr="002941B7">
        <w:t>Hvis en ansat henvender sig til leverandøren med ønske om hjælp til en hændelse, som ikke er omfattet af krisehjælpsordningen,</w:t>
      </w:r>
      <w:r>
        <w:t xml:space="preserve"> fordi der ikke er tale om en arbejdsrelateret hændelse,</w:t>
      </w:r>
      <w:r w:rsidRPr="002941B7">
        <w:t xml:space="preserve"> skal der efter aftale mellem </w:t>
      </w:r>
      <w:r>
        <w:t>Kunden</w:t>
      </w:r>
      <w:r w:rsidRPr="002941B7">
        <w:t xml:space="preserve"> og Leverandør være mulighed for, at</w:t>
      </w:r>
      <w:r>
        <w:t xml:space="preserve"> Kunden efter en konkret b</w:t>
      </w:r>
      <w:r>
        <w:t>e</w:t>
      </w:r>
      <w:r>
        <w:t xml:space="preserve">slutning, </w:t>
      </w:r>
      <w:r w:rsidRPr="002941B7">
        <w:t>kan tilkøbe hjælp til den pågældende medarbejder.</w:t>
      </w:r>
      <w:r>
        <w:t xml:space="preserve"> Det kan fx dreje sig om følgende hændelser eller problemer:</w:t>
      </w:r>
    </w:p>
    <w:p w14:paraId="4554AB1A" w14:textId="77777777" w:rsidR="00D02180" w:rsidRDefault="00D02180" w:rsidP="00D02180">
      <w:pPr>
        <w:pStyle w:val="Opstilling-punkttegn"/>
        <w:numPr>
          <w:ilvl w:val="0"/>
          <w:numId w:val="1"/>
        </w:numPr>
      </w:pPr>
      <w:r>
        <w:t>Traumatiske hændelser i privatlivet, herunder ulykker, vold, overfald og trusler.</w:t>
      </w:r>
    </w:p>
    <w:p w14:paraId="5C34E69A" w14:textId="77777777" w:rsidR="00D02180" w:rsidRDefault="00D02180" w:rsidP="00D02180">
      <w:pPr>
        <w:pStyle w:val="Opstilling-punkttegn"/>
        <w:numPr>
          <w:ilvl w:val="0"/>
          <w:numId w:val="1"/>
        </w:numPr>
      </w:pPr>
      <w:r>
        <w:t>Dødsfald hos medarbejderens nærmeste pårørende, herunder hustand, forældre og udeb</w:t>
      </w:r>
      <w:r>
        <w:t>o</w:t>
      </w:r>
      <w:r>
        <w:t>ende børn.</w:t>
      </w:r>
    </w:p>
    <w:p w14:paraId="747F79D5" w14:textId="77777777" w:rsidR="00D02180" w:rsidRDefault="00D02180" w:rsidP="00D02180">
      <w:pPr>
        <w:pStyle w:val="Opstilling-punkttegn"/>
        <w:numPr>
          <w:ilvl w:val="0"/>
          <w:numId w:val="1"/>
        </w:numPr>
      </w:pPr>
      <w:r>
        <w:t>Alvorlig sygdom, herunder også hos medarbejderens nærmeste familie og pårørende.</w:t>
      </w:r>
    </w:p>
    <w:p w14:paraId="5971E30D" w14:textId="77777777" w:rsidR="00D02180" w:rsidRDefault="00D02180" w:rsidP="00D02180">
      <w:pPr>
        <w:pStyle w:val="Opstilling-punkttegn"/>
        <w:numPr>
          <w:ilvl w:val="0"/>
          <w:numId w:val="1"/>
        </w:numPr>
      </w:pPr>
      <w:r>
        <w:t>Alvorlige sociale problemer.</w:t>
      </w:r>
    </w:p>
    <w:p w14:paraId="0120618A" w14:textId="77777777" w:rsidR="00D02180" w:rsidRDefault="00D02180" w:rsidP="00D02180">
      <w:pPr>
        <w:pStyle w:val="Opstilling-punkttegn"/>
        <w:numPr>
          <w:ilvl w:val="0"/>
          <w:numId w:val="1"/>
        </w:numPr>
      </w:pPr>
      <w:r>
        <w:t>Psykiske problemer, fx depression og angst.</w:t>
      </w:r>
    </w:p>
    <w:p w14:paraId="524A8941" w14:textId="77777777" w:rsidR="00D02180" w:rsidRDefault="00D02180" w:rsidP="00D02180">
      <w:pPr>
        <w:pStyle w:val="Opstilling-punkttegn"/>
        <w:numPr>
          <w:ilvl w:val="0"/>
          <w:numId w:val="1"/>
        </w:numPr>
      </w:pPr>
      <w:proofErr w:type="spellStart"/>
      <w:r>
        <w:t>Familierelationsproblemer</w:t>
      </w:r>
      <w:proofErr w:type="spellEnd"/>
      <w:r>
        <w:t>, herunder skilsmisse og andre samlivsproblemer.</w:t>
      </w:r>
    </w:p>
    <w:p w14:paraId="10805D35" w14:textId="77777777" w:rsidR="00D02180" w:rsidRDefault="00D02180" w:rsidP="00D02180">
      <w:pPr>
        <w:pStyle w:val="Opstilling-punkttegn"/>
        <w:numPr>
          <w:ilvl w:val="0"/>
          <w:numId w:val="1"/>
        </w:numPr>
      </w:pPr>
      <w:r>
        <w:t>Juridiske og økonomiske problemer.</w:t>
      </w:r>
    </w:p>
    <w:p w14:paraId="278469FC" w14:textId="77777777" w:rsidR="00D02180" w:rsidRDefault="00D02180" w:rsidP="00D02180">
      <w:r w:rsidRPr="00A81A90">
        <w:t>Der skal ligeledes efter aftale mellem Kunden og Leverandøren være mulighed for, at tilkøbe hjælp til nærmeste pårørende (ved nærmeste pårørende forstås medarbejderens husstand) til de ansatte, hvis en situation tilsiger dette. Det kan fx være tilfælde, hvor den ansattes ægtefælle</w:t>
      </w:r>
      <w:r>
        <w:t xml:space="preserve"> eller samlever</w:t>
      </w:r>
      <w:r w:rsidRPr="00A81A90">
        <w:t xml:space="preserve"> dør, og den ansattes børn har behov for krisehjælp.</w:t>
      </w:r>
    </w:p>
    <w:p w14:paraId="1DE2B713" w14:textId="77777777" w:rsidR="00D02180" w:rsidRDefault="00D02180" w:rsidP="00D02180"/>
    <w:p w14:paraId="1D96152B" w14:textId="77777777" w:rsidR="00D02180" w:rsidRDefault="00D02180" w:rsidP="00D02180">
      <w:r>
        <w:t>Eventuelle tilkøb af rådgivning og krisehjælp uden for ordningen skal efter aftale kunne ske på samme vilkår, som gælder for rådgivning og krisehjælp, som er omfattet af krisehjælpsordningen.</w:t>
      </w:r>
    </w:p>
    <w:p w14:paraId="21B6CE1E" w14:textId="77777777" w:rsidR="00D02180" w:rsidRDefault="00D02180" w:rsidP="00D02180"/>
    <w:p w14:paraId="7D0E10EA" w14:textId="77777777" w:rsidR="00D02180" w:rsidRDefault="00D02180" w:rsidP="00D02180">
      <w:r w:rsidRPr="009064CF">
        <w:t>Såfremt der ydes rådgivning af en revisor, socialrådgiver, advokat eller misbrugskonsulent, fo</w:t>
      </w:r>
      <w:r w:rsidRPr="009064CF">
        <w:t>r</w:t>
      </w:r>
      <w:r w:rsidRPr="009064CF">
        <w:t>ventes der alene at være tale om en rådgivning omkring hvor og hvordan, den ansatte kan få hjælp til at løse sine problemer.</w:t>
      </w:r>
    </w:p>
    <w:p w14:paraId="1FABCDCE" w14:textId="77777777" w:rsidR="00D02180" w:rsidRDefault="00D02180" w:rsidP="00D02180"/>
    <w:p w14:paraId="1D0327C9" w14:textId="77777777" w:rsidR="00D02180" w:rsidRDefault="00D02180" w:rsidP="00D02180">
      <w:r>
        <w:t>De konkrete krav til krisehjælpsordningen er beskrevet nedenfor.</w:t>
      </w:r>
    </w:p>
    <w:p w14:paraId="1D1A1C98" w14:textId="77777777" w:rsidR="00D02180" w:rsidRDefault="00D02180" w:rsidP="00D02180"/>
    <w:p w14:paraId="0DC7AD24" w14:textId="77777777" w:rsidR="00D02180" w:rsidRPr="00D02180" w:rsidRDefault="00D02180" w:rsidP="00D02180">
      <w:pPr>
        <w:rPr>
          <w:i/>
        </w:rPr>
      </w:pPr>
      <w:r w:rsidRPr="00D02180">
        <w:rPr>
          <w:i/>
        </w:rPr>
        <w:t>Leverandørens call-center</w:t>
      </w:r>
    </w:p>
    <w:p w14:paraId="404A0137" w14:textId="77777777" w:rsidR="00D02180" w:rsidRDefault="00D02180" w:rsidP="00D02180">
      <w:r>
        <w:t>Leverandøren skal stille en bemandet telefonlinje (call-center) til rådighed for Kundens meda</w:t>
      </w:r>
      <w:r>
        <w:t>r</w:t>
      </w:r>
      <w:r>
        <w:t>bejdere. Leverandørens call-center skal være den eneste indgang, Kunden har til rekvirering af ydelser hos Leverandøren, herunder både psykologisk rådgivning og krisehjælp. Der må kun være ét telefonnummer at ringe til.</w:t>
      </w:r>
    </w:p>
    <w:p w14:paraId="721D6B3A" w14:textId="77777777" w:rsidR="00D02180" w:rsidRDefault="00D02180" w:rsidP="00D02180"/>
    <w:p w14:paraId="6DA77E83" w14:textId="77777777" w:rsidR="00D02180" w:rsidRDefault="00D02180" w:rsidP="00D02180">
      <w:r>
        <w:lastRenderedPageBreak/>
        <w:t>Call-centret skal være døgnåbent alle dage i året.</w:t>
      </w:r>
    </w:p>
    <w:p w14:paraId="4DAD5DC0" w14:textId="77777777" w:rsidR="00D02180" w:rsidRDefault="00D02180" w:rsidP="00D02180"/>
    <w:p w14:paraId="0EF279D3" w14:textId="77777777" w:rsidR="00D02180" w:rsidRDefault="00D02180" w:rsidP="00D02180">
      <w:r>
        <w:t>I call-centret skal Kundens medarbejdere møde en kvalificeret, indledende og umiddelbar hjælp, og hvis der kræves fortsat hjælp, skal henvendelsen visiteres til den (eller de) relevante kompete</w:t>
      </w:r>
      <w:r>
        <w:t>n</w:t>
      </w:r>
      <w:r>
        <w:t xml:space="preserve">te rådgivere. Call-centerets medarbejdere skal kunne rådgive i forbindelse med visitation, hvis Kundens medarbejder er i tvivl om, hvad der skal henvises til. </w:t>
      </w:r>
    </w:p>
    <w:p w14:paraId="07385CC9" w14:textId="77777777" w:rsidR="00D02180" w:rsidRDefault="00D02180" w:rsidP="00D02180"/>
    <w:p w14:paraId="184C494A" w14:textId="77777777" w:rsidR="00D02180" w:rsidRDefault="00D02180" w:rsidP="00D02180">
      <w:r>
        <w:t>Hvis en medarbejder henvender sig af privatrelaterede årsager, skal call-centret henvise denne til at kontakte Undervisningsministeriets kontaktperson i Kontor for HR og Organisationsudvikling med henblik på stillingtagen til, om der skal tilkøbes hjælp til den pågældende.</w:t>
      </w:r>
    </w:p>
    <w:p w14:paraId="41A44D30" w14:textId="77777777" w:rsidR="00D02180" w:rsidRDefault="00D02180" w:rsidP="00D02180"/>
    <w:p w14:paraId="5731F1D8" w14:textId="77777777" w:rsidR="00D02180" w:rsidRDefault="00D02180" w:rsidP="00D02180">
      <w:r>
        <w:t>Rådgivningen kan være såvel telefonisk som personlig, alt efter den ansattes behov og den givne situation.</w:t>
      </w:r>
    </w:p>
    <w:p w14:paraId="3217C948" w14:textId="77777777" w:rsidR="00D02180" w:rsidRDefault="00D02180" w:rsidP="00D02180"/>
    <w:p w14:paraId="55919284" w14:textId="77777777" w:rsidR="00D02180" w:rsidRDefault="00D02180" w:rsidP="00D02180">
      <w:r>
        <w:t>Call-centrets medarbejdere skal have kendskab til aftalen mellem Leverandøren og Kunden og kunne rådgive i relation hertil.</w:t>
      </w:r>
    </w:p>
    <w:p w14:paraId="4CAEB71B" w14:textId="77777777" w:rsidR="00D02180" w:rsidRDefault="00D02180" w:rsidP="00D02180"/>
    <w:p w14:paraId="65B368E3" w14:textId="77777777" w:rsidR="00D02180" w:rsidRDefault="00D02180" w:rsidP="00D02180">
      <w:r>
        <w:t>Tilbud skal indeholde en beskrivelse af Leverandørens Call-center, herunder, hvordan disse yde</w:t>
      </w:r>
      <w:r>
        <w:t>l</w:t>
      </w:r>
      <w:r>
        <w:t xml:space="preserve">ser håndteres. Det bedes oplyst, hvad der er den maximale kø-ventetid fra opkald til </w:t>
      </w:r>
      <w:proofErr w:type="spellStart"/>
      <w:r>
        <w:t>Callcenter</w:t>
      </w:r>
      <w:proofErr w:type="spellEnd"/>
      <w:r>
        <w:t>, til der er en medarbejder i telefonen, herunder, hvordan evt. ventetid håndteres.</w:t>
      </w:r>
    </w:p>
    <w:p w14:paraId="2ECBC3C1" w14:textId="77777777" w:rsidR="00D02180" w:rsidRDefault="00D02180" w:rsidP="00D02180"/>
    <w:p w14:paraId="5A217D2E" w14:textId="2E81F5BF" w:rsidR="00D02180" w:rsidRPr="00D02180" w:rsidRDefault="00D02180" w:rsidP="00D02180">
      <w:pPr>
        <w:pStyle w:val="Listeafsnit"/>
        <w:numPr>
          <w:ilvl w:val="0"/>
          <w:numId w:val="38"/>
        </w:numPr>
        <w:rPr>
          <w:b/>
        </w:rPr>
      </w:pPr>
      <w:r w:rsidRPr="00D02180">
        <w:rPr>
          <w:b/>
        </w:rPr>
        <w:t>Anonymitet</w:t>
      </w:r>
    </w:p>
    <w:p w14:paraId="51CC4525" w14:textId="77777777" w:rsidR="00D02180" w:rsidRDefault="00D02180" w:rsidP="00D02180">
      <w:r>
        <w:t>Det skal være muligt for den ansatte anonymt i forhold til den pågældendes arbejdsgiver at ko</w:t>
      </w:r>
      <w:r>
        <w:t>n</w:t>
      </w:r>
      <w:r>
        <w:t>takte Leverandøren. Leverandøren skal kunne konstatere, at den pågældende er ansat hos Ku</w:t>
      </w:r>
      <w:r>
        <w:t>n</w:t>
      </w:r>
      <w:r>
        <w:t>den.</w:t>
      </w:r>
    </w:p>
    <w:p w14:paraId="24858AD0" w14:textId="77777777" w:rsidR="00D02180" w:rsidRDefault="00D02180" w:rsidP="00D02180"/>
    <w:p w14:paraId="322B1665" w14:textId="2E525403" w:rsidR="00D02180" w:rsidRPr="00D02180" w:rsidRDefault="00D02180" w:rsidP="00D02180">
      <w:pPr>
        <w:pStyle w:val="Listeafsnit"/>
        <w:numPr>
          <w:ilvl w:val="0"/>
          <w:numId w:val="38"/>
        </w:numPr>
        <w:rPr>
          <w:b/>
        </w:rPr>
      </w:pPr>
      <w:r>
        <w:rPr>
          <w:b/>
        </w:rPr>
        <w:t>Medarbejdere</w:t>
      </w:r>
    </w:p>
    <w:p w14:paraId="3A06E973" w14:textId="77777777" w:rsidR="00D02180" w:rsidRDefault="00D02180" w:rsidP="00D02180">
      <w:r>
        <w:t>Leverandøren skal sørge for at have et beredskab til rådighed med en høj faglighed og ekspertise, som kan forestå psykologisk rådgivning og krisehjælp til medarbejdere, der måtte komme ud for hændelser i deres arbejdsliv, der påvirker deres arbejdsindsats i negativ retning</w:t>
      </w:r>
      <w:r w:rsidRPr="002E6751">
        <w:t>. Leverandøren skal ligeledes sørge for at have et beredskab til rådighed med høj faglighed og ekspertise, som kan forestå psykologisk rådgivning og krisehjælp i forbindelse med Kundens eventuelle</w:t>
      </w:r>
      <w:r>
        <w:t xml:space="preserve"> tilkøb af hjælp til privatrelaterede hændelser, som ikke er omfattet af krisehjælpsordningen. Beredskabet skal bestå </w:t>
      </w:r>
      <w:r w:rsidRPr="00DE59D6">
        <w:t>af psykologer, psykiatere, socialrådgivere, revisorer, advokater og misbrugskonsulenter.</w:t>
      </w:r>
    </w:p>
    <w:p w14:paraId="3636A291" w14:textId="77777777" w:rsidR="00D02180" w:rsidRDefault="00D02180" w:rsidP="00D02180"/>
    <w:p w14:paraId="69075A95" w14:textId="276DC624" w:rsidR="00D02180" w:rsidRDefault="00D02180" w:rsidP="00D02180">
      <w:r>
        <w:t>Såfremt der inden for de enkelte faglige områder findes en autorisation, skal det faglige personale i beredskabet have en sådan autorisation. Autorisationen skal kunne dokumenteres på forlange</w:t>
      </w:r>
      <w:r>
        <w:t>n</w:t>
      </w:r>
      <w:r>
        <w:t>de.</w:t>
      </w:r>
    </w:p>
    <w:p w14:paraId="5A2AF206" w14:textId="77777777" w:rsidR="00D02180" w:rsidRDefault="00D02180" w:rsidP="00D02180"/>
    <w:p w14:paraId="3C93BF99" w14:textId="77777777" w:rsidR="00D02180" w:rsidRDefault="00D02180" w:rsidP="00D02180">
      <w:r>
        <w:t>Fagpersonerne i beredskabet skal løbende deltage i videre og efteruddannelseskurser for at holde sig ajour med den seneste viden indenfor deres felt, og således at den rådgivning, der ydes er tid</w:t>
      </w:r>
      <w:r>
        <w:t>s</w:t>
      </w:r>
      <w:r>
        <w:t>varende, hvilket skal kunne dokumenteres på forlangende.</w:t>
      </w:r>
    </w:p>
    <w:p w14:paraId="0B2A2E3F" w14:textId="77777777" w:rsidR="00D02180" w:rsidRDefault="00D02180" w:rsidP="00D02180"/>
    <w:p w14:paraId="6C3CDC4F" w14:textId="77777777" w:rsidR="00D02180" w:rsidRDefault="00D02180" w:rsidP="00D02180">
      <w:r>
        <w:t xml:space="preserve">Leverandøren skal stille særligt uddannet personale til rådighed til at visitere sagerne, således at personalet kan identificere og afdække problemets karakter og visitere de ansattes henvendelser til den rette konsulent eller rådgiver, såfremt henvendelsen vedrører et problem, der omfattes af </w:t>
      </w:r>
      <w:r>
        <w:lastRenderedPageBreak/>
        <w:t>krisehjælpsordningen. Det skal kunne dokumenteres på forlangende, at personalet er særligt u</w:t>
      </w:r>
      <w:r>
        <w:t>d</w:t>
      </w:r>
      <w:r>
        <w:t>dannet til at kunne visitere de pågældende sager.</w:t>
      </w:r>
    </w:p>
    <w:p w14:paraId="75DCB017" w14:textId="77777777" w:rsidR="00D02180" w:rsidRDefault="00D02180" w:rsidP="00D02180"/>
    <w:p w14:paraId="2E5C6A0D" w14:textId="77777777" w:rsidR="00D02180" w:rsidRDefault="00D02180" w:rsidP="00D02180">
      <w:r>
        <w:t>For ansatte i call-centeret vægter det bl.a. positivt, at den ansatte har kendskab til aftalen og kan rådgive i relation hertil, at den ansatte har erfaring i at tale med kriseramte samt screene psykolo</w:t>
      </w:r>
      <w:r>
        <w:t>g</w:t>
      </w:r>
      <w:r>
        <w:t>sager.</w:t>
      </w:r>
    </w:p>
    <w:p w14:paraId="2A5D4CC4" w14:textId="77777777" w:rsidR="00D02180" w:rsidRDefault="00D02180" w:rsidP="00D02180"/>
    <w:p w14:paraId="5856BF16" w14:textId="77777777" w:rsidR="00D02180" w:rsidRDefault="00D02180" w:rsidP="00D02180">
      <w:r>
        <w:t>For psykologer, der anvendes til psykologisk rådgivning, vægter det bl.a. positivt, at den ansatte har erfaring med psykologisk rådgivning.</w:t>
      </w:r>
    </w:p>
    <w:p w14:paraId="12ED9E90" w14:textId="77777777" w:rsidR="00D02180" w:rsidRDefault="00D02180" w:rsidP="00D02180"/>
    <w:p w14:paraId="40E8BF8C" w14:textId="77777777" w:rsidR="00D02180" w:rsidRDefault="00D02180" w:rsidP="00D02180">
      <w:r>
        <w:t>For psykologer, der anvendes til krisehjælp, vægter det bl.a. positivt, at den ansatte har erfaring med krisepsykologi.</w:t>
      </w:r>
    </w:p>
    <w:p w14:paraId="47B92A90" w14:textId="77777777" w:rsidR="00D02180" w:rsidRDefault="00D02180" w:rsidP="00D02180"/>
    <w:p w14:paraId="25A2B09A" w14:textId="5E43BD7C" w:rsidR="00D02180" w:rsidRPr="00D02180" w:rsidRDefault="00D02180" w:rsidP="00D02180">
      <w:pPr>
        <w:pStyle w:val="Listeafsnit"/>
        <w:numPr>
          <w:ilvl w:val="0"/>
          <w:numId w:val="38"/>
        </w:numPr>
        <w:rPr>
          <w:b/>
        </w:rPr>
      </w:pPr>
      <w:r w:rsidRPr="00D02180">
        <w:rPr>
          <w:b/>
        </w:rPr>
        <w:t>Øvrige krav til rådgivningen/konsulenterne</w:t>
      </w:r>
    </w:p>
    <w:p w14:paraId="6D5DD910" w14:textId="77777777" w:rsidR="00D02180" w:rsidRDefault="00D02180" w:rsidP="00D02180">
      <w:r>
        <w:t>Den psykologiske rådgivning og krisehjælp m.v. skal medvirke til at afhjælpe den negative påvir</w:t>
      </w:r>
      <w:r>
        <w:t>k</w:t>
      </w:r>
      <w:r>
        <w:t>ning af medarbejdernes arbejdsindsats, herunder at medarbejdere, som er sygemeldt, kan geno</w:t>
      </w:r>
      <w:r>
        <w:t>p</w:t>
      </w:r>
      <w:r>
        <w:t xml:space="preserve">tage arbejdet. </w:t>
      </w:r>
    </w:p>
    <w:p w14:paraId="445D21D7" w14:textId="77777777" w:rsidR="00D02180" w:rsidRDefault="00D02180" w:rsidP="00D02180"/>
    <w:p w14:paraId="43E805A7" w14:textId="77777777" w:rsidR="00D02180" w:rsidRDefault="00D02180" w:rsidP="00D02180">
      <w:r>
        <w:t>Tilbuddet skal indeholde en beskrivelse af effekten af Leverandørens ydelse, herunder om muligt oplysning om i hvilket omfang Leverandørens ydelse erfaringsmæssigt medvirker positivt til s</w:t>
      </w:r>
      <w:r>
        <w:t>y</w:t>
      </w:r>
      <w:r>
        <w:t>gemeldte medarbejderes genoptagelse af arbejdet.</w:t>
      </w:r>
    </w:p>
    <w:p w14:paraId="372DBBA0" w14:textId="77777777" w:rsidR="00D02180" w:rsidRDefault="00D02180" w:rsidP="00D02180"/>
    <w:p w14:paraId="7083A870" w14:textId="21E1A46E" w:rsidR="00D02180" w:rsidRPr="00D02180" w:rsidRDefault="00D02180" w:rsidP="00D02180">
      <w:pPr>
        <w:pStyle w:val="Listeafsnit"/>
        <w:numPr>
          <w:ilvl w:val="0"/>
          <w:numId w:val="38"/>
        </w:numPr>
        <w:rPr>
          <w:b/>
        </w:rPr>
      </w:pPr>
      <w:r w:rsidRPr="00D02180">
        <w:rPr>
          <w:b/>
        </w:rPr>
        <w:t>Omfang</w:t>
      </w:r>
    </w:p>
    <w:p w14:paraId="05E1BD30" w14:textId="77777777" w:rsidR="00D02180" w:rsidRDefault="00D02180" w:rsidP="00D02180">
      <w:r>
        <w:t>Der kan alt efter medarbejderens behov, som udgangspunkt i alt ydes rådgivning og problema</w:t>
      </w:r>
      <w:r>
        <w:t>f</w:t>
      </w:r>
      <w:r>
        <w:t>dækning af op til 10 timer fordelt over et antal rådgivninger pr. medarbejder, der henvender sig om et problem, der er omfattet af krisehjælpsordningen. Yderligere timer kan ydes efter aftale med Kunden.</w:t>
      </w:r>
    </w:p>
    <w:p w14:paraId="40238E83" w14:textId="77777777" w:rsidR="00D02180" w:rsidRDefault="00D02180" w:rsidP="00D02180"/>
    <w:p w14:paraId="2F1F1AA5" w14:textId="3023C390" w:rsidR="00D02180" w:rsidRPr="00D02180" w:rsidRDefault="00D02180" w:rsidP="00D02180">
      <w:pPr>
        <w:pStyle w:val="Listeafsnit"/>
        <w:numPr>
          <w:ilvl w:val="0"/>
          <w:numId w:val="38"/>
        </w:numPr>
        <w:rPr>
          <w:b/>
        </w:rPr>
      </w:pPr>
      <w:r w:rsidRPr="00D02180">
        <w:rPr>
          <w:b/>
        </w:rPr>
        <w:t>Tilgængelighed</w:t>
      </w:r>
    </w:p>
    <w:p w14:paraId="574E0AB9" w14:textId="77777777" w:rsidR="00D02180" w:rsidRDefault="00D02180" w:rsidP="00D02180">
      <w:r>
        <w:t xml:space="preserve">Der skal døgnet rundt være telefonisk adgang til problemafdækkende rådgivning. Der skal i dette </w:t>
      </w:r>
      <w:proofErr w:type="gramStart"/>
      <w:r>
        <w:t>led</w:t>
      </w:r>
      <w:proofErr w:type="gramEnd"/>
      <w:r>
        <w:t xml:space="preserve"> være adgang til alle relevante kompetencer hos leverandøren.</w:t>
      </w:r>
    </w:p>
    <w:p w14:paraId="67FE52CA" w14:textId="77777777" w:rsidR="00D02180" w:rsidRDefault="00D02180" w:rsidP="00D02180"/>
    <w:p w14:paraId="22BB0BB1" w14:textId="77777777" w:rsidR="00D02180" w:rsidRDefault="00D02180" w:rsidP="00D02180">
      <w:r>
        <w:t>Den første personlige samtale med relevant rådgiver skal tilbydes afholdt inden for max. 3 hve</w:t>
      </w:r>
      <w:r>
        <w:t>r</w:t>
      </w:r>
      <w:r>
        <w:t>dage efter den første telefoniske kontakt.</w:t>
      </w:r>
    </w:p>
    <w:p w14:paraId="7CBC45E3" w14:textId="77777777" w:rsidR="00D02180" w:rsidRDefault="00D02180" w:rsidP="00D02180"/>
    <w:p w14:paraId="5DD20555" w14:textId="77777777" w:rsidR="00D02180" w:rsidRDefault="00D02180" w:rsidP="00D02180">
      <w:r>
        <w:t>Ved behov for krisehjælp skal der tilbydes personlig kontakt inden for 4 timer efter kontakt til call-center.</w:t>
      </w:r>
    </w:p>
    <w:p w14:paraId="5D236F0F" w14:textId="77777777" w:rsidR="00D02180" w:rsidRDefault="00D02180" w:rsidP="00D02180"/>
    <w:p w14:paraId="336882D8" w14:textId="77777777" w:rsidR="00D02180" w:rsidRDefault="00D02180" w:rsidP="00D02180">
      <w:r>
        <w:t>Der skal være mulighed for at skifte rådgiver 1-2 gange undervejs i et igangværende forløb, efter den ansattes behov.</w:t>
      </w:r>
    </w:p>
    <w:p w14:paraId="05897615" w14:textId="77777777" w:rsidR="00D02180" w:rsidRDefault="00D02180" w:rsidP="00D02180"/>
    <w:p w14:paraId="0583B72F" w14:textId="2E38A838" w:rsidR="00D02180" w:rsidRPr="00D02180" w:rsidRDefault="00D02180" w:rsidP="00D02180">
      <w:pPr>
        <w:pStyle w:val="Listeafsnit"/>
        <w:numPr>
          <w:ilvl w:val="0"/>
          <w:numId w:val="38"/>
        </w:numPr>
        <w:rPr>
          <w:b/>
        </w:rPr>
      </w:pPr>
      <w:r w:rsidRPr="00D02180">
        <w:rPr>
          <w:b/>
        </w:rPr>
        <w:t>Geografisk dækning</w:t>
      </w:r>
    </w:p>
    <w:p w14:paraId="2917385A" w14:textId="77777777" w:rsidR="00D02180" w:rsidRDefault="00D02180" w:rsidP="00D02180">
      <w:r>
        <w:t>Beredskabet skal være tilgængeligt i hele Danmark. Leverandøren skal råde over et landsdække</w:t>
      </w:r>
      <w:r>
        <w:t>n</w:t>
      </w:r>
      <w:r>
        <w:t>de net af psykologer, således at medarbejderen ved direkte konsultationer ikke skal køre over 50 kilometer hver vej, målt fra medarbejderens arbejdsplads i Danmark. I hovedstadsområdet fo</w:t>
      </w:r>
      <w:r>
        <w:t>r</w:t>
      </w:r>
      <w:r>
        <w:t>ventes medarbejderne dog ikke at skulle køre over 20 km., målt fra deres arbejdsplads.</w:t>
      </w:r>
    </w:p>
    <w:p w14:paraId="7AD9A9F6" w14:textId="77777777" w:rsidR="00D02180" w:rsidRDefault="00D02180" w:rsidP="00D02180"/>
    <w:p w14:paraId="0B5A3755" w14:textId="77777777" w:rsidR="00D02180" w:rsidRDefault="00D02180" w:rsidP="00D02180">
      <w:r>
        <w:t>Der kan være enkelte tilfælde, hvor en medarbejder skal have hjælp i forbindelse med opgavev</w:t>
      </w:r>
      <w:r>
        <w:t>a</w:t>
      </w:r>
      <w:r>
        <w:t xml:space="preserve">retagelse udenfor Danmark, men det er ikke et krav, at der stilles samme omfattende beredskab til rådighed. Sådanne medarbejdere skal have adgang til et telefonisk beredskab til rådgivning og visitering og kan tilbydes telefonisk konsultation. </w:t>
      </w:r>
    </w:p>
    <w:p w14:paraId="1F098030" w14:textId="77777777" w:rsidR="00D02180" w:rsidRDefault="00D02180" w:rsidP="00D02180"/>
    <w:p w14:paraId="4A876FC7" w14:textId="2FCB0A30" w:rsidR="00D02180" w:rsidRPr="00D02180" w:rsidRDefault="00D02180" w:rsidP="00D02180">
      <w:pPr>
        <w:pStyle w:val="Listeafsnit"/>
        <w:numPr>
          <w:ilvl w:val="0"/>
          <w:numId w:val="38"/>
        </w:numPr>
        <w:rPr>
          <w:b/>
        </w:rPr>
      </w:pPr>
      <w:r w:rsidRPr="00D02180">
        <w:rPr>
          <w:b/>
        </w:rPr>
        <w:t>Økonomi</w:t>
      </w:r>
    </w:p>
    <w:p w14:paraId="48D803ED" w14:textId="77777777" w:rsidR="00D02180" w:rsidRDefault="00D02180" w:rsidP="00D02180">
      <w:r>
        <w:t xml:space="preserve">Der indgås en aftale, hvorefter der betales løbende bagud for antallet af forbrugte timer. </w:t>
      </w:r>
    </w:p>
    <w:p w14:paraId="221B84C0" w14:textId="77777777" w:rsidR="00D02180" w:rsidRDefault="00D02180" w:rsidP="00D02180"/>
    <w:p w14:paraId="14C07193" w14:textId="77777777" w:rsidR="00D02180" w:rsidRDefault="00D02180" w:rsidP="00D02180">
      <w:r>
        <w:t>Det skal udspecificeres, hvad timeprisen er for ikke akut problemafdækning og rådgivning, he</w:t>
      </w:r>
      <w:r>
        <w:t>n</w:t>
      </w:r>
      <w:r>
        <w:t>holdsvis akut problemafdækning og rådgivning (krisehjælp).</w:t>
      </w:r>
    </w:p>
    <w:p w14:paraId="35D1D43E" w14:textId="77777777" w:rsidR="00D02180" w:rsidRDefault="00D02180" w:rsidP="00D02180"/>
    <w:p w14:paraId="4DC81F12" w14:textId="77777777" w:rsidR="00D02180" w:rsidRDefault="00D02180" w:rsidP="00D02180">
      <w:r>
        <w:t>Transportudgifter skal være inkluderet i de tilbudte priser. Kunden betaler ikke km-godtgørelse og øvrige transportudgifter.</w:t>
      </w:r>
    </w:p>
    <w:p w14:paraId="115CD97F" w14:textId="77777777" w:rsidR="00D02180" w:rsidRDefault="00D02180" w:rsidP="00D02180"/>
    <w:p w14:paraId="32109C74" w14:textId="54C5ABA0" w:rsidR="00D02180" w:rsidRPr="00D02180" w:rsidRDefault="00D02180" w:rsidP="00D02180">
      <w:pPr>
        <w:pStyle w:val="Listeafsnit"/>
        <w:numPr>
          <w:ilvl w:val="0"/>
          <w:numId w:val="38"/>
        </w:numPr>
        <w:rPr>
          <w:b/>
        </w:rPr>
      </w:pPr>
      <w:r w:rsidRPr="00D02180">
        <w:rPr>
          <w:b/>
        </w:rPr>
        <w:t>Statistisk materiale</w:t>
      </w:r>
    </w:p>
    <w:p w14:paraId="424ED446" w14:textId="3F921841" w:rsidR="00D02180" w:rsidRDefault="00D02180" w:rsidP="00D02180">
      <w:r>
        <w:t>Kunden skal have statistisk kvartalsvis materiale tilsendt fra Leverandøren med oplysninger o</w:t>
      </w:r>
      <w:r>
        <w:t>p</w:t>
      </w:r>
      <w:r>
        <w:t xml:space="preserve">delt på Undervisningsministeriet samlet, departementet og de enkelte styrelser m.v. om antallet af sager og </w:t>
      </w:r>
      <w:proofErr w:type="spellStart"/>
      <w:r>
        <w:t>sagstyper</w:t>
      </w:r>
      <w:proofErr w:type="spellEnd"/>
      <w:r>
        <w:t>, de ansatte konkret henvender sig med. For nærmere herom henvises til punkt 12 i vedlagte udkast til Kontrakt om krisehjælpsordning for ansatte i Undervisningsministeriet.</w:t>
      </w:r>
    </w:p>
    <w:p w14:paraId="65325BDE" w14:textId="77777777" w:rsidR="00D02180" w:rsidRDefault="00D02180" w:rsidP="00D02180"/>
    <w:p w14:paraId="57FB36B4" w14:textId="7045C420" w:rsidR="00D02180" w:rsidRPr="00D02180" w:rsidRDefault="00D02180" w:rsidP="00D02180">
      <w:pPr>
        <w:pStyle w:val="Listeafsnit"/>
        <w:numPr>
          <w:ilvl w:val="0"/>
          <w:numId w:val="38"/>
        </w:numPr>
        <w:rPr>
          <w:b/>
        </w:rPr>
      </w:pPr>
      <w:r w:rsidRPr="00D02180">
        <w:rPr>
          <w:b/>
        </w:rPr>
        <w:t>Informationsmateriale</w:t>
      </w:r>
    </w:p>
    <w:p w14:paraId="5B6E762C" w14:textId="77777777" w:rsidR="00D02180" w:rsidRDefault="00D02180" w:rsidP="00D02180">
      <w:r>
        <w:t>Leverandøren skal levere kommunikationsmateriale til Kunden, som Kunden kan bruge til at gøre sine medarbejdere opmærksom på ordningen. Materialet skal leveres elektronisk og skal kunne lægges på Kundens intranet.  Der skal også leveres et fysisk kommunikationsmateriale. Det kan fx være en pjece, plakater eller små visitkort, som kan udleveres til Kundens medarbejdere. Materialet skal indeholde oplysninger om:</w:t>
      </w:r>
    </w:p>
    <w:p w14:paraId="37B86D92" w14:textId="77777777" w:rsidR="00D02180" w:rsidRDefault="00D02180" w:rsidP="00D02180">
      <w:pPr>
        <w:pStyle w:val="Opstilling-punkttegn"/>
        <w:numPr>
          <w:ilvl w:val="0"/>
          <w:numId w:val="1"/>
        </w:numPr>
      </w:pPr>
      <w:r>
        <w:t>Leverandøren</w:t>
      </w:r>
    </w:p>
    <w:p w14:paraId="39504FFC" w14:textId="77777777" w:rsidR="00D02180" w:rsidRDefault="00D02180" w:rsidP="00D02180">
      <w:pPr>
        <w:pStyle w:val="Opstilling-punkttegn"/>
        <w:numPr>
          <w:ilvl w:val="0"/>
          <w:numId w:val="1"/>
        </w:numPr>
      </w:pPr>
      <w:r>
        <w:t>Kontaktmulighed</w:t>
      </w:r>
    </w:p>
    <w:p w14:paraId="59193722" w14:textId="77777777" w:rsidR="00D02180" w:rsidRDefault="00D02180" w:rsidP="00D02180">
      <w:pPr>
        <w:pStyle w:val="Opstilling-punkttegn"/>
        <w:numPr>
          <w:ilvl w:val="0"/>
          <w:numId w:val="1"/>
        </w:numPr>
      </w:pPr>
      <w:r>
        <w:t>Ydelse der leveres</w:t>
      </w:r>
    </w:p>
    <w:p w14:paraId="37650338" w14:textId="77777777" w:rsidR="00D02180" w:rsidRDefault="00D02180" w:rsidP="00D02180">
      <w:pPr>
        <w:pStyle w:val="Opstilling-punkttegn"/>
        <w:numPr>
          <w:ilvl w:val="0"/>
          <w:numId w:val="1"/>
        </w:numPr>
      </w:pPr>
      <w:r>
        <w:t>Sikring af medarbejderens anonymitet ved brug af ordningen</w:t>
      </w:r>
    </w:p>
    <w:p w14:paraId="39395C74" w14:textId="77777777" w:rsidR="00D02180" w:rsidRDefault="00D02180" w:rsidP="00D02180">
      <w:pPr>
        <w:pStyle w:val="Opstilling-punkttegn"/>
        <w:numPr>
          <w:ilvl w:val="0"/>
          <w:numId w:val="0"/>
        </w:numPr>
        <w:ind w:left="454" w:hanging="227"/>
      </w:pPr>
    </w:p>
    <w:p w14:paraId="689C9133" w14:textId="77777777" w:rsidR="00D02180" w:rsidRDefault="00D02180" w:rsidP="00D02180">
      <w:pPr>
        <w:pStyle w:val="Opstilling-punkttegn"/>
        <w:numPr>
          <w:ilvl w:val="0"/>
          <w:numId w:val="0"/>
        </w:numPr>
        <w:ind w:left="454" w:hanging="227"/>
      </w:pPr>
      <w:r>
        <w:t>Informationsmaterialet skal leveres inden kontraktopstart og hurtigst muligt efter kontraktu</w:t>
      </w:r>
      <w:r>
        <w:t>n</w:t>
      </w:r>
      <w:r>
        <w:t>derskrivelse.</w:t>
      </w:r>
    </w:p>
    <w:p w14:paraId="597B412B" w14:textId="77777777" w:rsidR="00D02180" w:rsidRDefault="00D02180" w:rsidP="00D02180">
      <w:pPr>
        <w:pStyle w:val="Opstilling-punkttegn"/>
        <w:numPr>
          <w:ilvl w:val="0"/>
          <w:numId w:val="0"/>
        </w:numPr>
        <w:ind w:left="454" w:hanging="227"/>
      </w:pPr>
    </w:p>
    <w:p w14:paraId="6880012F" w14:textId="4A6FF6EC" w:rsidR="00D02180" w:rsidRPr="00154D4C" w:rsidRDefault="00D02180" w:rsidP="00D02180">
      <w:pPr>
        <w:pStyle w:val="Opstilling-punkttegn"/>
        <w:numPr>
          <w:ilvl w:val="0"/>
          <w:numId w:val="38"/>
        </w:numPr>
        <w:rPr>
          <w:b/>
        </w:rPr>
      </w:pPr>
      <w:r w:rsidRPr="00154D4C">
        <w:rPr>
          <w:b/>
        </w:rPr>
        <w:t>Indgåelse af kontrakt</w:t>
      </w:r>
    </w:p>
    <w:p w14:paraId="3BB3CC0E" w14:textId="5483115F" w:rsidR="00E751CD" w:rsidRPr="0006593A" w:rsidRDefault="00D02180" w:rsidP="00D02180">
      <w:pPr>
        <w:pStyle w:val="Opstilling-punkttegn"/>
        <w:numPr>
          <w:ilvl w:val="0"/>
          <w:numId w:val="0"/>
        </w:numPr>
        <w:ind w:left="454" w:hanging="227"/>
      </w:pPr>
      <w:r>
        <w:t>Kunden indgår kontrakt med en leverandør. Kontrakten indgås med Undervisningsministeriets Kontor for HR og Organisationsudvikling og omfatter Undervisningsministeriets Depart</w:t>
      </w:r>
      <w:r>
        <w:t>e</w:t>
      </w:r>
      <w:r>
        <w:t>ment, Styrelsen for Undervisning og Kvalitet og Styrelsen for It og Læring. Fakturering for ydelsen sker direkte mellem Leverandøren og Kontor for HR og Organisationsudvikling via E-fakturering.</w:t>
      </w:r>
    </w:p>
    <w:sectPr w:rsidR="00E751CD" w:rsidRPr="0006593A" w:rsidSect="005A2B83">
      <w:headerReference w:type="even" r:id="rId11"/>
      <w:headerReference w:type="default" r:id="rId12"/>
      <w:footerReference w:type="even" r:id="rId13"/>
      <w:footerReference w:type="default" r:id="rId14"/>
      <w:headerReference w:type="first" r:id="rId15"/>
      <w:footerReference w:type="first" r:id="rId16"/>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A5E9F" w14:textId="77777777" w:rsidR="00D02180" w:rsidRDefault="00D02180" w:rsidP="009E4B94">
      <w:pPr>
        <w:spacing w:line="240" w:lineRule="auto"/>
      </w:pPr>
      <w:r>
        <w:separator/>
      </w:r>
    </w:p>
  </w:endnote>
  <w:endnote w:type="continuationSeparator" w:id="0">
    <w:p w14:paraId="4B2A5EA0" w14:textId="77777777" w:rsidR="00D02180" w:rsidRDefault="00D0218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FA57" w14:textId="77777777" w:rsidR="00D02180" w:rsidRDefault="00D0218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5EA2" w14:textId="77777777" w:rsidR="00D02180" w:rsidRDefault="00D02180">
    <w:pPr>
      <w:pStyle w:val="Sidefod"/>
    </w:pPr>
    <w:r>
      <w:rPr>
        <w:noProof/>
        <w:lang w:eastAsia="da-DK"/>
      </w:rPr>
      <mc:AlternateContent>
        <mc:Choice Requires="wps">
          <w:drawing>
            <wp:anchor distT="0" distB="0" distL="114300" distR="114300" simplePos="0" relativeHeight="251664384" behindDoc="0" locked="0" layoutInCell="1" allowOverlap="1" wp14:anchorId="4B2A5EA5" wp14:editId="4B2A5EA6">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A5EA8" w14:textId="77777777" w:rsidR="00D02180" w:rsidRPr="00094ABD" w:rsidRDefault="00D0218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87E6A">
                            <w:rPr>
                              <w:rStyle w:val="Sidetal"/>
                              <w:noProof/>
                            </w:rPr>
                            <w:t>1</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ROfAIAAFw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ngD9YDdQHXHeDrpt8ZavahzKmvlwzxyuB44YVz7c4SEVYPOh&#10;lyjZgfv1N33EI2vRSkmD61ZS/3PPnKBEfTHI57ibg+CSMMX1zlG9GdRmr5eAo0CiYkpJRLMLahCl&#10;A/2Ez8EiXoUmZjheWNIwiMvQbT4+J1wsFgmEa2hZWJsHy2PoOJnIs8f2iTnbkzEgjW9h2EZWvOBk&#10;h42eBhb7ALJOhI3N7VrZNx1XOFG+f27iG/H8P6HOj+L8NwA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NVkRE58AgAAXAUA&#10;AA4AAAAAAAAAAAAAAAAALgIAAGRycy9lMm9Eb2MueG1sUEsBAi0AFAAGAAgAAAAhALaWQ1vdAAAA&#10;BAEAAA8AAAAAAAAAAAAAAAAA1gQAAGRycy9kb3ducmV2LnhtbFBLBQYAAAAABAAEAPMAAADgBQAA&#10;AAA=&#10;" filled="f" stroked="f" strokeweight=".5pt">
              <v:textbox inset="0,0,20mm,0">
                <w:txbxContent>
                  <w:p w14:paraId="4B2A5EA8" w14:textId="77777777" w:rsidR="00D02180" w:rsidRPr="00094ABD" w:rsidRDefault="00D0218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87E6A">
                      <w:rPr>
                        <w:rStyle w:val="Sidetal"/>
                        <w:noProof/>
                      </w:rPr>
                      <w:t>1</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C8FA" w14:textId="77777777" w:rsidR="00D02180" w:rsidRDefault="00D0218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A5E9D" w14:textId="77777777" w:rsidR="00D02180" w:rsidRDefault="00D02180" w:rsidP="009E4B94">
      <w:pPr>
        <w:spacing w:line="240" w:lineRule="auto"/>
      </w:pPr>
      <w:r>
        <w:separator/>
      </w:r>
    </w:p>
  </w:footnote>
  <w:footnote w:type="continuationSeparator" w:id="0">
    <w:p w14:paraId="4B2A5E9E" w14:textId="77777777" w:rsidR="00D02180" w:rsidRDefault="00D02180"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CB8E" w14:textId="77777777" w:rsidR="00D02180" w:rsidRDefault="00D0218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5EA1" w14:textId="77777777" w:rsidR="00D02180" w:rsidRDefault="00D02180">
    <w:pPr>
      <w:pStyle w:val="Sidehoved"/>
    </w:pPr>
    <w:r>
      <w:rPr>
        <w:noProof/>
        <w:lang w:eastAsia="da-DK"/>
      </w:rPr>
      <mc:AlternateContent>
        <mc:Choice Requires="wps">
          <w:drawing>
            <wp:anchor distT="0" distB="0" distL="114300" distR="114300" simplePos="0" relativeHeight="251662336" behindDoc="0" locked="0" layoutInCell="1" allowOverlap="1" wp14:anchorId="4B2A5EA3" wp14:editId="4B2A5EA4">
              <wp:simplePos x="0" y="0"/>
              <wp:positionH relativeFrom="rightMargin">
                <wp:align>right</wp:align>
              </wp:positionH>
              <wp:positionV relativeFrom="page">
                <wp:align>top</wp:align>
              </wp:positionV>
              <wp:extent cx="2004695" cy="1143000"/>
              <wp:effectExtent l="0" t="0" r="14605" b="0"/>
              <wp:wrapNone/>
              <wp:docPr id="5" name="Pageno_2"/>
              <wp:cNvGraphicFramePr/>
              <a:graphic xmlns:a="http://schemas.openxmlformats.org/drawingml/2006/main">
                <a:graphicData uri="http://schemas.microsoft.com/office/word/2010/wordprocessingShape">
                  <wps:wsp>
                    <wps:cNvSpPr txBox="1"/>
                    <wps:spPr>
                      <a:xfrm>
                        <a:off x="0" y="0"/>
                        <a:ext cx="20052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A5EA7" w14:textId="47FF20C8" w:rsidR="00D02180" w:rsidRPr="00F42C24" w:rsidRDefault="00D02180" w:rsidP="00071735">
                          <w:pPr>
                            <w:pStyle w:val="Template-DatoogSagsnr"/>
                            <w:rPr>
                              <w:rStyle w:val="Sidetal"/>
                              <w:lang w:val="en-US"/>
                            </w:rPr>
                          </w:pPr>
                        </w:p>
                      </w:txbxContent>
                    </wps:txbx>
                    <wps:bodyPr rot="0" spcFirstLastPara="0" vertOverflow="overflow" horzOverflow="overflow" vert="horz" wrap="square" lIns="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106.65pt;margin-top:0;width:157.85pt;height:90pt;z-index:25166233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" filled="f" stroked="f" strokeweight=".5pt">
              <v:textbox inset="0,15mm,0,0">
                <w:txbxContent>
                  <w:p w14:paraId="4B2A5EA7" w14:textId="47FF20C8" w:rsidR="00D02180" w:rsidRPr="00F42C24" w:rsidRDefault="00D02180" w:rsidP="00071735">
                    <w:pPr>
                      <w:pStyle w:val="Template-DatoogSagsnr"/>
                      <w:rPr>
                        <w:rStyle w:val="Sidetal"/>
                        <w:lang w:val="en-US"/>
                      </w:rPr>
                    </w:pP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1A02" w14:textId="77777777" w:rsidR="00D02180" w:rsidRDefault="00D0218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CE03C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978A092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5E6415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D90C56B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F216D8D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888B77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7898D3C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A666E1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4B57081"/>
    <w:multiLevelType w:val="hybridMultilevel"/>
    <w:tmpl w:val="C37A93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4">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4"/>
  </w:num>
  <w:num w:numId="24">
    <w:abstractNumId w:val="13"/>
  </w:num>
  <w:num w:numId="25">
    <w:abstractNumId w:val="14"/>
  </w:num>
  <w:num w:numId="26">
    <w:abstractNumId w:val="13"/>
  </w:num>
  <w:num w:numId="27">
    <w:abstractNumId w:val="12"/>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237FB"/>
    <w:rsid w:val="0006593A"/>
    <w:rsid w:val="00071735"/>
    <w:rsid w:val="00094147"/>
    <w:rsid w:val="00094ABD"/>
    <w:rsid w:val="000A5604"/>
    <w:rsid w:val="000F302B"/>
    <w:rsid w:val="0013244F"/>
    <w:rsid w:val="001633D6"/>
    <w:rsid w:val="00182651"/>
    <w:rsid w:val="00195072"/>
    <w:rsid w:val="001E22D1"/>
    <w:rsid w:val="001E4ED8"/>
    <w:rsid w:val="0022635B"/>
    <w:rsid w:val="00244D70"/>
    <w:rsid w:val="002615BB"/>
    <w:rsid w:val="00277AED"/>
    <w:rsid w:val="00287DA9"/>
    <w:rsid w:val="002929B3"/>
    <w:rsid w:val="002941B7"/>
    <w:rsid w:val="002A759D"/>
    <w:rsid w:val="002D5562"/>
    <w:rsid w:val="002E3749"/>
    <w:rsid w:val="002E5E57"/>
    <w:rsid w:val="002E74A4"/>
    <w:rsid w:val="00357A42"/>
    <w:rsid w:val="00372366"/>
    <w:rsid w:val="003B35B0"/>
    <w:rsid w:val="003C4F9F"/>
    <w:rsid w:val="003C60F1"/>
    <w:rsid w:val="003F3BF5"/>
    <w:rsid w:val="00424709"/>
    <w:rsid w:val="00424AD9"/>
    <w:rsid w:val="00464C26"/>
    <w:rsid w:val="00492C79"/>
    <w:rsid w:val="004A33C2"/>
    <w:rsid w:val="004A53FE"/>
    <w:rsid w:val="004C01B2"/>
    <w:rsid w:val="004D3F0D"/>
    <w:rsid w:val="004E59FB"/>
    <w:rsid w:val="005178A7"/>
    <w:rsid w:val="00537F6C"/>
    <w:rsid w:val="00542752"/>
    <w:rsid w:val="0055148D"/>
    <w:rsid w:val="00552EB2"/>
    <w:rsid w:val="00557FEA"/>
    <w:rsid w:val="00587114"/>
    <w:rsid w:val="00587317"/>
    <w:rsid w:val="005A28D4"/>
    <w:rsid w:val="005A2B83"/>
    <w:rsid w:val="005B1401"/>
    <w:rsid w:val="005C5F97"/>
    <w:rsid w:val="005F1580"/>
    <w:rsid w:val="005F3ED8"/>
    <w:rsid w:val="005F6B57"/>
    <w:rsid w:val="00655B49"/>
    <w:rsid w:val="006801D0"/>
    <w:rsid w:val="00681D83"/>
    <w:rsid w:val="006900C2"/>
    <w:rsid w:val="00693369"/>
    <w:rsid w:val="006B007B"/>
    <w:rsid w:val="006B30A9"/>
    <w:rsid w:val="0070267E"/>
    <w:rsid w:val="00706E32"/>
    <w:rsid w:val="00712F42"/>
    <w:rsid w:val="007546AF"/>
    <w:rsid w:val="0075512C"/>
    <w:rsid w:val="00765934"/>
    <w:rsid w:val="00780CEF"/>
    <w:rsid w:val="007A6E31"/>
    <w:rsid w:val="007D54ED"/>
    <w:rsid w:val="007E0AC9"/>
    <w:rsid w:val="007E373C"/>
    <w:rsid w:val="00805024"/>
    <w:rsid w:val="00860291"/>
    <w:rsid w:val="00872B54"/>
    <w:rsid w:val="00892D08"/>
    <w:rsid w:val="00893791"/>
    <w:rsid w:val="008A16A0"/>
    <w:rsid w:val="008C4CD0"/>
    <w:rsid w:val="008D7322"/>
    <w:rsid w:val="008E5A6D"/>
    <w:rsid w:val="008F32DF"/>
    <w:rsid w:val="008F3540"/>
    <w:rsid w:val="008F4D20"/>
    <w:rsid w:val="009064CF"/>
    <w:rsid w:val="00945CA5"/>
    <w:rsid w:val="0094757D"/>
    <w:rsid w:val="00951B25"/>
    <w:rsid w:val="00970BB6"/>
    <w:rsid w:val="009737E4"/>
    <w:rsid w:val="00982E63"/>
    <w:rsid w:val="00983B74"/>
    <w:rsid w:val="00987E6A"/>
    <w:rsid w:val="00990263"/>
    <w:rsid w:val="009A4CCC"/>
    <w:rsid w:val="009C481A"/>
    <w:rsid w:val="009E4B94"/>
    <w:rsid w:val="00A006CA"/>
    <w:rsid w:val="00A2454F"/>
    <w:rsid w:val="00A7754A"/>
    <w:rsid w:val="00A80EEA"/>
    <w:rsid w:val="00AB2C70"/>
    <w:rsid w:val="00AB4582"/>
    <w:rsid w:val="00AC7A7E"/>
    <w:rsid w:val="00AF0CFE"/>
    <w:rsid w:val="00AF1D02"/>
    <w:rsid w:val="00B00D92"/>
    <w:rsid w:val="00B64EE0"/>
    <w:rsid w:val="00BA707F"/>
    <w:rsid w:val="00BB4255"/>
    <w:rsid w:val="00BF1854"/>
    <w:rsid w:val="00C002CD"/>
    <w:rsid w:val="00C15867"/>
    <w:rsid w:val="00C22417"/>
    <w:rsid w:val="00C357EF"/>
    <w:rsid w:val="00CA77E0"/>
    <w:rsid w:val="00CB48B5"/>
    <w:rsid w:val="00CB5B09"/>
    <w:rsid w:val="00CC6322"/>
    <w:rsid w:val="00CF635D"/>
    <w:rsid w:val="00D02180"/>
    <w:rsid w:val="00D237F5"/>
    <w:rsid w:val="00D27D0E"/>
    <w:rsid w:val="00D318F0"/>
    <w:rsid w:val="00D3752F"/>
    <w:rsid w:val="00D53670"/>
    <w:rsid w:val="00D94A2B"/>
    <w:rsid w:val="00D96141"/>
    <w:rsid w:val="00DB31AF"/>
    <w:rsid w:val="00DC61BD"/>
    <w:rsid w:val="00DD1936"/>
    <w:rsid w:val="00DE2B28"/>
    <w:rsid w:val="00DE395D"/>
    <w:rsid w:val="00DE59D6"/>
    <w:rsid w:val="00DF36D1"/>
    <w:rsid w:val="00E1057F"/>
    <w:rsid w:val="00E26453"/>
    <w:rsid w:val="00E45EC1"/>
    <w:rsid w:val="00E53EE9"/>
    <w:rsid w:val="00E751CD"/>
    <w:rsid w:val="00E90555"/>
    <w:rsid w:val="00EB465A"/>
    <w:rsid w:val="00EC0905"/>
    <w:rsid w:val="00EC1E20"/>
    <w:rsid w:val="00ED0830"/>
    <w:rsid w:val="00ED5D00"/>
    <w:rsid w:val="00EF2086"/>
    <w:rsid w:val="00F131AE"/>
    <w:rsid w:val="00F30416"/>
    <w:rsid w:val="00F42C24"/>
    <w:rsid w:val="00F5587A"/>
    <w:rsid w:val="00F62026"/>
    <w:rsid w:val="00F65500"/>
    <w:rsid w:val="00F710A5"/>
    <w:rsid w:val="00FC31C4"/>
    <w:rsid w:val="00FC60B2"/>
    <w:rsid w:val="00FD2C70"/>
    <w:rsid w:val="00FE2C9C"/>
    <w:rsid w:val="00FE79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2A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C22417"/>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2241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22417"/>
    <w:rPr>
      <w:rFonts w:ascii="Consolas" w:hAnsi="Consolas"/>
      <w:sz w:val="21"/>
      <w:szCs w:val="21"/>
      <w:lang w:val="da-DK"/>
    </w:rPr>
  </w:style>
  <w:style w:type="character" w:styleId="BesgtHyperlink">
    <w:name w:val="FollowedHyperlink"/>
    <w:basedOn w:val="Standardskrifttypeiafsnit"/>
    <w:uiPriority w:val="21"/>
    <w:semiHidden/>
    <w:unhideWhenUsed/>
    <w:rsid w:val="00C22417"/>
    <w:rPr>
      <w:color w:val="800080" w:themeColor="followedHyperlink"/>
      <w:u w:val="single"/>
      <w:lang w:val="da-DK"/>
    </w:rPr>
  </w:style>
  <w:style w:type="paragraph" w:styleId="Bibliografi">
    <w:name w:val="Bibliography"/>
    <w:basedOn w:val="Normal"/>
    <w:next w:val="Normal"/>
    <w:uiPriority w:val="99"/>
    <w:semiHidden/>
    <w:unhideWhenUsed/>
    <w:rsid w:val="00C22417"/>
  </w:style>
  <w:style w:type="paragraph" w:styleId="Brevhoved">
    <w:name w:val="Message Header"/>
    <w:basedOn w:val="Normal"/>
    <w:link w:val="BrevhovedTegn"/>
    <w:uiPriority w:val="99"/>
    <w:semiHidden/>
    <w:unhideWhenUsed/>
    <w:rsid w:val="00C2241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C2241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C22417"/>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C22417"/>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C22417"/>
    <w:pPr>
      <w:spacing w:after="120"/>
      <w:ind w:left="283"/>
    </w:pPr>
  </w:style>
  <w:style w:type="character" w:customStyle="1" w:styleId="BrdtekstindrykningTegn">
    <w:name w:val="Brødtekstindrykning Tegn"/>
    <w:basedOn w:val="Standardskrifttypeiafsnit"/>
    <w:link w:val="Brdtekstindrykning"/>
    <w:uiPriority w:val="99"/>
    <w:semiHidden/>
    <w:rsid w:val="00C22417"/>
    <w:rPr>
      <w:lang w:val="da-DK"/>
    </w:rPr>
  </w:style>
  <w:style w:type="paragraph" w:styleId="Brdtekst-frstelinjeindrykning2">
    <w:name w:val="Body Text First Indent 2"/>
    <w:basedOn w:val="Brdtekstindrykning"/>
    <w:link w:val="Brdtekst-frstelinjeindrykning2Tegn"/>
    <w:uiPriority w:val="99"/>
    <w:semiHidden/>
    <w:unhideWhenUsed/>
    <w:rsid w:val="00C224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22417"/>
    <w:rPr>
      <w:lang w:val="da-DK"/>
    </w:rPr>
  </w:style>
  <w:style w:type="paragraph" w:styleId="Brdtekst2">
    <w:name w:val="Body Text 2"/>
    <w:basedOn w:val="Normal"/>
    <w:link w:val="Brdtekst2Tegn"/>
    <w:uiPriority w:val="99"/>
    <w:semiHidden/>
    <w:unhideWhenUsed/>
    <w:rsid w:val="00C22417"/>
    <w:pPr>
      <w:spacing w:after="120" w:line="480" w:lineRule="auto"/>
    </w:pPr>
  </w:style>
  <w:style w:type="character" w:customStyle="1" w:styleId="Brdtekst2Tegn">
    <w:name w:val="Brødtekst 2 Tegn"/>
    <w:basedOn w:val="Standardskrifttypeiafsnit"/>
    <w:link w:val="Brdtekst2"/>
    <w:uiPriority w:val="99"/>
    <w:semiHidden/>
    <w:rsid w:val="00C22417"/>
    <w:rPr>
      <w:lang w:val="da-DK"/>
    </w:rPr>
  </w:style>
  <w:style w:type="paragraph" w:styleId="Brdtekst3">
    <w:name w:val="Body Text 3"/>
    <w:basedOn w:val="Normal"/>
    <w:link w:val="Brdtekst3Tegn"/>
    <w:uiPriority w:val="99"/>
    <w:semiHidden/>
    <w:unhideWhenUsed/>
    <w:rsid w:val="00C22417"/>
    <w:pPr>
      <w:spacing w:after="120"/>
    </w:pPr>
    <w:rPr>
      <w:sz w:val="16"/>
      <w:szCs w:val="16"/>
    </w:rPr>
  </w:style>
  <w:style w:type="character" w:customStyle="1" w:styleId="Brdtekst3Tegn">
    <w:name w:val="Brødtekst 3 Tegn"/>
    <w:basedOn w:val="Standardskrifttypeiafsnit"/>
    <w:link w:val="Brdtekst3"/>
    <w:uiPriority w:val="99"/>
    <w:semiHidden/>
    <w:rsid w:val="00C22417"/>
    <w:rPr>
      <w:sz w:val="16"/>
      <w:szCs w:val="16"/>
      <w:lang w:val="da-DK"/>
    </w:rPr>
  </w:style>
  <w:style w:type="paragraph" w:styleId="Brdtekstindrykning2">
    <w:name w:val="Body Text Indent 2"/>
    <w:basedOn w:val="Normal"/>
    <w:link w:val="Brdtekstindrykning2Tegn"/>
    <w:uiPriority w:val="99"/>
    <w:semiHidden/>
    <w:unhideWhenUsed/>
    <w:rsid w:val="00C2241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22417"/>
    <w:rPr>
      <w:lang w:val="da-DK"/>
    </w:rPr>
  </w:style>
  <w:style w:type="paragraph" w:styleId="Brdtekstindrykning3">
    <w:name w:val="Body Text Indent 3"/>
    <w:basedOn w:val="Normal"/>
    <w:link w:val="Brdtekstindrykning3Tegn"/>
    <w:uiPriority w:val="99"/>
    <w:semiHidden/>
    <w:unhideWhenUsed/>
    <w:rsid w:val="00C2241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22417"/>
    <w:rPr>
      <w:sz w:val="16"/>
      <w:szCs w:val="16"/>
      <w:lang w:val="da-DK"/>
    </w:rPr>
  </w:style>
  <w:style w:type="paragraph" w:styleId="Dato">
    <w:name w:val="Date"/>
    <w:basedOn w:val="Normal"/>
    <w:next w:val="Normal"/>
    <w:link w:val="DatoTegn"/>
    <w:uiPriority w:val="99"/>
    <w:semiHidden/>
    <w:rsid w:val="00C22417"/>
  </w:style>
  <w:style w:type="character" w:customStyle="1" w:styleId="DatoTegn">
    <w:name w:val="Dato Tegn"/>
    <w:basedOn w:val="Standardskrifttypeiafsnit"/>
    <w:link w:val="Dato"/>
    <w:uiPriority w:val="99"/>
    <w:semiHidden/>
    <w:rsid w:val="00C22417"/>
    <w:rPr>
      <w:lang w:val="da-DK"/>
    </w:rPr>
  </w:style>
  <w:style w:type="paragraph" w:styleId="Dokumentoversigt">
    <w:name w:val="Document Map"/>
    <w:basedOn w:val="Normal"/>
    <w:link w:val="DokumentoversigtTegn"/>
    <w:uiPriority w:val="99"/>
    <w:semiHidden/>
    <w:unhideWhenUsed/>
    <w:rsid w:val="00C2241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22417"/>
    <w:rPr>
      <w:rFonts w:ascii="Tahoma" w:hAnsi="Tahoma" w:cs="Tahoma"/>
      <w:sz w:val="16"/>
      <w:szCs w:val="16"/>
      <w:lang w:val="da-DK"/>
    </w:rPr>
  </w:style>
  <w:style w:type="paragraph" w:styleId="E-mail-signatur">
    <w:name w:val="E-mail Signature"/>
    <w:basedOn w:val="Normal"/>
    <w:link w:val="E-mail-signaturTegn"/>
    <w:uiPriority w:val="99"/>
    <w:semiHidden/>
    <w:unhideWhenUsed/>
    <w:rsid w:val="00C22417"/>
    <w:pPr>
      <w:spacing w:line="240" w:lineRule="auto"/>
    </w:pPr>
  </w:style>
  <w:style w:type="character" w:customStyle="1" w:styleId="E-mail-signaturTegn">
    <w:name w:val="E-mail-signatur Tegn"/>
    <w:basedOn w:val="Standardskrifttypeiafsnit"/>
    <w:link w:val="E-mail-signatur"/>
    <w:uiPriority w:val="99"/>
    <w:semiHidden/>
    <w:rsid w:val="00C22417"/>
    <w:rPr>
      <w:lang w:val="da-DK"/>
    </w:rPr>
  </w:style>
  <w:style w:type="table" w:styleId="Farvetgitter">
    <w:name w:val="Colorful Grid"/>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C224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2241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C2241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C2241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C2241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C2241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C2241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C2241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2241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2241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2241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C2241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2241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2241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C22417"/>
    <w:rPr>
      <w:vertAlign w:val="superscript"/>
      <w:lang w:val="da-DK"/>
    </w:rPr>
  </w:style>
  <w:style w:type="paragraph" w:styleId="FormateretHTML">
    <w:name w:val="HTML Preformatted"/>
    <w:basedOn w:val="Normal"/>
    <w:link w:val="FormateretHTMLTegn"/>
    <w:uiPriority w:val="99"/>
    <w:semiHidden/>
    <w:unhideWhenUsed/>
    <w:rsid w:val="00C2241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22417"/>
    <w:rPr>
      <w:rFonts w:ascii="Consolas" w:hAnsi="Consolas"/>
      <w:sz w:val="20"/>
      <w:szCs w:val="20"/>
      <w:lang w:val="da-DK"/>
    </w:rPr>
  </w:style>
  <w:style w:type="character" w:styleId="Fremhv">
    <w:name w:val="Emphasis"/>
    <w:basedOn w:val="Standardskrifttypeiafsnit"/>
    <w:uiPriority w:val="19"/>
    <w:rsid w:val="00C22417"/>
    <w:rPr>
      <w:i/>
      <w:iCs/>
      <w:lang w:val="da-DK"/>
    </w:rPr>
  </w:style>
  <w:style w:type="paragraph" w:styleId="HTML-adresse">
    <w:name w:val="HTML Address"/>
    <w:basedOn w:val="Normal"/>
    <w:link w:val="HTML-adresseTegn"/>
    <w:uiPriority w:val="99"/>
    <w:semiHidden/>
    <w:unhideWhenUsed/>
    <w:rsid w:val="00C22417"/>
    <w:pPr>
      <w:spacing w:line="240" w:lineRule="auto"/>
    </w:pPr>
    <w:rPr>
      <w:i/>
      <w:iCs/>
    </w:rPr>
  </w:style>
  <w:style w:type="character" w:customStyle="1" w:styleId="HTML-adresseTegn">
    <w:name w:val="HTML-adresse Tegn"/>
    <w:basedOn w:val="Standardskrifttypeiafsnit"/>
    <w:link w:val="HTML-adresse"/>
    <w:uiPriority w:val="99"/>
    <w:semiHidden/>
    <w:rsid w:val="00C22417"/>
    <w:rPr>
      <w:i/>
      <w:iCs/>
      <w:lang w:val="da-DK"/>
    </w:rPr>
  </w:style>
  <w:style w:type="character" w:styleId="HTML-akronym">
    <w:name w:val="HTML Acronym"/>
    <w:basedOn w:val="Standardskrifttypeiafsnit"/>
    <w:uiPriority w:val="99"/>
    <w:semiHidden/>
    <w:unhideWhenUsed/>
    <w:rsid w:val="00C22417"/>
    <w:rPr>
      <w:lang w:val="da-DK"/>
    </w:rPr>
  </w:style>
  <w:style w:type="character" w:styleId="HTML-citat">
    <w:name w:val="HTML Cite"/>
    <w:basedOn w:val="Standardskrifttypeiafsnit"/>
    <w:uiPriority w:val="99"/>
    <w:semiHidden/>
    <w:unhideWhenUsed/>
    <w:rsid w:val="00C22417"/>
    <w:rPr>
      <w:i/>
      <w:iCs/>
      <w:lang w:val="da-DK"/>
    </w:rPr>
  </w:style>
  <w:style w:type="character" w:styleId="HTML-definition">
    <w:name w:val="HTML Definition"/>
    <w:basedOn w:val="Standardskrifttypeiafsnit"/>
    <w:uiPriority w:val="99"/>
    <w:semiHidden/>
    <w:unhideWhenUsed/>
    <w:rsid w:val="00C22417"/>
    <w:rPr>
      <w:i/>
      <w:iCs/>
      <w:lang w:val="da-DK"/>
    </w:rPr>
  </w:style>
  <w:style w:type="character" w:styleId="HTML-eksempel">
    <w:name w:val="HTML Sample"/>
    <w:basedOn w:val="Standardskrifttypeiafsnit"/>
    <w:uiPriority w:val="99"/>
    <w:semiHidden/>
    <w:unhideWhenUsed/>
    <w:rsid w:val="00C22417"/>
    <w:rPr>
      <w:rFonts w:ascii="Consolas" w:hAnsi="Consolas"/>
      <w:sz w:val="24"/>
      <w:szCs w:val="24"/>
      <w:lang w:val="da-DK"/>
    </w:rPr>
  </w:style>
  <w:style w:type="character" w:styleId="HTML-kode">
    <w:name w:val="HTML Code"/>
    <w:basedOn w:val="Standardskrifttypeiafsnit"/>
    <w:uiPriority w:val="99"/>
    <w:semiHidden/>
    <w:unhideWhenUsed/>
    <w:rsid w:val="00C22417"/>
    <w:rPr>
      <w:rFonts w:ascii="Consolas" w:hAnsi="Consolas"/>
      <w:sz w:val="20"/>
      <w:szCs w:val="20"/>
      <w:lang w:val="da-DK"/>
    </w:rPr>
  </w:style>
  <w:style w:type="character" w:styleId="HTML-skrivemaskine">
    <w:name w:val="HTML Typewriter"/>
    <w:basedOn w:val="Standardskrifttypeiafsnit"/>
    <w:uiPriority w:val="99"/>
    <w:semiHidden/>
    <w:unhideWhenUsed/>
    <w:rsid w:val="00C22417"/>
    <w:rPr>
      <w:rFonts w:ascii="Consolas" w:hAnsi="Consolas"/>
      <w:sz w:val="20"/>
      <w:szCs w:val="20"/>
      <w:lang w:val="da-DK"/>
    </w:rPr>
  </w:style>
  <w:style w:type="character" w:styleId="HTML-tastatur">
    <w:name w:val="HTML Keyboard"/>
    <w:basedOn w:val="Standardskrifttypeiafsnit"/>
    <w:uiPriority w:val="99"/>
    <w:semiHidden/>
    <w:unhideWhenUsed/>
    <w:rsid w:val="00C22417"/>
    <w:rPr>
      <w:rFonts w:ascii="Consolas" w:hAnsi="Consolas"/>
      <w:sz w:val="20"/>
      <w:szCs w:val="20"/>
      <w:lang w:val="da-DK"/>
    </w:rPr>
  </w:style>
  <w:style w:type="character" w:styleId="HTML-variabel">
    <w:name w:val="HTML Variable"/>
    <w:basedOn w:val="Standardskrifttypeiafsnit"/>
    <w:uiPriority w:val="99"/>
    <w:semiHidden/>
    <w:unhideWhenUsed/>
    <w:rsid w:val="00C22417"/>
    <w:rPr>
      <w:i/>
      <w:iCs/>
      <w:lang w:val="da-DK"/>
    </w:rPr>
  </w:style>
  <w:style w:type="character" w:styleId="Hyperlink">
    <w:name w:val="Hyperlink"/>
    <w:basedOn w:val="Standardskrifttypeiafsnit"/>
    <w:uiPriority w:val="99"/>
    <w:unhideWhenUsed/>
    <w:rsid w:val="00C22417"/>
    <w:rPr>
      <w:color w:val="0000FF" w:themeColor="hyperlink"/>
      <w:u w:val="single"/>
      <w:lang w:val="da-DK"/>
    </w:rPr>
  </w:style>
  <w:style w:type="paragraph" w:styleId="Indeks1">
    <w:name w:val="index 1"/>
    <w:basedOn w:val="Normal"/>
    <w:next w:val="Normal"/>
    <w:autoRedefine/>
    <w:uiPriority w:val="99"/>
    <w:semiHidden/>
    <w:unhideWhenUsed/>
    <w:rsid w:val="00C22417"/>
    <w:pPr>
      <w:spacing w:line="240" w:lineRule="auto"/>
      <w:ind w:left="240" w:hanging="240"/>
    </w:pPr>
  </w:style>
  <w:style w:type="paragraph" w:styleId="Indeks2">
    <w:name w:val="index 2"/>
    <w:basedOn w:val="Normal"/>
    <w:next w:val="Normal"/>
    <w:autoRedefine/>
    <w:uiPriority w:val="99"/>
    <w:semiHidden/>
    <w:unhideWhenUsed/>
    <w:rsid w:val="00C22417"/>
    <w:pPr>
      <w:spacing w:line="240" w:lineRule="auto"/>
      <w:ind w:left="480" w:hanging="240"/>
    </w:pPr>
  </w:style>
  <w:style w:type="paragraph" w:styleId="Indeks3">
    <w:name w:val="index 3"/>
    <w:basedOn w:val="Normal"/>
    <w:next w:val="Normal"/>
    <w:autoRedefine/>
    <w:uiPriority w:val="99"/>
    <w:semiHidden/>
    <w:unhideWhenUsed/>
    <w:rsid w:val="00C22417"/>
    <w:pPr>
      <w:spacing w:line="240" w:lineRule="auto"/>
      <w:ind w:left="720" w:hanging="240"/>
    </w:pPr>
  </w:style>
  <w:style w:type="paragraph" w:styleId="Indeks4">
    <w:name w:val="index 4"/>
    <w:basedOn w:val="Normal"/>
    <w:next w:val="Normal"/>
    <w:autoRedefine/>
    <w:uiPriority w:val="99"/>
    <w:semiHidden/>
    <w:unhideWhenUsed/>
    <w:rsid w:val="00C22417"/>
    <w:pPr>
      <w:spacing w:line="240" w:lineRule="auto"/>
      <w:ind w:left="960" w:hanging="240"/>
    </w:pPr>
  </w:style>
  <w:style w:type="paragraph" w:styleId="Indeks5">
    <w:name w:val="index 5"/>
    <w:basedOn w:val="Normal"/>
    <w:next w:val="Normal"/>
    <w:autoRedefine/>
    <w:uiPriority w:val="99"/>
    <w:semiHidden/>
    <w:unhideWhenUsed/>
    <w:rsid w:val="00C22417"/>
    <w:pPr>
      <w:spacing w:line="240" w:lineRule="auto"/>
      <w:ind w:left="1200" w:hanging="240"/>
    </w:pPr>
  </w:style>
  <w:style w:type="paragraph" w:styleId="Indeks6">
    <w:name w:val="index 6"/>
    <w:basedOn w:val="Normal"/>
    <w:next w:val="Normal"/>
    <w:autoRedefine/>
    <w:uiPriority w:val="99"/>
    <w:semiHidden/>
    <w:unhideWhenUsed/>
    <w:rsid w:val="00C22417"/>
    <w:pPr>
      <w:spacing w:line="240" w:lineRule="auto"/>
      <w:ind w:left="1440" w:hanging="240"/>
    </w:pPr>
  </w:style>
  <w:style w:type="paragraph" w:styleId="Indeks7">
    <w:name w:val="index 7"/>
    <w:basedOn w:val="Normal"/>
    <w:next w:val="Normal"/>
    <w:autoRedefine/>
    <w:uiPriority w:val="99"/>
    <w:semiHidden/>
    <w:unhideWhenUsed/>
    <w:rsid w:val="00C22417"/>
    <w:pPr>
      <w:spacing w:line="240" w:lineRule="auto"/>
      <w:ind w:left="1680" w:hanging="240"/>
    </w:pPr>
  </w:style>
  <w:style w:type="paragraph" w:styleId="Indeks8">
    <w:name w:val="index 8"/>
    <w:basedOn w:val="Normal"/>
    <w:next w:val="Normal"/>
    <w:autoRedefine/>
    <w:uiPriority w:val="99"/>
    <w:semiHidden/>
    <w:unhideWhenUsed/>
    <w:rsid w:val="00C22417"/>
    <w:pPr>
      <w:spacing w:line="240" w:lineRule="auto"/>
      <w:ind w:left="1920" w:hanging="240"/>
    </w:pPr>
  </w:style>
  <w:style w:type="paragraph" w:styleId="Indeks9">
    <w:name w:val="index 9"/>
    <w:basedOn w:val="Normal"/>
    <w:next w:val="Normal"/>
    <w:autoRedefine/>
    <w:uiPriority w:val="99"/>
    <w:semiHidden/>
    <w:unhideWhenUsed/>
    <w:rsid w:val="00C22417"/>
    <w:pPr>
      <w:spacing w:line="240" w:lineRule="auto"/>
      <w:ind w:left="2160" w:hanging="240"/>
    </w:pPr>
  </w:style>
  <w:style w:type="paragraph" w:styleId="Indeksoverskrift">
    <w:name w:val="index heading"/>
    <w:basedOn w:val="Normal"/>
    <w:next w:val="Indeks1"/>
    <w:uiPriority w:val="99"/>
    <w:semiHidden/>
    <w:unhideWhenUsed/>
    <w:rsid w:val="00C22417"/>
    <w:rPr>
      <w:rFonts w:asciiTheme="majorHAnsi" w:eastAsiaTheme="majorEastAsia" w:hAnsiTheme="majorHAnsi" w:cstheme="majorBidi"/>
      <w:b/>
      <w:bCs/>
    </w:rPr>
  </w:style>
  <w:style w:type="paragraph" w:styleId="Ingenafstand">
    <w:name w:val="No Spacing"/>
    <w:uiPriority w:val="99"/>
    <w:semiHidden/>
    <w:rsid w:val="00C22417"/>
    <w:pPr>
      <w:spacing w:line="240" w:lineRule="auto"/>
    </w:pPr>
  </w:style>
  <w:style w:type="paragraph" w:styleId="Kommentartekst">
    <w:name w:val="annotation text"/>
    <w:basedOn w:val="Normal"/>
    <w:link w:val="KommentartekstTegn"/>
    <w:uiPriority w:val="99"/>
    <w:semiHidden/>
    <w:unhideWhenUsed/>
    <w:rsid w:val="00C224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22417"/>
    <w:rPr>
      <w:sz w:val="20"/>
      <w:szCs w:val="20"/>
      <w:lang w:val="da-DK"/>
    </w:rPr>
  </w:style>
  <w:style w:type="paragraph" w:styleId="Kommentaremne">
    <w:name w:val="annotation subject"/>
    <w:basedOn w:val="Kommentartekst"/>
    <w:next w:val="Kommentartekst"/>
    <w:link w:val="KommentaremneTegn"/>
    <w:uiPriority w:val="99"/>
    <w:semiHidden/>
    <w:unhideWhenUsed/>
    <w:rsid w:val="00C22417"/>
    <w:rPr>
      <w:b/>
      <w:bCs/>
    </w:rPr>
  </w:style>
  <w:style w:type="character" w:customStyle="1" w:styleId="KommentaremneTegn">
    <w:name w:val="Kommentaremne Tegn"/>
    <w:basedOn w:val="KommentartekstTegn"/>
    <w:link w:val="Kommentaremne"/>
    <w:uiPriority w:val="99"/>
    <w:semiHidden/>
    <w:rsid w:val="00C22417"/>
    <w:rPr>
      <w:b/>
      <w:bCs/>
      <w:sz w:val="20"/>
      <w:szCs w:val="20"/>
      <w:lang w:val="da-DK"/>
    </w:rPr>
  </w:style>
  <w:style w:type="character" w:styleId="Kommentarhenvisning">
    <w:name w:val="annotation reference"/>
    <w:basedOn w:val="Standardskrifttypeiafsnit"/>
    <w:uiPriority w:val="99"/>
    <w:semiHidden/>
    <w:unhideWhenUsed/>
    <w:rsid w:val="00C22417"/>
    <w:rPr>
      <w:sz w:val="16"/>
      <w:szCs w:val="16"/>
      <w:lang w:val="da-DK"/>
    </w:rPr>
  </w:style>
  <w:style w:type="character" w:styleId="Linjenummer">
    <w:name w:val="line number"/>
    <w:basedOn w:val="Standardskrifttypeiafsnit"/>
    <w:uiPriority w:val="99"/>
    <w:semiHidden/>
    <w:unhideWhenUsed/>
    <w:rsid w:val="00C22417"/>
    <w:rPr>
      <w:lang w:val="da-DK"/>
    </w:rPr>
  </w:style>
  <w:style w:type="paragraph" w:styleId="Listeafsnit">
    <w:name w:val="List Paragraph"/>
    <w:basedOn w:val="Normal"/>
    <w:uiPriority w:val="99"/>
    <w:rsid w:val="00C22417"/>
    <w:pPr>
      <w:ind w:left="720"/>
      <w:contextualSpacing/>
    </w:pPr>
  </w:style>
  <w:style w:type="table" w:styleId="Lysliste">
    <w:name w:val="Light List"/>
    <w:basedOn w:val="Tabel-Normal"/>
    <w:uiPriority w:val="61"/>
    <w:rsid w:val="00C224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2241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C2241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C2241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C2241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C2241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C2241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C224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2241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C2241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C2241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C2241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C2241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C2241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C224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2241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C2241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C2241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C2241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C2241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C2241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C2241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C22417"/>
    <w:rPr>
      <w:rFonts w:ascii="Consolas" w:hAnsi="Consolas"/>
      <w:sz w:val="20"/>
      <w:szCs w:val="20"/>
      <w:lang w:val="da-DK"/>
    </w:rPr>
  </w:style>
  <w:style w:type="table" w:styleId="Mediumgitter1">
    <w:name w:val="Medium Grid 1"/>
    <w:basedOn w:val="Tabel-Normal"/>
    <w:uiPriority w:val="67"/>
    <w:rsid w:val="00C224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2241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C2241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C2241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C2241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C2241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C2241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C224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2241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C2241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C2241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C2241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C2241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C2241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224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2241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2241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2241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2241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2241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C2241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2241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C224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2241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C2241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C2241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C2241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C2241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C2241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C2241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C22417"/>
    <w:pPr>
      <w:spacing w:line="240" w:lineRule="auto"/>
    </w:pPr>
  </w:style>
  <w:style w:type="character" w:customStyle="1" w:styleId="NoteoverskriftTegn">
    <w:name w:val="Noteoverskrift Tegn"/>
    <w:basedOn w:val="Standardskrifttypeiafsnit"/>
    <w:link w:val="Noteoverskrift"/>
    <w:uiPriority w:val="99"/>
    <w:semiHidden/>
    <w:rsid w:val="00C22417"/>
    <w:rPr>
      <w:lang w:val="da-DK"/>
    </w:rPr>
  </w:style>
  <w:style w:type="paragraph" w:styleId="Opstilling">
    <w:name w:val="List"/>
    <w:basedOn w:val="Normal"/>
    <w:uiPriority w:val="99"/>
    <w:semiHidden/>
    <w:unhideWhenUsed/>
    <w:rsid w:val="00C22417"/>
    <w:pPr>
      <w:ind w:left="283" w:hanging="283"/>
      <w:contextualSpacing/>
    </w:pPr>
  </w:style>
  <w:style w:type="paragraph" w:styleId="Opstilling-forts">
    <w:name w:val="List Continue"/>
    <w:basedOn w:val="Normal"/>
    <w:uiPriority w:val="99"/>
    <w:semiHidden/>
    <w:unhideWhenUsed/>
    <w:rsid w:val="00C22417"/>
    <w:pPr>
      <w:spacing w:after="120"/>
      <w:ind w:left="283"/>
      <w:contextualSpacing/>
    </w:pPr>
  </w:style>
  <w:style w:type="paragraph" w:styleId="Opstilling-forts2">
    <w:name w:val="List Continue 2"/>
    <w:basedOn w:val="Normal"/>
    <w:uiPriority w:val="99"/>
    <w:semiHidden/>
    <w:unhideWhenUsed/>
    <w:rsid w:val="00C22417"/>
    <w:pPr>
      <w:spacing w:after="120"/>
      <w:ind w:left="566"/>
      <w:contextualSpacing/>
    </w:pPr>
  </w:style>
  <w:style w:type="paragraph" w:styleId="Opstilling-forts3">
    <w:name w:val="List Continue 3"/>
    <w:basedOn w:val="Normal"/>
    <w:uiPriority w:val="99"/>
    <w:semiHidden/>
    <w:unhideWhenUsed/>
    <w:rsid w:val="00C22417"/>
    <w:pPr>
      <w:spacing w:after="120"/>
      <w:ind w:left="849"/>
      <w:contextualSpacing/>
    </w:pPr>
  </w:style>
  <w:style w:type="paragraph" w:styleId="Opstilling-forts4">
    <w:name w:val="List Continue 4"/>
    <w:basedOn w:val="Normal"/>
    <w:uiPriority w:val="99"/>
    <w:semiHidden/>
    <w:unhideWhenUsed/>
    <w:rsid w:val="00C22417"/>
    <w:pPr>
      <w:spacing w:after="120"/>
      <w:ind w:left="1132"/>
      <w:contextualSpacing/>
    </w:pPr>
  </w:style>
  <w:style w:type="paragraph" w:styleId="Opstilling-forts5">
    <w:name w:val="List Continue 5"/>
    <w:basedOn w:val="Normal"/>
    <w:uiPriority w:val="99"/>
    <w:semiHidden/>
    <w:unhideWhenUsed/>
    <w:rsid w:val="00C22417"/>
    <w:pPr>
      <w:spacing w:after="120"/>
      <w:ind w:left="1415"/>
      <w:contextualSpacing/>
    </w:pPr>
  </w:style>
  <w:style w:type="paragraph" w:styleId="Opstilling-punkttegn2">
    <w:name w:val="List Bullet 2"/>
    <w:basedOn w:val="Normal"/>
    <w:uiPriority w:val="99"/>
    <w:semiHidden/>
    <w:unhideWhenUsed/>
    <w:rsid w:val="00C22417"/>
    <w:pPr>
      <w:numPr>
        <w:numId w:val="2"/>
      </w:numPr>
      <w:contextualSpacing/>
    </w:pPr>
  </w:style>
  <w:style w:type="paragraph" w:styleId="Opstilling-punkttegn3">
    <w:name w:val="List Bullet 3"/>
    <w:basedOn w:val="Normal"/>
    <w:uiPriority w:val="99"/>
    <w:semiHidden/>
    <w:unhideWhenUsed/>
    <w:rsid w:val="00C22417"/>
    <w:pPr>
      <w:numPr>
        <w:numId w:val="3"/>
      </w:numPr>
      <w:contextualSpacing/>
    </w:pPr>
  </w:style>
  <w:style w:type="paragraph" w:styleId="Opstilling-punkttegn4">
    <w:name w:val="List Bullet 4"/>
    <w:basedOn w:val="Normal"/>
    <w:uiPriority w:val="99"/>
    <w:semiHidden/>
    <w:unhideWhenUsed/>
    <w:rsid w:val="00C22417"/>
    <w:pPr>
      <w:numPr>
        <w:numId w:val="4"/>
      </w:numPr>
      <w:contextualSpacing/>
    </w:pPr>
  </w:style>
  <w:style w:type="paragraph" w:styleId="Opstilling-punkttegn5">
    <w:name w:val="List Bullet 5"/>
    <w:basedOn w:val="Normal"/>
    <w:uiPriority w:val="99"/>
    <w:semiHidden/>
    <w:unhideWhenUsed/>
    <w:rsid w:val="00C22417"/>
    <w:pPr>
      <w:numPr>
        <w:numId w:val="5"/>
      </w:numPr>
      <w:contextualSpacing/>
    </w:pPr>
  </w:style>
  <w:style w:type="paragraph" w:styleId="Opstilling-talellerbogst2">
    <w:name w:val="List Number 2"/>
    <w:basedOn w:val="Normal"/>
    <w:uiPriority w:val="99"/>
    <w:semiHidden/>
    <w:unhideWhenUsed/>
    <w:rsid w:val="00C22417"/>
    <w:pPr>
      <w:numPr>
        <w:numId w:val="7"/>
      </w:numPr>
      <w:contextualSpacing/>
    </w:pPr>
  </w:style>
  <w:style w:type="paragraph" w:styleId="Opstilling-talellerbogst3">
    <w:name w:val="List Number 3"/>
    <w:basedOn w:val="Normal"/>
    <w:uiPriority w:val="99"/>
    <w:semiHidden/>
    <w:unhideWhenUsed/>
    <w:rsid w:val="00C22417"/>
    <w:pPr>
      <w:numPr>
        <w:numId w:val="8"/>
      </w:numPr>
      <w:contextualSpacing/>
    </w:pPr>
  </w:style>
  <w:style w:type="paragraph" w:styleId="Opstilling-talellerbogst4">
    <w:name w:val="List Number 4"/>
    <w:basedOn w:val="Normal"/>
    <w:uiPriority w:val="99"/>
    <w:semiHidden/>
    <w:unhideWhenUsed/>
    <w:rsid w:val="00C22417"/>
    <w:pPr>
      <w:numPr>
        <w:numId w:val="9"/>
      </w:numPr>
      <w:contextualSpacing/>
    </w:pPr>
  </w:style>
  <w:style w:type="paragraph" w:styleId="Opstilling-talellerbogst5">
    <w:name w:val="List Number 5"/>
    <w:basedOn w:val="Normal"/>
    <w:uiPriority w:val="99"/>
    <w:semiHidden/>
    <w:unhideWhenUsed/>
    <w:rsid w:val="00C22417"/>
    <w:pPr>
      <w:numPr>
        <w:numId w:val="10"/>
      </w:numPr>
      <w:contextualSpacing/>
    </w:pPr>
  </w:style>
  <w:style w:type="paragraph" w:styleId="Opstilling2">
    <w:name w:val="List 2"/>
    <w:basedOn w:val="Normal"/>
    <w:uiPriority w:val="99"/>
    <w:semiHidden/>
    <w:unhideWhenUsed/>
    <w:rsid w:val="00C22417"/>
    <w:pPr>
      <w:ind w:left="566" w:hanging="283"/>
      <w:contextualSpacing/>
    </w:pPr>
  </w:style>
  <w:style w:type="paragraph" w:styleId="Opstilling3">
    <w:name w:val="List 3"/>
    <w:basedOn w:val="Normal"/>
    <w:uiPriority w:val="99"/>
    <w:semiHidden/>
    <w:unhideWhenUsed/>
    <w:rsid w:val="00C22417"/>
    <w:pPr>
      <w:ind w:left="849" w:hanging="283"/>
      <w:contextualSpacing/>
    </w:pPr>
  </w:style>
  <w:style w:type="paragraph" w:styleId="Opstilling4">
    <w:name w:val="List 4"/>
    <w:basedOn w:val="Normal"/>
    <w:uiPriority w:val="99"/>
    <w:semiHidden/>
    <w:rsid w:val="00C22417"/>
    <w:pPr>
      <w:ind w:left="1132" w:hanging="283"/>
      <w:contextualSpacing/>
    </w:pPr>
  </w:style>
  <w:style w:type="paragraph" w:styleId="Opstilling5">
    <w:name w:val="List 5"/>
    <w:basedOn w:val="Normal"/>
    <w:uiPriority w:val="99"/>
    <w:semiHidden/>
    <w:rsid w:val="00C22417"/>
    <w:pPr>
      <w:ind w:left="1415" w:hanging="283"/>
      <w:contextualSpacing/>
    </w:pPr>
  </w:style>
  <w:style w:type="paragraph" w:styleId="Sluthilsen">
    <w:name w:val="Closing"/>
    <w:basedOn w:val="Normal"/>
    <w:link w:val="SluthilsenTegn"/>
    <w:uiPriority w:val="99"/>
    <w:semiHidden/>
    <w:unhideWhenUsed/>
    <w:rsid w:val="00C22417"/>
    <w:pPr>
      <w:spacing w:line="240" w:lineRule="auto"/>
      <w:ind w:left="4252"/>
    </w:pPr>
  </w:style>
  <w:style w:type="character" w:customStyle="1" w:styleId="SluthilsenTegn">
    <w:name w:val="Sluthilsen Tegn"/>
    <w:basedOn w:val="Standardskrifttypeiafsnit"/>
    <w:link w:val="Sluthilsen"/>
    <w:uiPriority w:val="99"/>
    <w:semiHidden/>
    <w:rsid w:val="00C22417"/>
    <w:rPr>
      <w:lang w:val="da-DK"/>
    </w:rPr>
  </w:style>
  <w:style w:type="paragraph" w:styleId="Starthilsen">
    <w:name w:val="Salutation"/>
    <w:basedOn w:val="Normal"/>
    <w:next w:val="Normal"/>
    <w:link w:val="StarthilsenTegn"/>
    <w:uiPriority w:val="99"/>
    <w:semiHidden/>
    <w:rsid w:val="00C22417"/>
  </w:style>
  <w:style w:type="character" w:customStyle="1" w:styleId="StarthilsenTegn">
    <w:name w:val="Starthilsen Tegn"/>
    <w:basedOn w:val="Standardskrifttypeiafsnit"/>
    <w:link w:val="Starthilsen"/>
    <w:uiPriority w:val="99"/>
    <w:semiHidden/>
    <w:rsid w:val="00C22417"/>
    <w:rPr>
      <w:lang w:val="da-DK"/>
    </w:rPr>
  </w:style>
  <w:style w:type="table" w:styleId="Tabel-3D-effekter1">
    <w:name w:val="Table 3D effects 1"/>
    <w:basedOn w:val="Tabel-Normal"/>
    <w:uiPriority w:val="99"/>
    <w:semiHidden/>
    <w:unhideWhenUsed/>
    <w:rsid w:val="00C224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224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224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224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224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224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224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224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224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224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C224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224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224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224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224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224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224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224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224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224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224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224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224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224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C224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C224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C224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C224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C224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224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224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224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224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224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224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224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224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224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224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2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224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224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224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MBullets">
    <w:name w:val="BMBullets"/>
    <w:basedOn w:val="Normal"/>
    <w:qFormat/>
    <w:rsid w:val="0006593A"/>
    <w:pPr>
      <w:numPr>
        <w:numId w:val="27"/>
      </w:numPr>
      <w:spacing w:line="260" w:lineRule="atLeast"/>
    </w:pPr>
    <w:rPr>
      <w:rFonts w:ascii="Times New Roman" w:eastAsia="Times New Roman" w:hAnsi="Times New Roman" w:cs="Times New Roman"/>
      <w:sz w:val="22"/>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C22417"/>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2241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22417"/>
    <w:rPr>
      <w:rFonts w:ascii="Consolas" w:hAnsi="Consolas"/>
      <w:sz w:val="21"/>
      <w:szCs w:val="21"/>
      <w:lang w:val="da-DK"/>
    </w:rPr>
  </w:style>
  <w:style w:type="character" w:styleId="BesgtHyperlink">
    <w:name w:val="FollowedHyperlink"/>
    <w:basedOn w:val="Standardskrifttypeiafsnit"/>
    <w:uiPriority w:val="21"/>
    <w:semiHidden/>
    <w:unhideWhenUsed/>
    <w:rsid w:val="00C22417"/>
    <w:rPr>
      <w:color w:val="800080" w:themeColor="followedHyperlink"/>
      <w:u w:val="single"/>
      <w:lang w:val="da-DK"/>
    </w:rPr>
  </w:style>
  <w:style w:type="paragraph" w:styleId="Bibliografi">
    <w:name w:val="Bibliography"/>
    <w:basedOn w:val="Normal"/>
    <w:next w:val="Normal"/>
    <w:uiPriority w:val="99"/>
    <w:semiHidden/>
    <w:unhideWhenUsed/>
    <w:rsid w:val="00C22417"/>
  </w:style>
  <w:style w:type="paragraph" w:styleId="Brevhoved">
    <w:name w:val="Message Header"/>
    <w:basedOn w:val="Normal"/>
    <w:link w:val="BrevhovedTegn"/>
    <w:uiPriority w:val="99"/>
    <w:semiHidden/>
    <w:unhideWhenUsed/>
    <w:rsid w:val="00C2241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C2241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C22417"/>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C22417"/>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C22417"/>
    <w:pPr>
      <w:spacing w:after="120"/>
      <w:ind w:left="283"/>
    </w:pPr>
  </w:style>
  <w:style w:type="character" w:customStyle="1" w:styleId="BrdtekstindrykningTegn">
    <w:name w:val="Brødtekstindrykning Tegn"/>
    <w:basedOn w:val="Standardskrifttypeiafsnit"/>
    <w:link w:val="Brdtekstindrykning"/>
    <w:uiPriority w:val="99"/>
    <w:semiHidden/>
    <w:rsid w:val="00C22417"/>
    <w:rPr>
      <w:lang w:val="da-DK"/>
    </w:rPr>
  </w:style>
  <w:style w:type="paragraph" w:styleId="Brdtekst-frstelinjeindrykning2">
    <w:name w:val="Body Text First Indent 2"/>
    <w:basedOn w:val="Brdtekstindrykning"/>
    <w:link w:val="Brdtekst-frstelinjeindrykning2Tegn"/>
    <w:uiPriority w:val="99"/>
    <w:semiHidden/>
    <w:unhideWhenUsed/>
    <w:rsid w:val="00C224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22417"/>
    <w:rPr>
      <w:lang w:val="da-DK"/>
    </w:rPr>
  </w:style>
  <w:style w:type="paragraph" w:styleId="Brdtekst2">
    <w:name w:val="Body Text 2"/>
    <w:basedOn w:val="Normal"/>
    <w:link w:val="Brdtekst2Tegn"/>
    <w:uiPriority w:val="99"/>
    <w:semiHidden/>
    <w:unhideWhenUsed/>
    <w:rsid w:val="00C22417"/>
    <w:pPr>
      <w:spacing w:after="120" w:line="480" w:lineRule="auto"/>
    </w:pPr>
  </w:style>
  <w:style w:type="character" w:customStyle="1" w:styleId="Brdtekst2Tegn">
    <w:name w:val="Brødtekst 2 Tegn"/>
    <w:basedOn w:val="Standardskrifttypeiafsnit"/>
    <w:link w:val="Brdtekst2"/>
    <w:uiPriority w:val="99"/>
    <w:semiHidden/>
    <w:rsid w:val="00C22417"/>
    <w:rPr>
      <w:lang w:val="da-DK"/>
    </w:rPr>
  </w:style>
  <w:style w:type="paragraph" w:styleId="Brdtekst3">
    <w:name w:val="Body Text 3"/>
    <w:basedOn w:val="Normal"/>
    <w:link w:val="Brdtekst3Tegn"/>
    <w:uiPriority w:val="99"/>
    <w:semiHidden/>
    <w:unhideWhenUsed/>
    <w:rsid w:val="00C22417"/>
    <w:pPr>
      <w:spacing w:after="120"/>
    </w:pPr>
    <w:rPr>
      <w:sz w:val="16"/>
      <w:szCs w:val="16"/>
    </w:rPr>
  </w:style>
  <w:style w:type="character" w:customStyle="1" w:styleId="Brdtekst3Tegn">
    <w:name w:val="Brødtekst 3 Tegn"/>
    <w:basedOn w:val="Standardskrifttypeiafsnit"/>
    <w:link w:val="Brdtekst3"/>
    <w:uiPriority w:val="99"/>
    <w:semiHidden/>
    <w:rsid w:val="00C22417"/>
    <w:rPr>
      <w:sz w:val="16"/>
      <w:szCs w:val="16"/>
      <w:lang w:val="da-DK"/>
    </w:rPr>
  </w:style>
  <w:style w:type="paragraph" w:styleId="Brdtekstindrykning2">
    <w:name w:val="Body Text Indent 2"/>
    <w:basedOn w:val="Normal"/>
    <w:link w:val="Brdtekstindrykning2Tegn"/>
    <w:uiPriority w:val="99"/>
    <w:semiHidden/>
    <w:unhideWhenUsed/>
    <w:rsid w:val="00C2241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22417"/>
    <w:rPr>
      <w:lang w:val="da-DK"/>
    </w:rPr>
  </w:style>
  <w:style w:type="paragraph" w:styleId="Brdtekstindrykning3">
    <w:name w:val="Body Text Indent 3"/>
    <w:basedOn w:val="Normal"/>
    <w:link w:val="Brdtekstindrykning3Tegn"/>
    <w:uiPriority w:val="99"/>
    <w:semiHidden/>
    <w:unhideWhenUsed/>
    <w:rsid w:val="00C2241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22417"/>
    <w:rPr>
      <w:sz w:val="16"/>
      <w:szCs w:val="16"/>
      <w:lang w:val="da-DK"/>
    </w:rPr>
  </w:style>
  <w:style w:type="paragraph" w:styleId="Dato">
    <w:name w:val="Date"/>
    <w:basedOn w:val="Normal"/>
    <w:next w:val="Normal"/>
    <w:link w:val="DatoTegn"/>
    <w:uiPriority w:val="99"/>
    <w:semiHidden/>
    <w:rsid w:val="00C22417"/>
  </w:style>
  <w:style w:type="character" w:customStyle="1" w:styleId="DatoTegn">
    <w:name w:val="Dato Tegn"/>
    <w:basedOn w:val="Standardskrifttypeiafsnit"/>
    <w:link w:val="Dato"/>
    <w:uiPriority w:val="99"/>
    <w:semiHidden/>
    <w:rsid w:val="00C22417"/>
    <w:rPr>
      <w:lang w:val="da-DK"/>
    </w:rPr>
  </w:style>
  <w:style w:type="paragraph" w:styleId="Dokumentoversigt">
    <w:name w:val="Document Map"/>
    <w:basedOn w:val="Normal"/>
    <w:link w:val="DokumentoversigtTegn"/>
    <w:uiPriority w:val="99"/>
    <w:semiHidden/>
    <w:unhideWhenUsed/>
    <w:rsid w:val="00C2241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22417"/>
    <w:rPr>
      <w:rFonts w:ascii="Tahoma" w:hAnsi="Tahoma" w:cs="Tahoma"/>
      <w:sz w:val="16"/>
      <w:szCs w:val="16"/>
      <w:lang w:val="da-DK"/>
    </w:rPr>
  </w:style>
  <w:style w:type="paragraph" w:styleId="E-mail-signatur">
    <w:name w:val="E-mail Signature"/>
    <w:basedOn w:val="Normal"/>
    <w:link w:val="E-mail-signaturTegn"/>
    <w:uiPriority w:val="99"/>
    <w:semiHidden/>
    <w:unhideWhenUsed/>
    <w:rsid w:val="00C22417"/>
    <w:pPr>
      <w:spacing w:line="240" w:lineRule="auto"/>
    </w:pPr>
  </w:style>
  <w:style w:type="character" w:customStyle="1" w:styleId="E-mail-signaturTegn">
    <w:name w:val="E-mail-signatur Tegn"/>
    <w:basedOn w:val="Standardskrifttypeiafsnit"/>
    <w:link w:val="E-mail-signatur"/>
    <w:uiPriority w:val="99"/>
    <w:semiHidden/>
    <w:rsid w:val="00C22417"/>
    <w:rPr>
      <w:lang w:val="da-DK"/>
    </w:rPr>
  </w:style>
  <w:style w:type="table" w:styleId="Farvetgitter">
    <w:name w:val="Colorful Grid"/>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C224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C224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2241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C2241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C2241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C2241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C2241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C2241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C2241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2241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2241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2241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C2241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2241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2241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C22417"/>
    <w:rPr>
      <w:vertAlign w:val="superscript"/>
      <w:lang w:val="da-DK"/>
    </w:rPr>
  </w:style>
  <w:style w:type="paragraph" w:styleId="FormateretHTML">
    <w:name w:val="HTML Preformatted"/>
    <w:basedOn w:val="Normal"/>
    <w:link w:val="FormateretHTMLTegn"/>
    <w:uiPriority w:val="99"/>
    <w:semiHidden/>
    <w:unhideWhenUsed/>
    <w:rsid w:val="00C2241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22417"/>
    <w:rPr>
      <w:rFonts w:ascii="Consolas" w:hAnsi="Consolas"/>
      <w:sz w:val="20"/>
      <w:szCs w:val="20"/>
      <w:lang w:val="da-DK"/>
    </w:rPr>
  </w:style>
  <w:style w:type="character" w:styleId="Fremhv">
    <w:name w:val="Emphasis"/>
    <w:basedOn w:val="Standardskrifttypeiafsnit"/>
    <w:uiPriority w:val="19"/>
    <w:rsid w:val="00C22417"/>
    <w:rPr>
      <w:i/>
      <w:iCs/>
      <w:lang w:val="da-DK"/>
    </w:rPr>
  </w:style>
  <w:style w:type="paragraph" w:styleId="HTML-adresse">
    <w:name w:val="HTML Address"/>
    <w:basedOn w:val="Normal"/>
    <w:link w:val="HTML-adresseTegn"/>
    <w:uiPriority w:val="99"/>
    <w:semiHidden/>
    <w:unhideWhenUsed/>
    <w:rsid w:val="00C22417"/>
    <w:pPr>
      <w:spacing w:line="240" w:lineRule="auto"/>
    </w:pPr>
    <w:rPr>
      <w:i/>
      <w:iCs/>
    </w:rPr>
  </w:style>
  <w:style w:type="character" w:customStyle="1" w:styleId="HTML-adresseTegn">
    <w:name w:val="HTML-adresse Tegn"/>
    <w:basedOn w:val="Standardskrifttypeiafsnit"/>
    <w:link w:val="HTML-adresse"/>
    <w:uiPriority w:val="99"/>
    <w:semiHidden/>
    <w:rsid w:val="00C22417"/>
    <w:rPr>
      <w:i/>
      <w:iCs/>
      <w:lang w:val="da-DK"/>
    </w:rPr>
  </w:style>
  <w:style w:type="character" w:styleId="HTML-akronym">
    <w:name w:val="HTML Acronym"/>
    <w:basedOn w:val="Standardskrifttypeiafsnit"/>
    <w:uiPriority w:val="99"/>
    <w:semiHidden/>
    <w:unhideWhenUsed/>
    <w:rsid w:val="00C22417"/>
    <w:rPr>
      <w:lang w:val="da-DK"/>
    </w:rPr>
  </w:style>
  <w:style w:type="character" w:styleId="HTML-citat">
    <w:name w:val="HTML Cite"/>
    <w:basedOn w:val="Standardskrifttypeiafsnit"/>
    <w:uiPriority w:val="99"/>
    <w:semiHidden/>
    <w:unhideWhenUsed/>
    <w:rsid w:val="00C22417"/>
    <w:rPr>
      <w:i/>
      <w:iCs/>
      <w:lang w:val="da-DK"/>
    </w:rPr>
  </w:style>
  <w:style w:type="character" w:styleId="HTML-definition">
    <w:name w:val="HTML Definition"/>
    <w:basedOn w:val="Standardskrifttypeiafsnit"/>
    <w:uiPriority w:val="99"/>
    <w:semiHidden/>
    <w:unhideWhenUsed/>
    <w:rsid w:val="00C22417"/>
    <w:rPr>
      <w:i/>
      <w:iCs/>
      <w:lang w:val="da-DK"/>
    </w:rPr>
  </w:style>
  <w:style w:type="character" w:styleId="HTML-eksempel">
    <w:name w:val="HTML Sample"/>
    <w:basedOn w:val="Standardskrifttypeiafsnit"/>
    <w:uiPriority w:val="99"/>
    <w:semiHidden/>
    <w:unhideWhenUsed/>
    <w:rsid w:val="00C22417"/>
    <w:rPr>
      <w:rFonts w:ascii="Consolas" w:hAnsi="Consolas"/>
      <w:sz w:val="24"/>
      <w:szCs w:val="24"/>
      <w:lang w:val="da-DK"/>
    </w:rPr>
  </w:style>
  <w:style w:type="character" w:styleId="HTML-kode">
    <w:name w:val="HTML Code"/>
    <w:basedOn w:val="Standardskrifttypeiafsnit"/>
    <w:uiPriority w:val="99"/>
    <w:semiHidden/>
    <w:unhideWhenUsed/>
    <w:rsid w:val="00C22417"/>
    <w:rPr>
      <w:rFonts w:ascii="Consolas" w:hAnsi="Consolas"/>
      <w:sz w:val="20"/>
      <w:szCs w:val="20"/>
      <w:lang w:val="da-DK"/>
    </w:rPr>
  </w:style>
  <w:style w:type="character" w:styleId="HTML-skrivemaskine">
    <w:name w:val="HTML Typewriter"/>
    <w:basedOn w:val="Standardskrifttypeiafsnit"/>
    <w:uiPriority w:val="99"/>
    <w:semiHidden/>
    <w:unhideWhenUsed/>
    <w:rsid w:val="00C22417"/>
    <w:rPr>
      <w:rFonts w:ascii="Consolas" w:hAnsi="Consolas"/>
      <w:sz w:val="20"/>
      <w:szCs w:val="20"/>
      <w:lang w:val="da-DK"/>
    </w:rPr>
  </w:style>
  <w:style w:type="character" w:styleId="HTML-tastatur">
    <w:name w:val="HTML Keyboard"/>
    <w:basedOn w:val="Standardskrifttypeiafsnit"/>
    <w:uiPriority w:val="99"/>
    <w:semiHidden/>
    <w:unhideWhenUsed/>
    <w:rsid w:val="00C22417"/>
    <w:rPr>
      <w:rFonts w:ascii="Consolas" w:hAnsi="Consolas"/>
      <w:sz w:val="20"/>
      <w:szCs w:val="20"/>
      <w:lang w:val="da-DK"/>
    </w:rPr>
  </w:style>
  <w:style w:type="character" w:styleId="HTML-variabel">
    <w:name w:val="HTML Variable"/>
    <w:basedOn w:val="Standardskrifttypeiafsnit"/>
    <w:uiPriority w:val="99"/>
    <w:semiHidden/>
    <w:unhideWhenUsed/>
    <w:rsid w:val="00C22417"/>
    <w:rPr>
      <w:i/>
      <w:iCs/>
      <w:lang w:val="da-DK"/>
    </w:rPr>
  </w:style>
  <w:style w:type="character" w:styleId="Hyperlink">
    <w:name w:val="Hyperlink"/>
    <w:basedOn w:val="Standardskrifttypeiafsnit"/>
    <w:uiPriority w:val="99"/>
    <w:unhideWhenUsed/>
    <w:rsid w:val="00C22417"/>
    <w:rPr>
      <w:color w:val="0000FF" w:themeColor="hyperlink"/>
      <w:u w:val="single"/>
      <w:lang w:val="da-DK"/>
    </w:rPr>
  </w:style>
  <w:style w:type="paragraph" w:styleId="Indeks1">
    <w:name w:val="index 1"/>
    <w:basedOn w:val="Normal"/>
    <w:next w:val="Normal"/>
    <w:autoRedefine/>
    <w:uiPriority w:val="99"/>
    <w:semiHidden/>
    <w:unhideWhenUsed/>
    <w:rsid w:val="00C22417"/>
    <w:pPr>
      <w:spacing w:line="240" w:lineRule="auto"/>
      <w:ind w:left="240" w:hanging="240"/>
    </w:pPr>
  </w:style>
  <w:style w:type="paragraph" w:styleId="Indeks2">
    <w:name w:val="index 2"/>
    <w:basedOn w:val="Normal"/>
    <w:next w:val="Normal"/>
    <w:autoRedefine/>
    <w:uiPriority w:val="99"/>
    <w:semiHidden/>
    <w:unhideWhenUsed/>
    <w:rsid w:val="00C22417"/>
    <w:pPr>
      <w:spacing w:line="240" w:lineRule="auto"/>
      <w:ind w:left="480" w:hanging="240"/>
    </w:pPr>
  </w:style>
  <w:style w:type="paragraph" w:styleId="Indeks3">
    <w:name w:val="index 3"/>
    <w:basedOn w:val="Normal"/>
    <w:next w:val="Normal"/>
    <w:autoRedefine/>
    <w:uiPriority w:val="99"/>
    <w:semiHidden/>
    <w:unhideWhenUsed/>
    <w:rsid w:val="00C22417"/>
    <w:pPr>
      <w:spacing w:line="240" w:lineRule="auto"/>
      <w:ind w:left="720" w:hanging="240"/>
    </w:pPr>
  </w:style>
  <w:style w:type="paragraph" w:styleId="Indeks4">
    <w:name w:val="index 4"/>
    <w:basedOn w:val="Normal"/>
    <w:next w:val="Normal"/>
    <w:autoRedefine/>
    <w:uiPriority w:val="99"/>
    <w:semiHidden/>
    <w:unhideWhenUsed/>
    <w:rsid w:val="00C22417"/>
    <w:pPr>
      <w:spacing w:line="240" w:lineRule="auto"/>
      <w:ind w:left="960" w:hanging="240"/>
    </w:pPr>
  </w:style>
  <w:style w:type="paragraph" w:styleId="Indeks5">
    <w:name w:val="index 5"/>
    <w:basedOn w:val="Normal"/>
    <w:next w:val="Normal"/>
    <w:autoRedefine/>
    <w:uiPriority w:val="99"/>
    <w:semiHidden/>
    <w:unhideWhenUsed/>
    <w:rsid w:val="00C22417"/>
    <w:pPr>
      <w:spacing w:line="240" w:lineRule="auto"/>
      <w:ind w:left="1200" w:hanging="240"/>
    </w:pPr>
  </w:style>
  <w:style w:type="paragraph" w:styleId="Indeks6">
    <w:name w:val="index 6"/>
    <w:basedOn w:val="Normal"/>
    <w:next w:val="Normal"/>
    <w:autoRedefine/>
    <w:uiPriority w:val="99"/>
    <w:semiHidden/>
    <w:unhideWhenUsed/>
    <w:rsid w:val="00C22417"/>
    <w:pPr>
      <w:spacing w:line="240" w:lineRule="auto"/>
      <w:ind w:left="1440" w:hanging="240"/>
    </w:pPr>
  </w:style>
  <w:style w:type="paragraph" w:styleId="Indeks7">
    <w:name w:val="index 7"/>
    <w:basedOn w:val="Normal"/>
    <w:next w:val="Normal"/>
    <w:autoRedefine/>
    <w:uiPriority w:val="99"/>
    <w:semiHidden/>
    <w:unhideWhenUsed/>
    <w:rsid w:val="00C22417"/>
    <w:pPr>
      <w:spacing w:line="240" w:lineRule="auto"/>
      <w:ind w:left="1680" w:hanging="240"/>
    </w:pPr>
  </w:style>
  <w:style w:type="paragraph" w:styleId="Indeks8">
    <w:name w:val="index 8"/>
    <w:basedOn w:val="Normal"/>
    <w:next w:val="Normal"/>
    <w:autoRedefine/>
    <w:uiPriority w:val="99"/>
    <w:semiHidden/>
    <w:unhideWhenUsed/>
    <w:rsid w:val="00C22417"/>
    <w:pPr>
      <w:spacing w:line="240" w:lineRule="auto"/>
      <w:ind w:left="1920" w:hanging="240"/>
    </w:pPr>
  </w:style>
  <w:style w:type="paragraph" w:styleId="Indeks9">
    <w:name w:val="index 9"/>
    <w:basedOn w:val="Normal"/>
    <w:next w:val="Normal"/>
    <w:autoRedefine/>
    <w:uiPriority w:val="99"/>
    <w:semiHidden/>
    <w:unhideWhenUsed/>
    <w:rsid w:val="00C22417"/>
    <w:pPr>
      <w:spacing w:line="240" w:lineRule="auto"/>
      <w:ind w:left="2160" w:hanging="240"/>
    </w:pPr>
  </w:style>
  <w:style w:type="paragraph" w:styleId="Indeksoverskrift">
    <w:name w:val="index heading"/>
    <w:basedOn w:val="Normal"/>
    <w:next w:val="Indeks1"/>
    <w:uiPriority w:val="99"/>
    <w:semiHidden/>
    <w:unhideWhenUsed/>
    <w:rsid w:val="00C22417"/>
    <w:rPr>
      <w:rFonts w:asciiTheme="majorHAnsi" w:eastAsiaTheme="majorEastAsia" w:hAnsiTheme="majorHAnsi" w:cstheme="majorBidi"/>
      <w:b/>
      <w:bCs/>
    </w:rPr>
  </w:style>
  <w:style w:type="paragraph" w:styleId="Ingenafstand">
    <w:name w:val="No Spacing"/>
    <w:uiPriority w:val="99"/>
    <w:semiHidden/>
    <w:rsid w:val="00C22417"/>
    <w:pPr>
      <w:spacing w:line="240" w:lineRule="auto"/>
    </w:pPr>
  </w:style>
  <w:style w:type="paragraph" w:styleId="Kommentartekst">
    <w:name w:val="annotation text"/>
    <w:basedOn w:val="Normal"/>
    <w:link w:val="KommentartekstTegn"/>
    <w:uiPriority w:val="99"/>
    <w:semiHidden/>
    <w:unhideWhenUsed/>
    <w:rsid w:val="00C224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22417"/>
    <w:rPr>
      <w:sz w:val="20"/>
      <w:szCs w:val="20"/>
      <w:lang w:val="da-DK"/>
    </w:rPr>
  </w:style>
  <w:style w:type="paragraph" w:styleId="Kommentaremne">
    <w:name w:val="annotation subject"/>
    <w:basedOn w:val="Kommentartekst"/>
    <w:next w:val="Kommentartekst"/>
    <w:link w:val="KommentaremneTegn"/>
    <w:uiPriority w:val="99"/>
    <w:semiHidden/>
    <w:unhideWhenUsed/>
    <w:rsid w:val="00C22417"/>
    <w:rPr>
      <w:b/>
      <w:bCs/>
    </w:rPr>
  </w:style>
  <w:style w:type="character" w:customStyle="1" w:styleId="KommentaremneTegn">
    <w:name w:val="Kommentaremne Tegn"/>
    <w:basedOn w:val="KommentartekstTegn"/>
    <w:link w:val="Kommentaremne"/>
    <w:uiPriority w:val="99"/>
    <w:semiHidden/>
    <w:rsid w:val="00C22417"/>
    <w:rPr>
      <w:b/>
      <w:bCs/>
      <w:sz w:val="20"/>
      <w:szCs w:val="20"/>
      <w:lang w:val="da-DK"/>
    </w:rPr>
  </w:style>
  <w:style w:type="character" w:styleId="Kommentarhenvisning">
    <w:name w:val="annotation reference"/>
    <w:basedOn w:val="Standardskrifttypeiafsnit"/>
    <w:uiPriority w:val="99"/>
    <w:semiHidden/>
    <w:unhideWhenUsed/>
    <w:rsid w:val="00C22417"/>
    <w:rPr>
      <w:sz w:val="16"/>
      <w:szCs w:val="16"/>
      <w:lang w:val="da-DK"/>
    </w:rPr>
  </w:style>
  <w:style w:type="character" w:styleId="Linjenummer">
    <w:name w:val="line number"/>
    <w:basedOn w:val="Standardskrifttypeiafsnit"/>
    <w:uiPriority w:val="99"/>
    <w:semiHidden/>
    <w:unhideWhenUsed/>
    <w:rsid w:val="00C22417"/>
    <w:rPr>
      <w:lang w:val="da-DK"/>
    </w:rPr>
  </w:style>
  <w:style w:type="paragraph" w:styleId="Listeafsnit">
    <w:name w:val="List Paragraph"/>
    <w:basedOn w:val="Normal"/>
    <w:uiPriority w:val="99"/>
    <w:rsid w:val="00C22417"/>
    <w:pPr>
      <w:ind w:left="720"/>
      <w:contextualSpacing/>
    </w:pPr>
  </w:style>
  <w:style w:type="table" w:styleId="Lysliste">
    <w:name w:val="Light List"/>
    <w:basedOn w:val="Tabel-Normal"/>
    <w:uiPriority w:val="61"/>
    <w:rsid w:val="00C224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2241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C2241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C2241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C2241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C2241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C2241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C224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2241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C2241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C2241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C2241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C2241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C2241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C224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2241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C2241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C2241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C2241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C2241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C2241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C2241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C22417"/>
    <w:rPr>
      <w:rFonts w:ascii="Consolas" w:hAnsi="Consolas"/>
      <w:sz w:val="20"/>
      <w:szCs w:val="20"/>
      <w:lang w:val="da-DK"/>
    </w:rPr>
  </w:style>
  <w:style w:type="table" w:styleId="Mediumgitter1">
    <w:name w:val="Medium Grid 1"/>
    <w:basedOn w:val="Tabel-Normal"/>
    <w:uiPriority w:val="67"/>
    <w:rsid w:val="00C224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2241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C2241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C2241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C2241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C2241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C2241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C224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C224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2241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C2241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C2241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C2241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C2241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C2241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224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224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2241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2241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2241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2241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2241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C2241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C224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2241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C224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2241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C2241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C2241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C2241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C2241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C2241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C2241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C22417"/>
    <w:pPr>
      <w:spacing w:line="240" w:lineRule="auto"/>
    </w:pPr>
  </w:style>
  <w:style w:type="character" w:customStyle="1" w:styleId="NoteoverskriftTegn">
    <w:name w:val="Noteoverskrift Tegn"/>
    <w:basedOn w:val="Standardskrifttypeiafsnit"/>
    <w:link w:val="Noteoverskrift"/>
    <w:uiPriority w:val="99"/>
    <w:semiHidden/>
    <w:rsid w:val="00C22417"/>
    <w:rPr>
      <w:lang w:val="da-DK"/>
    </w:rPr>
  </w:style>
  <w:style w:type="paragraph" w:styleId="Opstilling">
    <w:name w:val="List"/>
    <w:basedOn w:val="Normal"/>
    <w:uiPriority w:val="99"/>
    <w:semiHidden/>
    <w:unhideWhenUsed/>
    <w:rsid w:val="00C22417"/>
    <w:pPr>
      <w:ind w:left="283" w:hanging="283"/>
      <w:contextualSpacing/>
    </w:pPr>
  </w:style>
  <w:style w:type="paragraph" w:styleId="Opstilling-forts">
    <w:name w:val="List Continue"/>
    <w:basedOn w:val="Normal"/>
    <w:uiPriority w:val="99"/>
    <w:semiHidden/>
    <w:unhideWhenUsed/>
    <w:rsid w:val="00C22417"/>
    <w:pPr>
      <w:spacing w:after="120"/>
      <w:ind w:left="283"/>
      <w:contextualSpacing/>
    </w:pPr>
  </w:style>
  <w:style w:type="paragraph" w:styleId="Opstilling-forts2">
    <w:name w:val="List Continue 2"/>
    <w:basedOn w:val="Normal"/>
    <w:uiPriority w:val="99"/>
    <w:semiHidden/>
    <w:unhideWhenUsed/>
    <w:rsid w:val="00C22417"/>
    <w:pPr>
      <w:spacing w:after="120"/>
      <w:ind w:left="566"/>
      <w:contextualSpacing/>
    </w:pPr>
  </w:style>
  <w:style w:type="paragraph" w:styleId="Opstilling-forts3">
    <w:name w:val="List Continue 3"/>
    <w:basedOn w:val="Normal"/>
    <w:uiPriority w:val="99"/>
    <w:semiHidden/>
    <w:unhideWhenUsed/>
    <w:rsid w:val="00C22417"/>
    <w:pPr>
      <w:spacing w:after="120"/>
      <w:ind w:left="849"/>
      <w:contextualSpacing/>
    </w:pPr>
  </w:style>
  <w:style w:type="paragraph" w:styleId="Opstilling-forts4">
    <w:name w:val="List Continue 4"/>
    <w:basedOn w:val="Normal"/>
    <w:uiPriority w:val="99"/>
    <w:semiHidden/>
    <w:unhideWhenUsed/>
    <w:rsid w:val="00C22417"/>
    <w:pPr>
      <w:spacing w:after="120"/>
      <w:ind w:left="1132"/>
      <w:contextualSpacing/>
    </w:pPr>
  </w:style>
  <w:style w:type="paragraph" w:styleId="Opstilling-forts5">
    <w:name w:val="List Continue 5"/>
    <w:basedOn w:val="Normal"/>
    <w:uiPriority w:val="99"/>
    <w:semiHidden/>
    <w:unhideWhenUsed/>
    <w:rsid w:val="00C22417"/>
    <w:pPr>
      <w:spacing w:after="120"/>
      <w:ind w:left="1415"/>
      <w:contextualSpacing/>
    </w:pPr>
  </w:style>
  <w:style w:type="paragraph" w:styleId="Opstilling-punkttegn2">
    <w:name w:val="List Bullet 2"/>
    <w:basedOn w:val="Normal"/>
    <w:uiPriority w:val="99"/>
    <w:semiHidden/>
    <w:unhideWhenUsed/>
    <w:rsid w:val="00C22417"/>
    <w:pPr>
      <w:numPr>
        <w:numId w:val="2"/>
      </w:numPr>
      <w:contextualSpacing/>
    </w:pPr>
  </w:style>
  <w:style w:type="paragraph" w:styleId="Opstilling-punkttegn3">
    <w:name w:val="List Bullet 3"/>
    <w:basedOn w:val="Normal"/>
    <w:uiPriority w:val="99"/>
    <w:semiHidden/>
    <w:unhideWhenUsed/>
    <w:rsid w:val="00C22417"/>
    <w:pPr>
      <w:numPr>
        <w:numId w:val="3"/>
      </w:numPr>
      <w:contextualSpacing/>
    </w:pPr>
  </w:style>
  <w:style w:type="paragraph" w:styleId="Opstilling-punkttegn4">
    <w:name w:val="List Bullet 4"/>
    <w:basedOn w:val="Normal"/>
    <w:uiPriority w:val="99"/>
    <w:semiHidden/>
    <w:unhideWhenUsed/>
    <w:rsid w:val="00C22417"/>
    <w:pPr>
      <w:numPr>
        <w:numId w:val="4"/>
      </w:numPr>
      <w:contextualSpacing/>
    </w:pPr>
  </w:style>
  <w:style w:type="paragraph" w:styleId="Opstilling-punkttegn5">
    <w:name w:val="List Bullet 5"/>
    <w:basedOn w:val="Normal"/>
    <w:uiPriority w:val="99"/>
    <w:semiHidden/>
    <w:unhideWhenUsed/>
    <w:rsid w:val="00C22417"/>
    <w:pPr>
      <w:numPr>
        <w:numId w:val="5"/>
      </w:numPr>
      <w:contextualSpacing/>
    </w:pPr>
  </w:style>
  <w:style w:type="paragraph" w:styleId="Opstilling-talellerbogst2">
    <w:name w:val="List Number 2"/>
    <w:basedOn w:val="Normal"/>
    <w:uiPriority w:val="99"/>
    <w:semiHidden/>
    <w:unhideWhenUsed/>
    <w:rsid w:val="00C22417"/>
    <w:pPr>
      <w:numPr>
        <w:numId w:val="7"/>
      </w:numPr>
      <w:contextualSpacing/>
    </w:pPr>
  </w:style>
  <w:style w:type="paragraph" w:styleId="Opstilling-talellerbogst3">
    <w:name w:val="List Number 3"/>
    <w:basedOn w:val="Normal"/>
    <w:uiPriority w:val="99"/>
    <w:semiHidden/>
    <w:unhideWhenUsed/>
    <w:rsid w:val="00C22417"/>
    <w:pPr>
      <w:numPr>
        <w:numId w:val="8"/>
      </w:numPr>
      <w:contextualSpacing/>
    </w:pPr>
  </w:style>
  <w:style w:type="paragraph" w:styleId="Opstilling-talellerbogst4">
    <w:name w:val="List Number 4"/>
    <w:basedOn w:val="Normal"/>
    <w:uiPriority w:val="99"/>
    <w:semiHidden/>
    <w:unhideWhenUsed/>
    <w:rsid w:val="00C22417"/>
    <w:pPr>
      <w:numPr>
        <w:numId w:val="9"/>
      </w:numPr>
      <w:contextualSpacing/>
    </w:pPr>
  </w:style>
  <w:style w:type="paragraph" w:styleId="Opstilling-talellerbogst5">
    <w:name w:val="List Number 5"/>
    <w:basedOn w:val="Normal"/>
    <w:uiPriority w:val="99"/>
    <w:semiHidden/>
    <w:unhideWhenUsed/>
    <w:rsid w:val="00C22417"/>
    <w:pPr>
      <w:numPr>
        <w:numId w:val="10"/>
      </w:numPr>
      <w:contextualSpacing/>
    </w:pPr>
  </w:style>
  <w:style w:type="paragraph" w:styleId="Opstilling2">
    <w:name w:val="List 2"/>
    <w:basedOn w:val="Normal"/>
    <w:uiPriority w:val="99"/>
    <w:semiHidden/>
    <w:unhideWhenUsed/>
    <w:rsid w:val="00C22417"/>
    <w:pPr>
      <w:ind w:left="566" w:hanging="283"/>
      <w:contextualSpacing/>
    </w:pPr>
  </w:style>
  <w:style w:type="paragraph" w:styleId="Opstilling3">
    <w:name w:val="List 3"/>
    <w:basedOn w:val="Normal"/>
    <w:uiPriority w:val="99"/>
    <w:semiHidden/>
    <w:unhideWhenUsed/>
    <w:rsid w:val="00C22417"/>
    <w:pPr>
      <w:ind w:left="849" w:hanging="283"/>
      <w:contextualSpacing/>
    </w:pPr>
  </w:style>
  <w:style w:type="paragraph" w:styleId="Opstilling4">
    <w:name w:val="List 4"/>
    <w:basedOn w:val="Normal"/>
    <w:uiPriority w:val="99"/>
    <w:semiHidden/>
    <w:rsid w:val="00C22417"/>
    <w:pPr>
      <w:ind w:left="1132" w:hanging="283"/>
      <w:contextualSpacing/>
    </w:pPr>
  </w:style>
  <w:style w:type="paragraph" w:styleId="Opstilling5">
    <w:name w:val="List 5"/>
    <w:basedOn w:val="Normal"/>
    <w:uiPriority w:val="99"/>
    <w:semiHidden/>
    <w:rsid w:val="00C22417"/>
    <w:pPr>
      <w:ind w:left="1415" w:hanging="283"/>
      <w:contextualSpacing/>
    </w:pPr>
  </w:style>
  <w:style w:type="paragraph" w:styleId="Sluthilsen">
    <w:name w:val="Closing"/>
    <w:basedOn w:val="Normal"/>
    <w:link w:val="SluthilsenTegn"/>
    <w:uiPriority w:val="99"/>
    <w:semiHidden/>
    <w:unhideWhenUsed/>
    <w:rsid w:val="00C22417"/>
    <w:pPr>
      <w:spacing w:line="240" w:lineRule="auto"/>
      <w:ind w:left="4252"/>
    </w:pPr>
  </w:style>
  <w:style w:type="character" w:customStyle="1" w:styleId="SluthilsenTegn">
    <w:name w:val="Sluthilsen Tegn"/>
    <w:basedOn w:val="Standardskrifttypeiafsnit"/>
    <w:link w:val="Sluthilsen"/>
    <w:uiPriority w:val="99"/>
    <w:semiHidden/>
    <w:rsid w:val="00C22417"/>
    <w:rPr>
      <w:lang w:val="da-DK"/>
    </w:rPr>
  </w:style>
  <w:style w:type="paragraph" w:styleId="Starthilsen">
    <w:name w:val="Salutation"/>
    <w:basedOn w:val="Normal"/>
    <w:next w:val="Normal"/>
    <w:link w:val="StarthilsenTegn"/>
    <w:uiPriority w:val="99"/>
    <w:semiHidden/>
    <w:rsid w:val="00C22417"/>
  </w:style>
  <w:style w:type="character" w:customStyle="1" w:styleId="StarthilsenTegn">
    <w:name w:val="Starthilsen Tegn"/>
    <w:basedOn w:val="Standardskrifttypeiafsnit"/>
    <w:link w:val="Starthilsen"/>
    <w:uiPriority w:val="99"/>
    <w:semiHidden/>
    <w:rsid w:val="00C22417"/>
    <w:rPr>
      <w:lang w:val="da-DK"/>
    </w:rPr>
  </w:style>
  <w:style w:type="table" w:styleId="Tabel-3D-effekter1">
    <w:name w:val="Table 3D effects 1"/>
    <w:basedOn w:val="Tabel-Normal"/>
    <w:uiPriority w:val="99"/>
    <w:semiHidden/>
    <w:unhideWhenUsed/>
    <w:rsid w:val="00C224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224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224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224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224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224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224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224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224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224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C224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224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224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224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224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224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224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224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224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224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224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224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224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224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C224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C224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C224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C224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C224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224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224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224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224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224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224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224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224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224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224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2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224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224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224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MBullets">
    <w:name w:val="BMBullets"/>
    <w:basedOn w:val="Normal"/>
    <w:qFormat/>
    <w:rsid w:val="0006593A"/>
    <w:pPr>
      <w:numPr>
        <w:numId w:val="27"/>
      </w:numPr>
      <w:spacing w:line="260" w:lineRule="atLeast"/>
    </w:pPr>
    <w:rPr>
      <w:rFonts w:ascii="Times New Roman" w:eastAsia="Times New Roman" w:hAnsi="Times New Roman" w:cs="Times New Roman"/>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85628" gbs:entity="Document" gbs:templateDesignerVersion="3.1 F">
  <gbs:ToCase.Name gbs:loadFromGrowBusiness="OnEdit" gbs:saveInGrowBusiness="False" gbs:connected="true" gbs:recno="" gbs:entity="" gbs:datatype="string" gbs:key="10000" gbs:removeContentControl="0">17/13547</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8F81CE0D-92A8-4FF1-BD74-A3CA8F05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1863</Words>
  <Characters>11369</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Mette Ploug Krølner</dc:creator>
  <cp:lastModifiedBy>Undervisningsministeriet</cp:lastModifiedBy>
  <cp:revision>2</cp:revision>
  <cp:lastPrinted>2017-12-14T11:56:00Z</cp:lastPrinted>
  <dcterms:created xsi:type="dcterms:W3CDTF">2017-12-19T10:19:00Z</dcterms:created>
  <dcterms:modified xsi:type="dcterms:W3CDTF">2017-12-19T10:19:00Z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