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70" w:rsidRDefault="00A24670" w:rsidP="00A24670">
      <w:pPr>
        <w:rPr>
          <w:lang w:val="sv-SE"/>
        </w:rPr>
      </w:pPr>
    </w:p>
    <w:p w:rsidR="00A24670" w:rsidRDefault="00A24670" w:rsidP="00A24670">
      <w:pPr>
        <w:rPr>
          <w:lang w:val="sv-SE"/>
        </w:rPr>
      </w:pPr>
    </w:p>
    <w:p w:rsidR="00A24670" w:rsidRDefault="00A24670" w:rsidP="00A24670">
      <w:pPr>
        <w:rPr>
          <w:lang w:val="sv-SE"/>
        </w:rPr>
      </w:pPr>
    </w:p>
    <w:p w:rsidR="00721883" w:rsidRPr="00A24670" w:rsidRDefault="00A24670" w:rsidP="00A24670">
      <w:pPr>
        <w:rPr>
          <w:b/>
          <w:sz w:val="28"/>
          <w:szCs w:val="28"/>
          <w:lang w:val="sv-SE"/>
        </w:rPr>
      </w:pPr>
      <w:r w:rsidRPr="00A24670">
        <w:rPr>
          <w:b/>
          <w:sz w:val="28"/>
          <w:szCs w:val="28"/>
          <w:lang w:val="sv-SE"/>
        </w:rPr>
        <w:t>PRESSRELEASE 2015-02-13</w:t>
      </w:r>
    </w:p>
    <w:p w:rsidR="00A24670" w:rsidRDefault="00A24670" w:rsidP="00A24670">
      <w:pPr>
        <w:rPr>
          <w:lang w:val="sv-SE"/>
        </w:rPr>
      </w:pPr>
    </w:p>
    <w:p w:rsidR="00A24670" w:rsidRDefault="00A24670" w:rsidP="00A24670">
      <w:pPr>
        <w:rPr>
          <w:lang w:val="sv-SE"/>
        </w:rPr>
      </w:pPr>
    </w:p>
    <w:p w:rsidR="00A24670" w:rsidRDefault="00A24670" w:rsidP="00A24670">
      <w:pPr>
        <w:rPr>
          <w:lang w:val="sv-SE"/>
        </w:rPr>
      </w:pPr>
    </w:p>
    <w:p w:rsidR="00A24670" w:rsidRPr="00A24670" w:rsidRDefault="00A24670" w:rsidP="00A24670">
      <w:pPr>
        <w:rPr>
          <w:sz w:val="28"/>
          <w:szCs w:val="28"/>
          <w:lang w:val="sv-SE"/>
        </w:rPr>
      </w:pPr>
    </w:p>
    <w:p w:rsidR="00A24670" w:rsidRPr="00A24670" w:rsidRDefault="00A24670" w:rsidP="00A24670">
      <w:pPr>
        <w:rPr>
          <w:b/>
          <w:sz w:val="28"/>
          <w:szCs w:val="28"/>
          <w:lang w:val="sv-SE"/>
        </w:rPr>
      </w:pPr>
      <w:proofErr w:type="spellStart"/>
      <w:r w:rsidRPr="00A24670">
        <w:rPr>
          <w:b/>
          <w:sz w:val="28"/>
          <w:szCs w:val="28"/>
          <w:lang w:val="sv-SE"/>
        </w:rPr>
        <w:t>AnVa</w:t>
      </w:r>
      <w:proofErr w:type="spellEnd"/>
      <w:r w:rsidRPr="00A24670">
        <w:rPr>
          <w:b/>
          <w:sz w:val="28"/>
          <w:szCs w:val="28"/>
          <w:lang w:val="sv-SE"/>
        </w:rPr>
        <w:t xml:space="preserve"> </w:t>
      </w:r>
      <w:proofErr w:type="spellStart"/>
      <w:r w:rsidRPr="00A24670">
        <w:rPr>
          <w:b/>
          <w:sz w:val="28"/>
          <w:szCs w:val="28"/>
          <w:lang w:val="sv-SE"/>
        </w:rPr>
        <w:t>Tubes</w:t>
      </w:r>
      <w:proofErr w:type="spellEnd"/>
      <w:r w:rsidRPr="00A24670">
        <w:rPr>
          <w:b/>
          <w:sz w:val="28"/>
          <w:szCs w:val="28"/>
          <w:lang w:val="sv-SE"/>
        </w:rPr>
        <w:t xml:space="preserve"> &amp; Components AB i exklusivt samarbete med italiensk </w:t>
      </w:r>
      <w:proofErr w:type="spellStart"/>
      <w:r w:rsidRPr="00A24670">
        <w:rPr>
          <w:b/>
          <w:sz w:val="28"/>
          <w:szCs w:val="28"/>
          <w:lang w:val="sv-SE"/>
        </w:rPr>
        <w:t>rörverk</w:t>
      </w:r>
      <w:proofErr w:type="spellEnd"/>
    </w:p>
    <w:p w:rsidR="00A24670" w:rsidRPr="00A24670" w:rsidRDefault="00A24670" w:rsidP="00A24670">
      <w:pPr>
        <w:rPr>
          <w:sz w:val="28"/>
          <w:szCs w:val="28"/>
          <w:lang w:val="sv-SE"/>
        </w:rPr>
      </w:pPr>
    </w:p>
    <w:p w:rsidR="00A24670" w:rsidRPr="00A24670" w:rsidRDefault="00A24670" w:rsidP="00A24670">
      <w:pPr>
        <w:rPr>
          <w:sz w:val="28"/>
          <w:szCs w:val="28"/>
          <w:lang w:val="sv-SE"/>
        </w:rPr>
      </w:pPr>
      <w:r w:rsidRPr="00A24670">
        <w:rPr>
          <w:sz w:val="28"/>
          <w:szCs w:val="28"/>
          <w:lang w:val="sv-SE"/>
        </w:rPr>
        <w:t xml:space="preserve">Nyligen blev det klart att </w:t>
      </w:r>
      <w:proofErr w:type="spellStart"/>
      <w:r w:rsidRPr="00A24670">
        <w:rPr>
          <w:sz w:val="28"/>
          <w:szCs w:val="28"/>
          <w:lang w:val="sv-SE"/>
        </w:rPr>
        <w:t>AnVa</w:t>
      </w:r>
      <w:proofErr w:type="spellEnd"/>
      <w:r w:rsidRPr="00A24670">
        <w:rPr>
          <w:sz w:val="28"/>
          <w:szCs w:val="28"/>
          <w:lang w:val="sv-SE"/>
        </w:rPr>
        <w:t xml:space="preserve"> </w:t>
      </w:r>
      <w:proofErr w:type="spellStart"/>
      <w:r w:rsidRPr="00A24670">
        <w:rPr>
          <w:sz w:val="28"/>
          <w:szCs w:val="28"/>
          <w:lang w:val="sv-SE"/>
        </w:rPr>
        <w:t>Tubes</w:t>
      </w:r>
      <w:proofErr w:type="spellEnd"/>
      <w:r w:rsidRPr="00A24670">
        <w:rPr>
          <w:sz w:val="28"/>
          <w:szCs w:val="28"/>
          <w:lang w:val="sv-SE"/>
        </w:rPr>
        <w:t xml:space="preserve"> &amp; Components AB (tidigare Tuna Stålrör AB) ska fortsätta som exklusiv agent för den svenska marknaden av </w:t>
      </w:r>
      <w:proofErr w:type="spellStart"/>
      <w:r w:rsidRPr="00A24670">
        <w:rPr>
          <w:sz w:val="28"/>
          <w:szCs w:val="28"/>
          <w:lang w:val="sv-SE"/>
        </w:rPr>
        <w:t>Eurotubis</w:t>
      </w:r>
      <w:proofErr w:type="spellEnd"/>
      <w:r w:rsidRPr="00A24670">
        <w:rPr>
          <w:sz w:val="28"/>
          <w:szCs w:val="28"/>
          <w:lang w:val="sv-SE"/>
        </w:rPr>
        <w:t xml:space="preserve"> produkter. </w:t>
      </w:r>
      <w:proofErr w:type="spellStart"/>
      <w:r w:rsidRPr="00A24670">
        <w:rPr>
          <w:sz w:val="28"/>
          <w:szCs w:val="28"/>
          <w:lang w:val="sv-SE"/>
        </w:rPr>
        <w:t>Eurotubi</w:t>
      </w:r>
      <w:proofErr w:type="spellEnd"/>
      <w:r w:rsidRPr="00A24670">
        <w:rPr>
          <w:sz w:val="28"/>
          <w:szCs w:val="28"/>
          <w:lang w:val="sv-SE"/>
        </w:rPr>
        <w:t xml:space="preserve"> är en framstående tillverkare av svetsade precisionsstålrör som sett fördelen med att ha representation på den aktuella marknaden genom en grossist.</w:t>
      </w:r>
    </w:p>
    <w:p w:rsidR="00A24670" w:rsidRPr="00A24670" w:rsidRDefault="00A24670" w:rsidP="00A24670">
      <w:pPr>
        <w:rPr>
          <w:sz w:val="28"/>
          <w:szCs w:val="28"/>
          <w:lang w:val="sv-SE"/>
        </w:rPr>
      </w:pPr>
    </w:p>
    <w:p w:rsidR="00A24670" w:rsidRPr="00A24670" w:rsidRDefault="00A24670" w:rsidP="00A24670">
      <w:pPr>
        <w:rPr>
          <w:sz w:val="28"/>
          <w:szCs w:val="28"/>
          <w:lang w:val="sv-SE"/>
        </w:rPr>
      </w:pPr>
      <w:r w:rsidRPr="00A24670">
        <w:rPr>
          <w:sz w:val="28"/>
          <w:szCs w:val="28"/>
          <w:lang w:val="sv-SE"/>
        </w:rPr>
        <w:t>”</w:t>
      </w:r>
      <w:proofErr w:type="spellStart"/>
      <w:r w:rsidRPr="00A24670">
        <w:rPr>
          <w:sz w:val="28"/>
          <w:szCs w:val="28"/>
          <w:lang w:val="sv-SE"/>
        </w:rPr>
        <w:t>AnVa</w:t>
      </w:r>
      <w:proofErr w:type="spellEnd"/>
      <w:r w:rsidRPr="00A24670">
        <w:rPr>
          <w:sz w:val="28"/>
          <w:szCs w:val="28"/>
          <w:lang w:val="sv-SE"/>
        </w:rPr>
        <w:t xml:space="preserve"> och </w:t>
      </w:r>
      <w:proofErr w:type="spellStart"/>
      <w:r w:rsidRPr="00A24670">
        <w:rPr>
          <w:sz w:val="28"/>
          <w:szCs w:val="28"/>
          <w:lang w:val="sv-SE"/>
        </w:rPr>
        <w:t>Eurotubi</w:t>
      </w:r>
      <w:proofErr w:type="spellEnd"/>
      <w:r w:rsidRPr="00A24670">
        <w:rPr>
          <w:sz w:val="28"/>
          <w:szCs w:val="28"/>
          <w:lang w:val="sv-SE"/>
        </w:rPr>
        <w:t xml:space="preserve"> har en lång historia av samarbete. Sedan 1995 har vi representerat </w:t>
      </w:r>
      <w:proofErr w:type="spellStart"/>
      <w:r w:rsidRPr="00A24670">
        <w:rPr>
          <w:sz w:val="28"/>
          <w:szCs w:val="28"/>
          <w:lang w:val="sv-SE"/>
        </w:rPr>
        <w:t>Eurotubi</w:t>
      </w:r>
      <w:proofErr w:type="spellEnd"/>
      <w:r w:rsidRPr="00A24670">
        <w:rPr>
          <w:sz w:val="28"/>
          <w:szCs w:val="28"/>
          <w:lang w:val="sv-SE"/>
        </w:rPr>
        <w:t xml:space="preserve"> i viss mån, men nu har vårt samarbetet kulminerat i en komplett agentur för </w:t>
      </w:r>
      <w:proofErr w:type="spellStart"/>
      <w:r w:rsidRPr="00A24670">
        <w:rPr>
          <w:sz w:val="28"/>
          <w:szCs w:val="28"/>
          <w:lang w:val="sv-SE"/>
        </w:rPr>
        <w:t>AnVa</w:t>
      </w:r>
      <w:proofErr w:type="spellEnd"/>
      <w:r w:rsidRPr="00A24670">
        <w:rPr>
          <w:sz w:val="28"/>
          <w:szCs w:val="28"/>
          <w:lang w:val="sv-SE"/>
        </w:rPr>
        <w:t xml:space="preserve">. Vi ser detta som ett kvitto på att vårt fokus på långsiktighet uppskattas på marknaden – både av kunder och leverantörer. I och med det här avtalet kan vi nu erbjuda </w:t>
      </w:r>
      <w:proofErr w:type="spellStart"/>
      <w:r w:rsidRPr="00A24670">
        <w:rPr>
          <w:sz w:val="28"/>
          <w:szCs w:val="28"/>
          <w:lang w:val="sv-SE"/>
        </w:rPr>
        <w:t>Eurotubis</w:t>
      </w:r>
      <w:proofErr w:type="spellEnd"/>
      <w:r w:rsidRPr="00A24670">
        <w:rPr>
          <w:sz w:val="28"/>
          <w:szCs w:val="28"/>
          <w:lang w:val="sv-SE"/>
        </w:rPr>
        <w:t xml:space="preserve"> fulla produktsortiment, vilket är ett mycket bra komplement till vår övriga verksamhet” säger </w:t>
      </w:r>
      <w:proofErr w:type="spellStart"/>
      <w:r w:rsidRPr="00A24670">
        <w:rPr>
          <w:sz w:val="28"/>
          <w:szCs w:val="28"/>
          <w:lang w:val="sv-SE"/>
        </w:rPr>
        <w:t>AnVa</w:t>
      </w:r>
      <w:proofErr w:type="spellEnd"/>
      <w:r w:rsidRPr="00A24670">
        <w:rPr>
          <w:sz w:val="28"/>
          <w:szCs w:val="28"/>
          <w:lang w:val="sv-SE"/>
        </w:rPr>
        <w:t xml:space="preserve"> </w:t>
      </w:r>
      <w:proofErr w:type="spellStart"/>
      <w:r w:rsidRPr="00A24670">
        <w:rPr>
          <w:sz w:val="28"/>
          <w:szCs w:val="28"/>
          <w:lang w:val="sv-SE"/>
        </w:rPr>
        <w:t>Tubes</w:t>
      </w:r>
      <w:proofErr w:type="spellEnd"/>
      <w:r w:rsidRPr="00A24670">
        <w:rPr>
          <w:sz w:val="28"/>
          <w:szCs w:val="28"/>
          <w:lang w:val="sv-SE"/>
        </w:rPr>
        <w:t xml:space="preserve"> &amp; Components VD Per Andersso</w:t>
      </w:r>
      <w:bookmarkStart w:id="0" w:name="_GoBack"/>
      <w:bookmarkEnd w:id="0"/>
      <w:r w:rsidRPr="00A24670">
        <w:rPr>
          <w:sz w:val="28"/>
          <w:szCs w:val="28"/>
          <w:lang w:val="sv-SE"/>
        </w:rPr>
        <w:t>n.</w:t>
      </w:r>
    </w:p>
    <w:p w:rsidR="00A24670" w:rsidRPr="00A24670" w:rsidRDefault="00A24670" w:rsidP="00A24670">
      <w:pPr>
        <w:rPr>
          <w:sz w:val="28"/>
          <w:szCs w:val="28"/>
          <w:lang w:val="sv-SE"/>
        </w:rPr>
      </w:pPr>
    </w:p>
    <w:p w:rsidR="00A24670" w:rsidRPr="00A24670" w:rsidRDefault="00A24670" w:rsidP="00A24670">
      <w:pPr>
        <w:rPr>
          <w:sz w:val="28"/>
          <w:szCs w:val="28"/>
          <w:lang w:val="sv-SE"/>
        </w:rPr>
      </w:pPr>
    </w:p>
    <w:p w:rsidR="00A24670" w:rsidRPr="00A24670" w:rsidRDefault="00A24670" w:rsidP="00A24670">
      <w:pPr>
        <w:rPr>
          <w:sz w:val="28"/>
          <w:szCs w:val="28"/>
          <w:lang w:val="sv-SE"/>
        </w:rPr>
      </w:pPr>
    </w:p>
    <w:sectPr w:rsidR="00A24670" w:rsidRPr="00A24670">
      <w:headerReference w:type="default" r:id="rId9"/>
      <w:footerReference w:type="default" r:id="rId10"/>
      <w:pgSz w:w="11906" w:h="16838" w:code="9"/>
      <w:pgMar w:top="429" w:right="1133" w:bottom="1418" w:left="1560" w:header="421" w:footer="3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F0" w:rsidRDefault="00FB2BF0">
      <w:r>
        <w:separator/>
      </w:r>
    </w:p>
  </w:endnote>
  <w:endnote w:type="continuationSeparator" w:id="0">
    <w:p w:rsidR="00FB2BF0" w:rsidRDefault="00FB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1559"/>
      <w:gridCol w:w="1560"/>
      <w:gridCol w:w="1701"/>
      <w:gridCol w:w="1842"/>
      <w:gridCol w:w="1134"/>
      <w:gridCol w:w="1560"/>
    </w:tblGrid>
    <w:tr w:rsidR="000D6A92" w:rsidRPr="00A24670">
      <w:trPr>
        <w:trHeight w:val="427"/>
      </w:trPr>
      <w:tc>
        <w:tcPr>
          <w:tcW w:w="709" w:type="dxa"/>
          <w:vAlign w:val="center"/>
        </w:tcPr>
        <w:p w:rsidR="000D6A92" w:rsidRDefault="005B2B2D">
          <w:pPr>
            <w:pStyle w:val="Sidfot"/>
            <w:tabs>
              <w:tab w:val="clear" w:pos="1134"/>
              <w:tab w:val="clear" w:pos="2438"/>
              <w:tab w:val="clear" w:pos="3742"/>
              <w:tab w:val="clear" w:pos="5046"/>
              <w:tab w:val="clear" w:pos="6350"/>
              <w:tab w:val="clear" w:pos="7655"/>
              <w:tab w:val="left" w:pos="2694"/>
              <w:tab w:val="left" w:pos="4678"/>
              <w:tab w:val="left" w:pos="7513"/>
            </w:tabs>
            <w:spacing w:line="180" w:lineRule="exact"/>
            <w:ind w:right="284"/>
            <w:rPr>
              <w:rFonts w:ascii="Arial" w:hAnsi="Arial"/>
              <w:sz w:val="14"/>
              <w:lang w:val="sv-SE"/>
            </w:rPr>
          </w:pPr>
          <w:r>
            <w:rPr>
              <w:noProof/>
              <w:lang w:val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52705</wp:posOffset>
                </wp:positionV>
                <wp:extent cx="469900" cy="495300"/>
                <wp:effectExtent l="0" t="0" r="6350" b="0"/>
                <wp:wrapNone/>
                <wp:docPr id="2" name="Bildobjekt 2" descr="C:\Users\aaandpet\AppData\Local\Microsoft\Windows\Temporary Internet Files\Content.Word\TS black T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aandpet\AppData\Local\Microsoft\Windows\Temporary Internet Files\Content.Word\TS black T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469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:rsidR="000D6A92" w:rsidRDefault="00533621">
          <w:pPr>
            <w:pStyle w:val="Sidfot"/>
            <w:tabs>
              <w:tab w:val="clear" w:pos="1134"/>
              <w:tab w:val="clear" w:pos="2438"/>
              <w:tab w:val="clear" w:pos="3742"/>
              <w:tab w:val="clear" w:pos="5046"/>
              <w:tab w:val="clear" w:pos="6350"/>
              <w:tab w:val="clear" w:pos="7655"/>
              <w:tab w:val="left" w:pos="2694"/>
              <w:tab w:val="left" w:pos="4678"/>
              <w:tab w:val="left" w:pos="7513"/>
            </w:tabs>
            <w:spacing w:line="180" w:lineRule="exact"/>
            <w:ind w:right="284"/>
            <w:rPr>
              <w:rFonts w:ascii="Arial" w:hAnsi="Arial"/>
              <w:sz w:val="14"/>
              <w:lang w:val="sv-SE"/>
            </w:rPr>
          </w:pPr>
          <w:proofErr w:type="spellStart"/>
          <w:r>
            <w:rPr>
              <w:rFonts w:ascii="Arial" w:hAnsi="Arial"/>
              <w:b/>
              <w:sz w:val="14"/>
              <w:lang w:val="sv-SE"/>
            </w:rPr>
            <w:t>Anva</w:t>
          </w:r>
          <w:proofErr w:type="spellEnd"/>
          <w:r>
            <w:rPr>
              <w:rFonts w:ascii="Arial" w:hAnsi="Arial"/>
              <w:b/>
              <w:sz w:val="14"/>
              <w:lang w:val="sv-SE"/>
            </w:rPr>
            <w:t xml:space="preserve"> </w:t>
          </w:r>
          <w:proofErr w:type="spellStart"/>
          <w:r>
            <w:rPr>
              <w:rFonts w:ascii="Arial" w:hAnsi="Arial"/>
              <w:b/>
              <w:sz w:val="14"/>
              <w:lang w:val="sv-SE"/>
            </w:rPr>
            <w:t>Tubes</w:t>
          </w:r>
          <w:proofErr w:type="spellEnd"/>
          <w:r>
            <w:rPr>
              <w:rFonts w:ascii="Arial" w:hAnsi="Arial"/>
              <w:b/>
              <w:sz w:val="14"/>
              <w:lang w:val="sv-SE"/>
            </w:rPr>
            <w:t xml:space="preserve"> &amp; Components</w:t>
          </w:r>
          <w:r w:rsidR="000D6A92">
            <w:rPr>
              <w:rFonts w:ascii="Arial" w:hAnsi="Arial"/>
              <w:sz w:val="14"/>
              <w:lang w:val="sv-SE"/>
            </w:rPr>
            <w:br/>
            <w:t>Box 200</w:t>
          </w:r>
          <w:r w:rsidR="000D6A92">
            <w:rPr>
              <w:rFonts w:ascii="Arial" w:hAnsi="Arial"/>
              <w:sz w:val="14"/>
              <w:lang w:val="sv-SE"/>
            </w:rPr>
            <w:br/>
            <w:t>631 03 Eskilstuna</w:t>
          </w:r>
          <w:r w:rsidR="000D6A92">
            <w:rPr>
              <w:rFonts w:ascii="Arial" w:hAnsi="Arial"/>
              <w:sz w:val="14"/>
              <w:lang w:val="sv-SE"/>
            </w:rPr>
            <w:br/>
            <w:t>Sweden</w:t>
          </w:r>
        </w:p>
      </w:tc>
      <w:tc>
        <w:tcPr>
          <w:tcW w:w="1560" w:type="dxa"/>
        </w:tcPr>
        <w:p w:rsidR="000D6A92" w:rsidRDefault="000D6A92">
          <w:pPr>
            <w:pStyle w:val="Sidfot"/>
            <w:tabs>
              <w:tab w:val="clear" w:pos="1134"/>
              <w:tab w:val="clear" w:pos="2438"/>
              <w:tab w:val="clear" w:pos="3742"/>
              <w:tab w:val="clear" w:pos="5046"/>
              <w:tab w:val="clear" w:pos="6350"/>
              <w:tab w:val="clear" w:pos="7655"/>
              <w:tab w:val="left" w:pos="2694"/>
              <w:tab w:val="left" w:pos="4678"/>
              <w:tab w:val="left" w:pos="7513"/>
            </w:tabs>
            <w:spacing w:line="180" w:lineRule="exact"/>
            <w:ind w:right="284"/>
            <w:rPr>
              <w:rFonts w:ascii="Arial" w:hAnsi="Arial"/>
              <w:sz w:val="14"/>
              <w:lang w:val="sv-SE"/>
            </w:rPr>
          </w:pPr>
          <w:r>
            <w:rPr>
              <w:rFonts w:ascii="Arial" w:hAnsi="Arial"/>
              <w:b/>
              <w:sz w:val="14"/>
              <w:lang w:val="sv-SE"/>
            </w:rPr>
            <w:t>Besöksadress/</w:t>
          </w:r>
          <w:r>
            <w:rPr>
              <w:rFonts w:ascii="Arial" w:hAnsi="Arial"/>
              <w:b/>
              <w:sz w:val="14"/>
              <w:lang w:val="sv-SE"/>
            </w:rPr>
            <w:br/>
          </w:r>
          <w:proofErr w:type="spellStart"/>
          <w:r>
            <w:rPr>
              <w:rFonts w:ascii="Arial" w:hAnsi="Arial"/>
              <w:b/>
              <w:sz w:val="14"/>
              <w:lang w:val="sv-SE"/>
            </w:rPr>
            <w:t>Visiting</w:t>
          </w:r>
          <w:proofErr w:type="spellEnd"/>
          <w:r>
            <w:rPr>
              <w:rFonts w:ascii="Arial" w:hAnsi="Arial"/>
              <w:b/>
              <w:sz w:val="14"/>
              <w:lang w:val="sv-SE"/>
            </w:rPr>
            <w:t xml:space="preserve"> </w:t>
          </w:r>
          <w:proofErr w:type="spellStart"/>
          <w:r>
            <w:rPr>
              <w:rFonts w:ascii="Arial" w:hAnsi="Arial"/>
              <w:b/>
              <w:sz w:val="14"/>
              <w:lang w:val="sv-SE"/>
            </w:rPr>
            <w:t>address</w:t>
          </w:r>
          <w:proofErr w:type="spellEnd"/>
          <w:r>
            <w:rPr>
              <w:rFonts w:ascii="Arial" w:hAnsi="Arial"/>
              <w:sz w:val="14"/>
              <w:lang w:val="sv-SE"/>
            </w:rPr>
            <w:br/>
            <w:t>Fraktgatan 6</w:t>
          </w:r>
          <w:r>
            <w:rPr>
              <w:rFonts w:ascii="Arial" w:hAnsi="Arial"/>
              <w:sz w:val="14"/>
              <w:lang w:val="sv-SE"/>
            </w:rPr>
            <w:br/>
            <w:t>633 46 Eskilstuna</w:t>
          </w:r>
        </w:p>
      </w:tc>
      <w:tc>
        <w:tcPr>
          <w:tcW w:w="1701" w:type="dxa"/>
        </w:tcPr>
        <w:p w:rsidR="000D6A92" w:rsidRDefault="000D6A92">
          <w:pPr>
            <w:pStyle w:val="Sidfot"/>
            <w:tabs>
              <w:tab w:val="clear" w:pos="1134"/>
              <w:tab w:val="clear" w:pos="2438"/>
              <w:tab w:val="clear" w:pos="3742"/>
              <w:tab w:val="clear" w:pos="5046"/>
              <w:tab w:val="clear" w:pos="6350"/>
              <w:tab w:val="clear" w:pos="7655"/>
              <w:tab w:val="left" w:pos="2694"/>
              <w:tab w:val="left" w:pos="4678"/>
              <w:tab w:val="left" w:pos="7513"/>
            </w:tabs>
            <w:spacing w:line="180" w:lineRule="exact"/>
            <w:ind w:right="284"/>
            <w:rPr>
              <w:rFonts w:ascii="Arial" w:hAnsi="Arial"/>
              <w:sz w:val="14"/>
              <w:lang w:val="sv-SE"/>
            </w:rPr>
          </w:pPr>
          <w:r>
            <w:rPr>
              <w:rFonts w:ascii="Arial" w:hAnsi="Arial"/>
              <w:b/>
              <w:sz w:val="14"/>
              <w:lang w:val="sv-SE"/>
            </w:rPr>
            <w:t>Telefon/</w:t>
          </w:r>
          <w:r>
            <w:rPr>
              <w:rFonts w:ascii="Arial" w:hAnsi="Arial"/>
              <w:b/>
              <w:sz w:val="14"/>
              <w:lang w:val="sv-SE"/>
            </w:rPr>
            <w:br/>
            <w:t>Telephone</w:t>
          </w:r>
          <w:r>
            <w:rPr>
              <w:rFonts w:ascii="Arial" w:hAnsi="Arial"/>
              <w:sz w:val="14"/>
              <w:lang w:val="sv-SE"/>
            </w:rPr>
            <w:br/>
            <w:t>Nat. 016-12 50 50</w:t>
          </w:r>
          <w:r>
            <w:rPr>
              <w:rFonts w:ascii="Arial" w:hAnsi="Arial"/>
              <w:sz w:val="14"/>
              <w:lang w:val="sv-SE"/>
            </w:rPr>
            <w:br/>
          </w:r>
          <w:proofErr w:type="spellStart"/>
          <w:r>
            <w:rPr>
              <w:rFonts w:ascii="Arial" w:hAnsi="Arial"/>
              <w:sz w:val="14"/>
              <w:lang w:val="sv-SE"/>
            </w:rPr>
            <w:t>Int</w:t>
          </w:r>
          <w:proofErr w:type="spellEnd"/>
          <w:r>
            <w:rPr>
              <w:rFonts w:ascii="Arial" w:hAnsi="Arial"/>
              <w:sz w:val="14"/>
              <w:lang w:val="sv-SE"/>
            </w:rPr>
            <w:t>. +46 16 12 50 50</w:t>
          </w:r>
        </w:p>
      </w:tc>
      <w:tc>
        <w:tcPr>
          <w:tcW w:w="1842" w:type="dxa"/>
        </w:tcPr>
        <w:p w:rsidR="000D6A92" w:rsidRDefault="000D6A92">
          <w:pPr>
            <w:pStyle w:val="Sidfot"/>
            <w:tabs>
              <w:tab w:val="clear" w:pos="1134"/>
              <w:tab w:val="clear" w:pos="2438"/>
              <w:tab w:val="clear" w:pos="3742"/>
              <w:tab w:val="clear" w:pos="5046"/>
              <w:tab w:val="clear" w:pos="6350"/>
              <w:tab w:val="clear" w:pos="7655"/>
              <w:tab w:val="left" w:pos="2694"/>
              <w:tab w:val="left" w:pos="4678"/>
              <w:tab w:val="left" w:pos="7513"/>
            </w:tabs>
            <w:spacing w:line="180" w:lineRule="exact"/>
            <w:ind w:right="284"/>
            <w:rPr>
              <w:rFonts w:ascii="Arial" w:hAnsi="Arial"/>
              <w:sz w:val="14"/>
              <w:lang w:val="sv-SE"/>
            </w:rPr>
          </w:pPr>
          <w:r>
            <w:rPr>
              <w:rFonts w:ascii="Arial" w:hAnsi="Arial"/>
              <w:b/>
              <w:sz w:val="14"/>
              <w:lang w:val="sv-SE"/>
            </w:rPr>
            <w:t>Telefax</w:t>
          </w:r>
          <w:r>
            <w:rPr>
              <w:rFonts w:ascii="Arial" w:hAnsi="Arial"/>
              <w:sz w:val="14"/>
              <w:lang w:val="sv-SE"/>
            </w:rPr>
            <w:br/>
            <w:t>Nat. 016-12 05 10</w:t>
          </w:r>
          <w:r>
            <w:rPr>
              <w:rFonts w:ascii="Arial" w:hAnsi="Arial"/>
              <w:sz w:val="14"/>
              <w:lang w:val="sv-SE"/>
            </w:rPr>
            <w:br/>
          </w:r>
          <w:proofErr w:type="spellStart"/>
          <w:r>
            <w:rPr>
              <w:rFonts w:ascii="Arial" w:hAnsi="Arial"/>
              <w:sz w:val="14"/>
              <w:lang w:val="sv-SE"/>
            </w:rPr>
            <w:t>Int</w:t>
          </w:r>
          <w:proofErr w:type="spellEnd"/>
          <w:r>
            <w:rPr>
              <w:rFonts w:ascii="Arial" w:hAnsi="Arial"/>
              <w:sz w:val="14"/>
              <w:lang w:val="sv-SE"/>
            </w:rPr>
            <w:t>. +46 16 12 05 10</w:t>
          </w:r>
        </w:p>
      </w:tc>
      <w:tc>
        <w:tcPr>
          <w:tcW w:w="1134" w:type="dxa"/>
        </w:tcPr>
        <w:p w:rsidR="000D6A92" w:rsidRDefault="000D6A92">
          <w:pPr>
            <w:pStyle w:val="Sidfot"/>
            <w:tabs>
              <w:tab w:val="clear" w:pos="1134"/>
              <w:tab w:val="clear" w:pos="2438"/>
              <w:tab w:val="clear" w:pos="3742"/>
              <w:tab w:val="clear" w:pos="5046"/>
              <w:tab w:val="clear" w:pos="6350"/>
              <w:tab w:val="clear" w:pos="7655"/>
              <w:tab w:val="left" w:pos="2694"/>
              <w:tab w:val="left" w:pos="4678"/>
              <w:tab w:val="left" w:pos="7513"/>
            </w:tabs>
            <w:spacing w:line="180" w:lineRule="exact"/>
            <w:ind w:right="284"/>
            <w:rPr>
              <w:rFonts w:ascii="Arial" w:hAnsi="Arial"/>
              <w:sz w:val="14"/>
              <w:lang w:val="sv-SE"/>
            </w:rPr>
          </w:pPr>
          <w:r>
            <w:rPr>
              <w:rFonts w:ascii="Arial" w:hAnsi="Arial"/>
              <w:b/>
              <w:sz w:val="14"/>
              <w:lang w:val="sv-SE"/>
            </w:rPr>
            <w:t>Bankgiro/</w:t>
          </w:r>
          <w:r>
            <w:rPr>
              <w:rFonts w:ascii="Arial" w:hAnsi="Arial"/>
              <w:b/>
              <w:sz w:val="14"/>
              <w:lang w:val="sv-SE"/>
            </w:rPr>
            <w:br/>
            <w:t xml:space="preserve">Bank </w:t>
          </w:r>
          <w:proofErr w:type="spellStart"/>
          <w:r>
            <w:rPr>
              <w:rFonts w:ascii="Arial" w:hAnsi="Arial"/>
              <w:b/>
              <w:sz w:val="14"/>
              <w:lang w:val="sv-SE"/>
            </w:rPr>
            <w:t>acc</w:t>
          </w:r>
          <w:proofErr w:type="spellEnd"/>
          <w:r>
            <w:rPr>
              <w:rFonts w:ascii="Arial" w:hAnsi="Arial"/>
              <w:sz w:val="14"/>
              <w:lang w:val="sv-SE"/>
            </w:rPr>
            <w:br/>
            <w:t>526-9915</w:t>
          </w:r>
        </w:p>
      </w:tc>
      <w:tc>
        <w:tcPr>
          <w:tcW w:w="1560" w:type="dxa"/>
        </w:tcPr>
        <w:p w:rsidR="000D6A92" w:rsidRDefault="000D6A92">
          <w:pPr>
            <w:pStyle w:val="Sidfot"/>
            <w:tabs>
              <w:tab w:val="clear" w:pos="1134"/>
              <w:tab w:val="clear" w:pos="2438"/>
              <w:tab w:val="clear" w:pos="3742"/>
              <w:tab w:val="clear" w:pos="5046"/>
              <w:tab w:val="clear" w:pos="6350"/>
              <w:tab w:val="clear" w:pos="7655"/>
              <w:tab w:val="left" w:pos="2694"/>
              <w:tab w:val="left" w:pos="4678"/>
              <w:tab w:val="left" w:pos="7513"/>
            </w:tabs>
            <w:spacing w:line="180" w:lineRule="exact"/>
            <w:ind w:right="284"/>
            <w:rPr>
              <w:rFonts w:ascii="Arial" w:hAnsi="Arial"/>
              <w:sz w:val="14"/>
              <w:lang w:val="sv-SE"/>
            </w:rPr>
          </w:pPr>
          <w:r>
            <w:rPr>
              <w:rFonts w:ascii="Arial" w:hAnsi="Arial"/>
              <w:b/>
              <w:sz w:val="14"/>
              <w:lang w:val="sv-SE"/>
            </w:rPr>
            <w:t>V.A.T.nr</w:t>
          </w:r>
          <w:r>
            <w:rPr>
              <w:rFonts w:ascii="Arial" w:hAnsi="Arial"/>
              <w:sz w:val="14"/>
              <w:lang w:val="sv-SE"/>
            </w:rPr>
            <w:br/>
            <w:t>SE556298535701</w:t>
          </w:r>
          <w:r>
            <w:rPr>
              <w:rFonts w:ascii="Arial" w:hAnsi="Arial"/>
              <w:sz w:val="14"/>
              <w:lang w:val="sv-SE"/>
            </w:rPr>
            <w:br/>
          </w:r>
          <w:r>
            <w:rPr>
              <w:rFonts w:ascii="Arial" w:hAnsi="Arial"/>
              <w:b/>
              <w:sz w:val="14"/>
              <w:lang w:val="sv-SE"/>
            </w:rPr>
            <w:t>Org.nr</w:t>
          </w:r>
          <w:r>
            <w:rPr>
              <w:rFonts w:ascii="Arial" w:hAnsi="Arial"/>
              <w:sz w:val="14"/>
              <w:lang w:val="sv-SE"/>
            </w:rPr>
            <w:br/>
            <w:t>556298-5357</w:t>
          </w:r>
        </w:p>
      </w:tc>
    </w:tr>
    <w:tr w:rsidR="000D6A92">
      <w:trPr>
        <w:cantSplit/>
        <w:trHeight w:val="126"/>
      </w:trPr>
      <w:tc>
        <w:tcPr>
          <w:tcW w:w="709" w:type="dxa"/>
        </w:tcPr>
        <w:p w:rsidR="000D6A92" w:rsidRDefault="000D6A92">
          <w:pPr>
            <w:pStyle w:val="Sidfot"/>
            <w:tabs>
              <w:tab w:val="clear" w:pos="1134"/>
              <w:tab w:val="clear" w:pos="2438"/>
              <w:tab w:val="clear" w:pos="3742"/>
              <w:tab w:val="clear" w:pos="5046"/>
              <w:tab w:val="clear" w:pos="6350"/>
              <w:tab w:val="clear" w:pos="7655"/>
              <w:tab w:val="left" w:pos="2694"/>
              <w:tab w:val="left" w:pos="4678"/>
              <w:tab w:val="left" w:pos="7513"/>
            </w:tabs>
            <w:spacing w:before="80"/>
            <w:ind w:right="283"/>
            <w:rPr>
              <w:rFonts w:ascii="Arial" w:hAnsi="Arial"/>
              <w:sz w:val="14"/>
              <w:lang w:val="sv-SE"/>
            </w:rPr>
          </w:pPr>
        </w:p>
      </w:tc>
      <w:tc>
        <w:tcPr>
          <w:tcW w:w="1559" w:type="dxa"/>
        </w:tcPr>
        <w:p w:rsidR="000D6A92" w:rsidRDefault="000D6A92">
          <w:pPr>
            <w:pStyle w:val="Sidfot"/>
            <w:tabs>
              <w:tab w:val="clear" w:pos="1134"/>
              <w:tab w:val="clear" w:pos="2438"/>
              <w:tab w:val="clear" w:pos="3742"/>
              <w:tab w:val="clear" w:pos="5046"/>
              <w:tab w:val="clear" w:pos="6350"/>
              <w:tab w:val="clear" w:pos="7655"/>
              <w:tab w:val="left" w:pos="2694"/>
              <w:tab w:val="left" w:pos="4678"/>
              <w:tab w:val="left" w:pos="7513"/>
            </w:tabs>
            <w:spacing w:before="80"/>
            <w:ind w:right="283"/>
            <w:rPr>
              <w:rFonts w:ascii="Arial" w:hAnsi="Arial"/>
              <w:sz w:val="14"/>
              <w:lang w:val="sv-SE"/>
            </w:rPr>
          </w:pPr>
        </w:p>
      </w:tc>
      <w:tc>
        <w:tcPr>
          <w:tcW w:w="1560" w:type="dxa"/>
        </w:tcPr>
        <w:p w:rsidR="000D6A92" w:rsidRDefault="000D6A92">
          <w:pPr>
            <w:pStyle w:val="Sidfot"/>
            <w:tabs>
              <w:tab w:val="clear" w:pos="1134"/>
              <w:tab w:val="clear" w:pos="2438"/>
              <w:tab w:val="clear" w:pos="3742"/>
              <w:tab w:val="clear" w:pos="5046"/>
              <w:tab w:val="clear" w:pos="6350"/>
              <w:tab w:val="clear" w:pos="7655"/>
              <w:tab w:val="left" w:pos="2694"/>
              <w:tab w:val="left" w:pos="4678"/>
              <w:tab w:val="left" w:pos="7513"/>
            </w:tabs>
            <w:spacing w:before="80"/>
            <w:ind w:right="283"/>
            <w:rPr>
              <w:rFonts w:ascii="Arial" w:hAnsi="Arial"/>
              <w:sz w:val="14"/>
              <w:lang w:val="sv-SE"/>
            </w:rPr>
          </w:pPr>
        </w:p>
      </w:tc>
      <w:tc>
        <w:tcPr>
          <w:tcW w:w="3543" w:type="dxa"/>
          <w:gridSpan w:val="2"/>
        </w:tcPr>
        <w:p w:rsidR="000D6A92" w:rsidRPr="00987097" w:rsidRDefault="000D6A92" w:rsidP="00533621">
          <w:pPr>
            <w:pStyle w:val="Sidfot"/>
            <w:tabs>
              <w:tab w:val="clear" w:pos="1134"/>
              <w:tab w:val="clear" w:pos="2438"/>
              <w:tab w:val="clear" w:pos="3742"/>
              <w:tab w:val="clear" w:pos="5046"/>
              <w:tab w:val="clear" w:pos="6350"/>
              <w:tab w:val="clear" w:pos="7655"/>
              <w:tab w:val="left" w:pos="1772"/>
              <w:tab w:val="left" w:pos="4678"/>
              <w:tab w:val="left" w:pos="7513"/>
            </w:tabs>
            <w:spacing w:before="80"/>
            <w:ind w:right="283"/>
            <w:rPr>
              <w:rFonts w:ascii="Arial" w:hAnsi="Arial"/>
              <w:sz w:val="14"/>
              <w:lang w:val="de-DE"/>
            </w:rPr>
          </w:pPr>
          <w:proofErr w:type="spellStart"/>
          <w:r w:rsidRPr="00987097">
            <w:rPr>
              <w:rFonts w:ascii="Arial" w:hAnsi="Arial"/>
              <w:b/>
              <w:sz w:val="14"/>
              <w:lang w:val="de-DE"/>
            </w:rPr>
            <w:t>E-mail</w:t>
          </w:r>
          <w:proofErr w:type="spellEnd"/>
          <w:r w:rsidRPr="00987097">
            <w:rPr>
              <w:rFonts w:ascii="Arial" w:hAnsi="Arial"/>
              <w:b/>
              <w:sz w:val="14"/>
              <w:lang w:val="de-DE"/>
            </w:rPr>
            <w:t xml:space="preserve"> </w:t>
          </w:r>
          <w:r w:rsidRPr="00987097">
            <w:rPr>
              <w:rFonts w:ascii="Arial" w:hAnsi="Arial"/>
              <w:sz w:val="14"/>
              <w:lang w:val="de-DE"/>
            </w:rPr>
            <w:t>info</w:t>
          </w:r>
          <w:r w:rsidR="00533621">
            <w:rPr>
              <w:rFonts w:ascii="Arial" w:hAnsi="Arial"/>
              <w:sz w:val="14"/>
              <w:lang w:val="de-DE"/>
            </w:rPr>
            <w:t>.ea</w:t>
          </w:r>
          <w:r w:rsidRPr="00987097">
            <w:rPr>
              <w:rFonts w:ascii="Arial" w:hAnsi="Arial"/>
              <w:sz w:val="14"/>
              <w:lang w:val="de-DE"/>
            </w:rPr>
            <w:t>@</w:t>
          </w:r>
          <w:r w:rsidR="00533621">
            <w:rPr>
              <w:rFonts w:ascii="Arial" w:hAnsi="Arial"/>
              <w:sz w:val="14"/>
              <w:lang w:val="de-DE"/>
            </w:rPr>
            <w:t>anva</w:t>
          </w:r>
          <w:r w:rsidRPr="00987097">
            <w:rPr>
              <w:rFonts w:ascii="Arial" w:hAnsi="Arial"/>
              <w:sz w:val="14"/>
              <w:lang w:val="de-DE"/>
            </w:rPr>
            <w:t>.se</w:t>
          </w:r>
        </w:p>
      </w:tc>
      <w:tc>
        <w:tcPr>
          <w:tcW w:w="2694" w:type="dxa"/>
          <w:gridSpan w:val="2"/>
        </w:tcPr>
        <w:p w:rsidR="000D6A92" w:rsidRPr="00533621" w:rsidRDefault="000D6A92" w:rsidP="00533621">
          <w:pPr>
            <w:pStyle w:val="Sidfot"/>
            <w:tabs>
              <w:tab w:val="clear" w:pos="1134"/>
              <w:tab w:val="clear" w:pos="2438"/>
              <w:tab w:val="clear" w:pos="3742"/>
              <w:tab w:val="clear" w:pos="5046"/>
              <w:tab w:val="clear" w:pos="6350"/>
              <w:tab w:val="clear" w:pos="7655"/>
              <w:tab w:val="left" w:pos="2694"/>
              <w:tab w:val="left" w:pos="4678"/>
              <w:tab w:val="left" w:pos="7513"/>
            </w:tabs>
            <w:spacing w:before="80"/>
            <w:ind w:right="356"/>
            <w:rPr>
              <w:rFonts w:ascii="Arial" w:hAnsi="Arial"/>
              <w:sz w:val="14"/>
            </w:rPr>
          </w:pPr>
          <w:proofErr w:type="spellStart"/>
          <w:r w:rsidRPr="00533621">
            <w:rPr>
              <w:rFonts w:ascii="Arial" w:hAnsi="Arial"/>
              <w:b/>
              <w:sz w:val="14"/>
            </w:rPr>
            <w:t>Hemsida</w:t>
          </w:r>
          <w:proofErr w:type="spellEnd"/>
          <w:r w:rsidRPr="00533621">
            <w:rPr>
              <w:rFonts w:ascii="Arial" w:hAnsi="Arial"/>
              <w:sz w:val="14"/>
            </w:rPr>
            <w:t xml:space="preserve"> www.</w:t>
          </w:r>
          <w:r w:rsidR="00533621" w:rsidRPr="00533621">
            <w:rPr>
              <w:rFonts w:ascii="Arial" w:hAnsi="Arial"/>
              <w:sz w:val="14"/>
            </w:rPr>
            <w:t>anva</w:t>
          </w:r>
          <w:r w:rsidRPr="00533621">
            <w:rPr>
              <w:rFonts w:ascii="Arial" w:hAnsi="Arial"/>
              <w:sz w:val="14"/>
            </w:rPr>
            <w:t>.se</w:t>
          </w:r>
        </w:p>
      </w:tc>
    </w:tr>
  </w:tbl>
  <w:p w:rsidR="000D6A92" w:rsidRPr="00533621" w:rsidRDefault="000D6A92">
    <w:pPr>
      <w:pStyle w:val="Sidfot"/>
      <w:tabs>
        <w:tab w:val="clear" w:pos="1134"/>
        <w:tab w:val="clear" w:pos="2438"/>
        <w:tab w:val="clear" w:pos="3742"/>
        <w:tab w:val="clear" w:pos="5046"/>
        <w:tab w:val="clear" w:pos="6350"/>
        <w:tab w:val="clear" w:pos="7655"/>
        <w:tab w:val="left" w:pos="2694"/>
        <w:tab w:val="left" w:pos="4678"/>
        <w:tab w:val="left" w:pos="7513"/>
      </w:tabs>
      <w:ind w:right="283"/>
      <w:rPr>
        <w:sz w:val="18"/>
      </w:rPr>
    </w:pPr>
    <w:r w:rsidRPr="00533621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F0" w:rsidRDefault="00FB2BF0">
      <w:r>
        <w:separator/>
      </w:r>
    </w:p>
  </w:footnote>
  <w:footnote w:type="continuationSeparator" w:id="0">
    <w:p w:rsidR="00FB2BF0" w:rsidRDefault="00FB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92" w:rsidRDefault="000D6A92">
    <w:pPr>
      <w:pStyle w:val="Sidhuvud"/>
      <w:jc w:val="right"/>
      <w:rPr>
        <w:lang w:val="sv-SE"/>
      </w:rPr>
    </w:pPr>
  </w:p>
  <w:tbl>
    <w:tblPr>
      <w:tblW w:w="0" w:type="auto"/>
      <w:tblInd w:w="-639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9"/>
      <w:gridCol w:w="4394"/>
    </w:tblGrid>
    <w:tr w:rsidR="000D6A92">
      <w:trPr>
        <w:cantSplit/>
        <w:trHeight w:val="1010"/>
      </w:trPr>
      <w:tc>
        <w:tcPr>
          <w:tcW w:w="5529" w:type="dxa"/>
        </w:tcPr>
        <w:p w:rsidR="000D6A92" w:rsidRDefault="00533621">
          <w:pPr>
            <w:pStyle w:val="Sidhuvud"/>
            <w:rPr>
              <w:sz w:val="20"/>
              <w:lang w:val="sv-SE"/>
            </w:rPr>
          </w:pPr>
          <w:r>
            <w:rPr>
              <w:noProof/>
              <w:lang w:val="sv-SE"/>
            </w:rPr>
            <w:drawing>
              <wp:inline distT="0" distB="0" distL="0" distR="0">
                <wp:extent cx="1444178" cy="666750"/>
                <wp:effectExtent l="0" t="0" r="381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Va_Tubes&amp;Components_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339" cy="675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D6A92">
            <w:rPr>
              <w:lang w:val="sv-SE"/>
            </w:rPr>
            <w:br/>
          </w:r>
        </w:p>
      </w:tc>
      <w:tc>
        <w:tcPr>
          <w:tcW w:w="4394" w:type="dxa"/>
        </w:tcPr>
        <w:p w:rsidR="00D65F21" w:rsidRDefault="00D65F21">
          <w:pPr>
            <w:pStyle w:val="Sidhuvud"/>
            <w:jc w:val="right"/>
            <w:rPr>
              <w:sz w:val="20"/>
              <w:lang w:val="sv-SE"/>
            </w:rPr>
          </w:pPr>
        </w:p>
        <w:p w:rsidR="00D65F21" w:rsidRPr="00D65F21" w:rsidRDefault="00D65F21" w:rsidP="00D65F21">
          <w:pPr>
            <w:rPr>
              <w:lang w:val="sv-SE"/>
            </w:rPr>
          </w:pPr>
        </w:p>
        <w:p w:rsidR="00D65F21" w:rsidRDefault="00D65F21" w:rsidP="00D65F21">
          <w:pPr>
            <w:rPr>
              <w:lang w:val="sv-SE"/>
            </w:rPr>
          </w:pPr>
        </w:p>
        <w:p w:rsidR="000D6A92" w:rsidRPr="00D65F21" w:rsidRDefault="00D65F21" w:rsidP="00DA6FD8">
          <w:pPr>
            <w:tabs>
              <w:tab w:val="left" w:pos="1560"/>
            </w:tabs>
            <w:rPr>
              <w:lang w:val="sv-SE"/>
            </w:rPr>
          </w:pPr>
          <w:r>
            <w:rPr>
              <w:lang w:val="sv-SE"/>
            </w:rPr>
            <w:tab/>
          </w:r>
        </w:p>
      </w:tc>
    </w:tr>
  </w:tbl>
  <w:p w:rsidR="000D6A92" w:rsidRDefault="000D6A92">
    <w:pPr>
      <w:pStyle w:val="Sidhuvud"/>
      <w:rPr>
        <w:lang w:val="sv-SE"/>
      </w:rPr>
    </w:pPr>
  </w:p>
  <w:p w:rsidR="000D6A92" w:rsidRDefault="000D6A92">
    <w:pPr>
      <w:pStyle w:val="Sidhuvud"/>
      <w:rPr>
        <w:sz w:val="16"/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E5839"/>
    <w:multiLevelType w:val="singleLevel"/>
    <w:tmpl w:val="90882820"/>
    <w:lvl w:ilvl="0">
      <w:start w:val="1"/>
      <w:numFmt w:val="bullet"/>
      <w:pStyle w:val="punktlistor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F0"/>
    <w:rsid w:val="00081A53"/>
    <w:rsid w:val="00096651"/>
    <w:rsid w:val="000D6A92"/>
    <w:rsid w:val="000E0D6F"/>
    <w:rsid w:val="001072BC"/>
    <w:rsid w:val="00171339"/>
    <w:rsid w:val="001C2790"/>
    <w:rsid w:val="001E492D"/>
    <w:rsid w:val="00267CE2"/>
    <w:rsid w:val="00403078"/>
    <w:rsid w:val="00437B95"/>
    <w:rsid w:val="004C6005"/>
    <w:rsid w:val="00533621"/>
    <w:rsid w:val="005B2B2D"/>
    <w:rsid w:val="005D5D89"/>
    <w:rsid w:val="006B59F2"/>
    <w:rsid w:val="006C3409"/>
    <w:rsid w:val="006D29EA"/>
    <w:rsid w:val="006E3ED0"/>
    <w:rsid w:val="006F0D5B"/>
    <w:rsid w:val="00721883"/>
    <w:rsid w:val="00744C70"/>
    <w:rsid w:val="007A6271"/>
    <w:rsid w:val="007D4762"/>
    <w:rsid w:val="007E06EE"/>
    <w:rsid w:val="00987097"/>
    <w:rsid w:val="00A24670"/>
    <w:rsid w:val="00B614CE"/>
    <w:rsid w:val="00BC35C1"/>
    <w:rsid w:val="00BF4729"/>
    <w:rsid w:val="00D116C2"/>
    <w:rsid w:val="00D65F21"/>
    <w:rsid w:val="00DA6FD8"/>
    <w:rsid w:val="00DE74BE"/>
    <w:rsid w:val="00E35B76"/>
    <w:rsid w:val="00E52C9B"/>
    <w:rsid w:val="00E866C7"/>
    <w:rsid w:val="00F648C1"/>
    <w:rsid w:val="00F81457"/>
    <w:rsid w:val="00FB2BF0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Rubrik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pPr>
      <w:keepNext/>
      <w:tabs>
        <w:tab w:val="left" w:pos="1134"/>
        <w:tab w:val="left" w:pos="2438"/>
        <w:tab w:val="left" w:pos="3742"/>
        <w:tab w:val="left" w:pos="5046"/>
        <w:tab w:val="left" w:pos="6350"/>
        <w:tab w:val="left" w:pos="7655"/>
        <w:tab w:val="left" w:pos="8959"/>
      </w:tabs>
      <w:ind w:right="284"/>
      <w:outlineLvl w:val="2"/>
    </w:pPr>
    <w:rPr>
      <w:rFonts w:ascii="Arial" w:hAnsi="Arial"/>
      <w:sz w:val="28"/>
      <w:lang w:val="sv-SE"/>
    </w:rPr>
  </w:style>
  <w:style w:type="paragraph" w:styleId="Rubrik4">
    <w:name w:val="heading 4"/>
    <w:basedOn w:val="Normal"/>
    <w:next w:val="Normal"/>
    <w:qFormat/>
    <w:pPr>
      <w:keepNext/>
      <w:ind w:left="567"/>
      <w:outlineLvl w:val="3"/>
    </w:pPr>
    <w:rPr>
      <w:b/>
      <w:lang w:val="sv-SE"/>
    </w:rPr>
  </w:style>
  <w:style w:type="paragraph" w:styleId="Rubrik5">
    <w:name w:val="heading 5"/>
    <w:basedOn w:val="Normal"/>
    <w:next w:val="Normal"/>
    <w:qFormat/>
    <w:pPr>
      <w:keepNext/>
      <w:spacing w:before="60"/>
      <w:outlineLvl w:val="4"/>
    </w:pPr>
    <w:rPr>
      <w:rFonts w:ascii="Arial Narrow" w:hAnsi="Arial Narrow"/>
      <w:b/>
      <w:sz w:val="28"/>
      <w:u w:val="single"/>
    </w:rPr>
  </w:style>
  <w:style w:type="paragraph" w:styleId="Rubrik6">
    <w:name w:val="heading 6"/>
    <w:basedOn w:val="Normal"/>
    <w:next w:val="Normal"/>
    <w:qFormat/>
    <w:pPr>
      <w:keepNext/>
      <w:ind w:left="567" w:right="567"/>
      <w:outlineLvl w:val="5"/>
    </w:pPr>
    <w:rPr>
      <w:b/>
      <w:lang w:val="sv-SE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ullet1Normal">
    <w:name w:val="Bullet 1 Normal"/>
    <w:basedOn w:val="Normal"/>
    <w:pPr>
      <w:numPr>
        <w:numId w:val="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customStyle="1" w:styleId="TableText">
    <w:name w:val="TableText"/>
    <w:basedOn w:val="Normal"/>
    <w:pPr>
      <w:tabs>
        <w:tab w:val="left" w:pos="7159"/>
        <w:tab w:val="left" w:pos="9143"/>
      </w:tabs>
      <w:spacing w:before="60" w:after="60"/>
    </w:pPr>
    <w:rPr>
      <w:rFonts w:ascii="Arial" w:hAnsi="Arial"/>
      <w:sz w:val="22"/>
    </w:rPr>
  </w:style>
  <w:style w:type="paragraph" w:customStyle="1" w:styleId="punktlistor">
    <w:name w:val="punktlistor"/>
    <w:basedOn w:val="Normal"/>
    <w:pPr>
      <w:numPr>
        <w:numId w:val="5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  <w:rPr>
      <w:lang w:val="sv-SE"/>
    </w:rPr>
  </w:style>
  <w:style w:type="paragraph" w:customStyle="1" w:styleId="OBS">
    <w:name w:val="OBS!"/>
    <w:basedOn w:val="Normal"/>
    <w:pPr>
      <w:pBdr>
        <w:bottom w:val="single" w:sz="4" w:space="1" w:color="auto"/>
      </w:pBdr>
    </w:pPr>
    <w:rPr>
      <w:i/>
      <w:smallCaps/>
    </w:rPr>
  </w:style>
  <w:style w:type="paragraph" w:styleId="Brdtext">
    <w:name w:val="Body Text"/>
    <w:basedOn w:val="Normal"/>
    <w:pPr>
      <w:tabs>
        <w:tab w:val="left" w:pos="1134"/>
        <w:tab w:val="left" w:pos="2438"/>
        <w:tab w:val="left" w:pos="2608"/>
        <w:tab w:val="left" w:pos="3742"/>
        <w:tab w:val="left" w:pos="5046"/>
        <w:tab w:val="left" w:pos="5216"/>
        <w:tab w:val="left" w:pos="6350"/>
        <w:tab w:val="left" w:pos="7655"/>
        <w:tab w:val="left" w:pos="7825"/>
        <w:tab w:val="left" w:pos="8959"/>
      </w:tabs>
      <w:ind w:right="284"/>
    </w:pPr>
    <w:rPr>
      <w:sz w:val="22"/>
    </w:rPr>
  </w:style>
  <w:style w:type="paragraph" w:styleId="Sidfot">
    <w:name w:val="footer"/>
    <w:basedOn w:val="Normal"/>
    <w:pPr>
      <w:tabs>
        <w:tab w:val="left" w:pos="1134"/>
        <w:tab w:val="left" w:pos="2438"/>
        <w:tab w:val="left" w:pos="3742"/>
        <w:tab w:val="left" w:pos="5046"/>
        <w:tab w:val="left" w:pos="6350"/>
        <w:tab w:val="left" w:pos="7655"/>
      </w:tabs>
      <w:spacing w:line="240" w:lineRule="exact"/>
    </w:pPr>
    <w:rPr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character" w:styleId="Betoning">
    <w:name w:val="Emphasis"/>
    <w:qFormat/>
    <w:rPr>
      <w:caps/>
      <w:spacing w:val="10"/>
      <w:sz w:val="16"/>
    </w:rPr>
  </w:style>
  <w:style w:type="paragraph" w:styleId="Meddelanderubrik">
    <w:name w:val="Message Header"/>
    <w:basedOn w:val="Brdtext"/>
    <w:pPr>
      <w:keepLines/>
      <w:tabs>
        <w:tab w:val="clear" w:pos="1134"/>
        <w:tab w:val="clear" w:pos="2438"/>
        <w:tab w:val="clear" w:pos="2608"/>
        <w:tab w:val="clear" w:pos="3742"/>
        <w:tab w:val="clear" w:pos="5046"/>
        <w:tab w:val="clear" w:pos="5216"/>
        <w:tab w:val="clear" w:pos="6350"/>
        <w:tab w:val="clear" w:pos="7655"/>
        <w:tab w:val="clear" w:pos="7825"/>
        <w:tab w:val="clear" w:pos="8959"/>
      </w:tabs>
      <w:spacing w:after="40" w:line="140" w:lineRule="atLeast"/>
      <w:ind w:left="360" w:right="0"/>
    </w:pPr>
    <w:rPr>
      <w:rFonts w:ascii="Garamond" w:hAnsi="Garamond"/>
      <w:spacing w:val="-5"/>
      <w:sz w:val="24"/>
      <w:lang w:val="sv-SE"/>
    </w:rPr>
  </w:style>
  <w:style w:type="paragraph" w:customStyle="1" w:styleId="Meddelanderubrik-frsta">
    <w:name w:val="Meddelanderubrik - första"/>
    <w:basedOn w:val="Meddelanderubrik"/>
    <w:next w:val="Meddelanderubrik"/>
  </w:style>
  <w:style w:type="paragraph" w:customStyle="1" w:styleId="Meddelanderubrik-etikett">
    <w:name w:val="Meddelanderubrik - etikett"/>
    <w:basedOn w:val="Meddelanderubrik"/>
    <w:next w:val="Meddelanderubrik"/>
    <w:pPr>
      <w:spacing w:before="40" w:after="0"/>
      <w:ind w:left="0"/>
    </w:pPr>
    <w:rPr>
      <w:caps/>
      <w:spacing w:val="6"/>
      <w:position w:val="6"/>
      <w:sz w:val="14"/>
    </w:rPr>
  </w:style>
  <w:style w:type="paragraph" w:styleId="Ballongtext">
    <w:name w:val="Balloon Text"/>
    <w:basedOn w:val="Normal"/>
    <w:semiHidden/>
    <w:rsid w:val="000E0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Rubrik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pPr>
      <w:keepNext/>
      <w:tabs>
        <w:tab w:val="left" w:pos="1134"/>
        <w:tab w:val="left" w:pos="2438"/>
        <w:tab w:val="left" w:pos="3742"/>
        <w:tab w:val="left" w:pos="5046"/>
        <w:tab w:val="left" w:pos="6350"/>
        <w:tab w:val="left" w:pos="7655"/>
        <w:tab w:val="left" w:pos="8959"/>
      </w:tabs>
      <w:ind w:right="284"/>
      <w:outlineLvl w:val="2"/>
    </w:pPr>
    <w:rPr>
      <w:rFonts w:ascii="Arial" w:hAnsi="Arial"/>
      <w:sz w:val="28"/>
      <w:lang w:val="sv-SE"/>
    </w:rPr>
  </w:style>
  <w:style w:type="paragraph" w:styleId="Rubrik4">
    <w:name w:val="heading 4"/>
    <w:basedOn w:val="Normal"/>
    <w:next w:val="Normal"/>
    <w:qFormat/>
    <w:pPr>
      <w:keepNext/>
      <w:ind w:left="567"/>
      <w:outlineLvl w:val="3"/>
    </w:pPr>
    <w:rPr>
      <w:b/>
      <w:lang w:val="sv-SE"/>
    </w:rPr>
  </w:style>
  <w:style w:type="paragraph" w:styleId="Rubrik5">
    <w:name w:val="heading 5"/>
    <w:basedOn w:val="Normal"/>
    <w:next w:val="Normal"/>
    <w:qFormat/>
    <w:pPr>
      <w:keepNext/>
      <w:spacing w:before="60"/>
      <w:outlineLvl w:val="4"/>
    </w:pPr>
    <w:rPr>
      <w:rFonts w:ascii="Arial Narrow" w:hAnsi="Arial Narrow"/>
      <w:b/>
      <w:sz w:val="28"/>
      <w:u w:val="single"/>
    </w:rPr>
  </w:style>
  <w:style w:type="paragraph" w:styleId="Rubrik6">
    <w:name w:val="heading 6"/>
    <w:basedOn w:val="Normal"/>
    <w:next w:val="Normal"/>
    <w:qFormat/>
    <w:pPr>
      <w:keepNext/>
      <w:ind w:left="567" w:right="567"/>
      <w:outlineLvl w:val="5"/>
    </w:pPr>
    <w:rPr>
      <w:b/>
      <w:lang w:val="sv-SE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ullet1Normal">
    <w:name w:val="Bullet 1 Normal"/>
    <w:basedOn w:val="Normal"/>
    <w:pPr>
      <w:numPr>
        <w:numId w:val="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customStyle="1" w:styleId="TableText">
    <w:name w:val="TableText"/>
    <w:basedOn w:val="Normal"/>
    <w:pPr>
      <w:tabs>
        <w:tab w:val="left" w:pos="7159"/>
        <w:tab w:val="left" w:pos="9143"/>
      </w:tabs>
      <w:spacing w:before="60" w:after="60"/>
    </w:pPr>
    <w:rPr>
      <w:rFonts w:ascii="Arial" w:hAnsi="Arial"/>
      <w:sz w:val="22"/>
    </w:rPr>
  </w:style>
  <w:style w:type="paragraph" w:customStyle="1" w:styleId="punktlistor">
    <w:name w:val="punktlistor"/>
    <w:basedOn w:val="Normal"/>
    <w:pPr>
      <w:numPr>
        <w:numId w:val="5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  <w:rPr>
      <w:lang w:val="sv-SE"/>
    </w:rPr>
  </w:style>
  <w:style w:type="paragraph" w:customStyle="1" w:styleId="OBS">
    <w:name w:val="OBS!"/>
    <w:basedOn w:val="Normal"/>
    <w:pPr>
      <w:pBdr>
        <w:bottom w:val="single" w:sz="4" w:space="1" w:color="auto"/>
      </w:pBdr>
    </w:pPr>
    <w:rPr>
      <w:i/>
      <w:smallCaps/>
    </w:rPr>
  </w:style>
  <w:style w:type="paragraph" w:styleId="Brdtext">
    <w:name w:val="Body Text"/>
    <w:basedOn w:val="Normal"/>
    <w:pPr>
      <w:tabs>
        <w:tab w:val="left" w:pos="1134"/>
        <w:tab w:val="left" w:pos="2438"/>
        <w:tab w:val="left" w:pos="2608"/>
        <w:tab w:val="left" w:pos="3742"/>
        <w:tab w:val="left" w:pos="5046"/>
        <w:tab w:val="left" w:pos="5216"/>
        <w:tab w:val="left" w:pos="6350"/>
        <w:tab w:val="left" w:pos="7655"/>
        <w:tab w:val="left" w:pos="7825"/>
        <w:tab w:val="left" w:pos="8959"/>
      </w:tabs>
      <w:ind w:right="284"/>
    </w:pPr>
    <w:rPr>
      <w:sz w:val="22"/>
    </w:rPr>
  </w:style>
  <w:style w:type="paragraph" w:styleId="Sidfot">
    <w:name w:val="footer"/>
    <w:basedOn w:val="Normal"/>
    <w:pPr>
      <w:tabs>
        <w:tab w:val="left" w:pos="1134"/>
        <w:tab w:val="left" w:pos="2438"/>
        <w:tab w:val="left" w:pos="3742"/>
        <w:tab w:val="left" w:pos="5046"/>
        <w:tab w:val="left" w:pos="6350"/>
        <w:tab w:val="left" w:pos="7655"/>
      </w:tabs>
      <w:spacing w:line="240" w:lineRule="exact"/>
    </w:pPr>
    <w:rPr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character" w:styleId="Betoning">
    <w:name w:val="Emphasis"/>
    <w:qFormat/>
    <w:rPr>
      <w:caps/>
      <w:spacing w:val="10"/>
      <w:sz w:val="16"/>
    </w:rPr>
  </w:style>
  <w:style w:type="paragraph" w:styleId="Meddelanderubrik">
    <w:name w:val="Message Header"/>
    <w:basedOn w:val="Brdtext"/>
    <w:pPr>
      <w:keepLines/>
      <w:tabs>
        <w:tab w:val="clear" w:pos="1134"/>
        <w:tab w:val="clear" w:pos="2438"/>
        <w:tab w:val="clear" w:pos="2608"/>
        <w:tab w:val="clear" w:pos="3742"/>
        <w:tab w:val="clear" w:pos="5046"/>
        <w:tab w:val="clear" w:pos="5216"/>
        <w:tab w:val="clear" w:pos="6350"/>
        <w:tab w:val="clear" w:pos="7655"/>
        <w:tab w:val="clear" w:pos="7825"/>
        <w:tab w:val="clear" w:pos="8959"/>
      </w:tabs>
      <w:spacing w:after="40" w:line="140" w:lineRule="atLeast"/>
      <w:ind w:left="360" w:right="0"/>
    </w:pPr>
    <w:rPr>
      <w:rFonts w:ascii="Garamond" w:hAnsi="Garamond"/>
      <w:spacing w:val="-5"/>
      <w:sz w:val="24"/>
      <w:lang w:val="sv-SE"/>
    </w:rPr>
  </w:style>
  <w:style w:type="paragraph" w:customStyle="1" w:styleId="Meddelanderubrik-frsta">
    <w:name w:val="Meddelanderubrik - första"/>
    <w:basedOn w:val="Meddelanderubrik"/>
    <w:next w:val="Meddelanderubrik"/>
  </w:style>
  <w:style w:type="paragraph" w:customStyle="1" w:styleId="Meddelanderubrik-etikett">
    <w:name w:val="Meddelanderubrik - etikett"/>
    <w:basedOn w:val="Meddelanderubrik"/>
    <w:next w:val="Meddelanderubrik"/>
    <w:pPr>
      <w:spacing w:before="40" w:after="0"/>
      <w:ind w:left="0"/>
    </w:pPr>
    <w:rPr>
      <w:caps/>
      <w:spacing w:val="6"/>
      <w:position w:val="6"/>
      <w:sz w:val="14"/>
    </w:rPr>
  </w:style>
  <w:style w:type="paragraph" w:styleId="Ballongtext">
    <w:name w:val="Balloon Text"/>
    <w:basedOn w:val="Normal"/>
    <w:semiHidden/>
    <w:rsid w:val="000E0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DBD1-2C25-4ACD-AA8F-D3DBA94E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FÖRETAGET AB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FÖRETAGET AB</dc:title>
  <dc:creator>Andreas Fuxe</dc:creator>
  <cp:lastModifiedBy>Andreas Fuxe</cp:lastModifiedBy>
  <cp:revision>2</cp:revision>
  <cp:lastPrinted>2014-10-20T08:05:00Z</cp:lastPrinted>
  <dcterms:created xsi:type="dcterms:W3CDTF">2015-02-13T14:17:00Z</dcterms:created>
  <dcterms:modified xsi:type="dcterms:W3CDTF">2015-02-13T14:17:00Z</dcterms:modified>
</cp:coreProperties>
</file>