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5C" w:rsidRDefault="003F085C" w:rsidP="003F085C">
      <w:pPr>
        <w:pStyle w:val="Default"/>
      </w:pPr>
    </w:p>
    <w:p w:rsidR="003F085C" w:rsidRDefault="003F085C" w:rsidP="003F085C">
      <w:pPr>
        <w:pStyle w:val="CM6"/>
        <w:spacing w:after="85"/>
        <w:ind w:left="402"/>
        <w:rPr>
          <w:rFonts w:cs="Myriad Roman"/>
          <w:color w:val="000000"/>
          <w:sz w:val="56"/>
          <w:szCs w:val="56"/>
        </w:rPr>
      </w:pPr>
      <w:r>
        <w:t xml:space="preserve"> </w:t>
      </w:r>
      <w:r>
        <w:rPr>
          <w:rFonts w:cs="Myriad Roman"/>
          <w:b/>
          <w:bCs/>
          <w:color w:val="000000"/>
          <w:sz w:val="56"/>
          <w:szCs w:val="56"/>
        </w:rPr>
        <w:t xml:space="preserve">SÄTTHÄRDNING OCH KARBONITRERING </w:t>
      </w:r>
    </w:p>
    <w:p w:rsidR="003F085C" w:rsidRDefault="003F085C" w:rsidP="003F085C">
      <w:pPr>
        <w:pStyle w:val="CM2"/>
        <w:rPr>
          <w:rFonts w:cs="Myriad Roman"/>
          <w:color w:val="000000"/>
          <w:sz w:val="26"/>
          <w:szCs w:val="26"/>
        </w:rPr>
      </w:pPr>
      <w:r>
        <w:rPr>
          <w:rFonts w:cs="Myriad Roman"/>
          <w:color w:val="000000"/>
          <w:sz w:val="26"/>
          <w:szCs w:val="26"/>
        </w:rPr>
        <w:t xml:space="preserve">Med detta menas uppkolning av vanligen lågkolhaltiga stål med efterföljande härdning och anlöpning, vilket ger detaljer med hård slityta och mjuk kärna. Även seghärdade stål, som t ex SS 2541, 2244 och 2225, sätthärdas i vissa fall för att erhålla en hård slityta samt seghärdad kärna. Vi utför sätthärdning i skyddad atmosfär i en modern helautomatisk universalugn, vilket ger fina ytor samt jämn struktur. För små serier använder vi den gamla metoden med uppkolning i pulver. </w:t>
      </w:r>
      <w:r>
        <w:rPr>
          <w:rFonts w:cs="Myriad Roman"/>
          <w:b/>
          <w:bCs/>
          <w:color w:val="000000"/>
          <w:sz w:val="26"/>
          <w:szCs w:val="26"/>
        </w:rPr>
        <w:t xml:space="preserve">Karbonitering </w:t>
      </w:r>
      <w:r>
        <w:rPr>
          <w:rFonts w:cs="Myriad Roman"/>
          <w:color w:val="000000"/>
          <w:sz w:val="26"/>
          <w:szCs w:val="26"/>
        </w:rPr>
        <w:t xml:space="preserve">är en variant av sätthärdning som används när detaljerna är tillverkade av lågt legerade stål. Genom tillsats av ammoniak i ugnsatmosfären ökar härdbarheten i det </w:t>
      </w:r>
      <w:proofErr w:type="spellStart"/>
      <w:r>
        <w:rPr>
          <w:rFonts w:cs="Myriad Roman"/>
          <w:color w:val="000000"/>
          <w:sz w:val="26"/>
          <w:szCs w:val="26"/>
        </w:rPr>
        <w:t>uppkolade</w:t>
      </w:r>
      <w:proofErr w:type="spellEnd"/>
      <w:r>
        <w:rPr>
          <w:rFonts w:cs="Myriad Roman"/>
          <w:color w:val="000000"/>
          <w:sz w:val="26"/>
          <w:szCs w:val="26"/>
        </w:rPr>
        <w:t xml:space="preserve"> ytskiktet så att stål som normalt skulle vattenhärdas, kan härdas i olja. Olja är skonsammare än vatten och ger mindre formförändringar. Efter uppkolning och härdning </w:t>
      </w:r>
      <w:proofErr w:type="gramStart"/>
      <w:r>
        <w:rPr>
          <w:rFonts w:cs="Myriad Roman"/>
          <w:color w:val="000000"/>
          <w:sz w:val="26"/>
          <w:szCs w:val="26"/>
        </w:rPr>
        <w:t>erhålles</w:t>
      </w:r>
      <w:proofErr w:type="gramEnd"/>
      <w:r>
        <w:rPr>
          <w:rFonts w:cs="Myriad Roman"/>
          <w:color w:val="000000"/>
          <w:sz w:val="26"/>
          <w:szCs w:val="26"/>
        </w:rPr>
        <w:t xml:space="preserve"> en hög </w:t>
      </w:r>
      <w:proofErr w:type="spellStart"/>
      <w:r>
        <w:rPr>
          <w:rFonts w:cs="Myriad Roman"/>
          <w:color w:val="000000"/>
          <w:sz w:val="26"/>
          <w:szCs w:val="26"/>
        </w:rPr>
        <w:t>ythårdhet</w:t>
      </w:r>
      <w:proofErr w:type="spellEnd"/>
      <w:r>
        <w:rPr>
          <w:rFonts w:cs="Myriad Roman"/>
          <w:color w:val="000000"/>
          <w:sz w:val="26"/>
          <w:szCs w:val="26"/>
        </w:rPr>
        <w:t xml:space="preserve"> och en relativt seg kärnstruktur. </w:t>
      </w:r>
    </w:p>
    <w:p w:rsidR="003F085C" w:rsidRDefault="003F085C" w:rsidP="003F085C">
      <w:pPr>
        <w:pStyle w:val="CM5"/>
        <w:spacing w:after="275" w:line="300" w:lineRule="atLeast"/>
        <w:rPr>
          <w:rFonts w:cs="Myriad Roman"/>
          <w:color w:val="000000"/>
          <w:sz w:val="26"/>
          <w:szCs w:val="26"/>
        </w:rPr>
      </w:pPr>
      <w:r>
        <w:rPr>
          <w:rFonts w:cs="Myriad Roman"/>
          <w:b/>
          <w:bCs/>
          <w:color w:val="000000"/>
          <w:sz w:val="26"/>
          <w:szCs w:val="26"/>
        </w:rPr>
        <w:t xml:space="preserve">Max. dimensioner: 800 x 700 x 600 (max vikt 500 kg) </w:t>
      </w:r>
    </w:p>
    <w:p w:rsidR="003F085C" w:rsidRDefault="003F085C" w:rsidP="003F085C">
      <w:pPr>
        <w:pStyle w:val="CM6"/>
        <w:spacing w:after="127"/>
        <w:jc w:val="center"/>
        <w:rPr>
          <w:rFonts w:cs="Myriad Roman"/>
          <w:color w:val="000000"/>
          <w:sz w:val="56"/>
          <w:szCs w:val="56"/>
        </w:rPr>
      </w:pPr>
      <w:r>
        <w:rPr>
          <w:rFonts w:cs="Myriad Roman"/>
          <w:b/>
          <w:bCs/>
          <w:color w:val="000000"/>
          <w:sz w:val="56"/>
          <w:szCs w:val="56"/>
        </w:rPr>
        <w:t xml:space="preserve">VAKUUMHÄRDNING </w:t>
      </w:r>
    </w:p>
    <w:p w:rsidR="003F085C" w:rsidRDefault="003F085C" w:rsidP="003F085C">
      <w:pPr>
        <w:pStyle w:val="CM2"/>
        <w:rPr>
          <w:rFonts w:cs="Myriad Roman"/>
          <w:color w:val="000000"/>
          <w:sz w:val="26"/>
          <w:szCs w:val="26"/>
        </w:rPr>
      </w:pPr>
      <w:r>
        <w:rPr>
          <w:rFonts w:cs="Myriad Roman"/>
          <w:color w:val="000000"/>
          <w:sz w:val="26"/>
          <w:szCs w:val="26"/>
        </w:rPr>
        <w:t xml:space="preserve">Härdning av verktygsstål, som t ex SS 2260, 2310, 2312, 2242, samt snabbstål. Vakuumhärdning är en härdmetod som utförs under vakuum. Detta ger små formförändringar och en metallisk yta. Detaljerna kan därför i de flesta fall monteras eller användas direkt efter härdning. </w:t>
      </w:r>
    </w:p>
    <w:p w:rsidR="007D7F46" w:rsidRDefault="003F085C" w:rsidP="003F085C">
      <w:pPr>
        <w:rPr>
          <w:rFonts w:cs="Myriad Roman"/>
          <w:b/>
          <w:bCs/>
          <w:color w:val="000000"/>
          <w:sz w:val="26"/>
          <w:szCs w:val="26"/>
        </w:rPr>
      </w:pPr>
      <w:r>
        <w:rPr>
          <w:rFonts w:cs="Myriad Roman"/>
          <w:b/>
          <w:bCs/>
          <w:color w:val="000000"/>
          <w:sz w:val="26"/>
          <w:szCs w:val="26"/>
        </w:rPr>
        <w:t>Max. dimensioner: 900 x 900 x 1500</w:t>
      </w:r>
    </w:p>
    <w:p w:rsidR="003F085C" w:rsidRDefault="003F085C" w:rsidP="003F085C">
      <w:pPr>
        <w:rPr>
          <w:rFonts w:cs="Myriad Roman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55"/>
        <w:gridCol w:w="2105"/>
        <w:gridCol w:w="2855"/>
      </w:tblGrid>
      <w:tr w:rsidR="003F085C" w:rsidRPr="003F08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355" w:type="dxa"/>
          </w:tcPr>
          <w:p w:rsidR="003F085C" w:rsidRPr="003F085C" w:rsidRDefault="003F085C" w:rsidP="003F085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ook" w:hAnsi="Futura Book" w:cs="Futura Book"/>
                <w:color w:val="000000"/>
                <w:sz w:val="18"/>
                <w:szCs w:val="18"/>
              </w:rPr>
            </w:pPr>
            <w:r w:rsidRPr="003F085C">
              <w:rPr>
                <w:rFonts w:ascii="Futura Book" w:hAnsi="Futura Book" w:cs="Futura Book"/>
                <w:b/>
                <w:bCs/>
                <w:color w:val="000000"/>
                <w:sz w:val="18"/>
                <w:szCs w:val="18"/>
              </w:rPr>
              <w:t xml:space="preserve">KIHLBERGS HÄRDINDUSTRI AB </w:t>
            </w:r>
          </w:p>
        </w:tc>
        <w:tc>
          <w:tcPr>
            <w:tcW w:w="2105" w:type="dxa"/>
          </w:tcPr>
          <w:p w:rsidR="003F085C" w:rsidRPr="003F085C" w:rsidRDefault="003F085C" w:rsidP="003F085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ook" w:hAnsi="Futura Book" w:cs="Futura Book"/>
                <w:color w:val="000000"/>
                <w:sz w:val="18"/>
                <w:szCs w:val="18"/>
              </w:rPr>
            </w:pPr>
            <w:r w:rsidRPr="003F085C">
              <w:rPr>
                <w:rFonts w:ascii="Futura Book" w:hAnsi="Futura Book" w:cs="Futura Book"/>
                <w:color w:val="000000"/>
                <w:sz w:val="16"/>
                <w:szCs w:val="16"/>
              </w:rPr>
              <w:t xml:space="preserve">Telefon </w:t>
            </w:r>
            <w:r w:rsidRPr="003F085C">
              <w:rPr>
                <w:rFonts w:ascii="Futura Book" w:hAnsi="Futura Book" w:cs="Futura Book"/>
                <w:color w:val="000000"/>
                <w:sz w:val="18"/>
                <w:szCs w:val="18"/>
              </w:rPr>
              <w:t xml:space="preserve">031-51 50 70 </w:t>
            </w:r>
          </w:p>
        </w:tc>
        <w:tc>
          <w:tcPr>
            <w:tcW w:w="2855" w:type="dxa"/>
          </w:tcPr>
          <w:p w:rsidR="003F085C" w:rsidRPr="003F085C" w:rsidRDefault="003F085C" w:rsidP="003F085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ook" w:hAnsi="Futura Book" w:cs="Futura Book"/>
                <w:color w:val="000000"/>
                <w:sz w:val="18"/>
                <w:szCs w:val="18"/>
                <w:lang w:val="en-US"/>
              </w:rPr>
            </w:pPr>
            <w:r w:rsidRPr="003F085C">
              <w:rPr>
                <w:rFonts w:ascii="Futura Book" w:hAnsi="Futura Book" w:cs="Futura Book"/>
                <w:color w:val="000000"/>
                <w:sz w:val="16"/>
                <w:szCs w:val="16"/>
                <w:lang w:val="en-US"/>
              </w:rPr>
              <w:t xml:space="preserve">E-post </w:t>
            </w:r>
            <w:r w:rsidRPr="003F085C">
              <w:rPr>
                <w:rFonts w:ascii="Futura Book" w:hAnsi="Futura Book" w:cs="Futura Book"/>
                <w:color w:val="000000"/>
                <w:sz w:val="18"/>
                <w:szCs w:val="18"/>
                <w:lang w:val="en-US"/>
              </w:rPr>
              <w:t xml:space="preserve">info@kihlbergshardindustri.se </w:t>
            </w:r>
          </w:p>
        </w:tc>
      </w:tr>
      <w:tr w:rsidR="003F085C" w:rsidRPr="003F085C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355" w:type="dxa"/>
            <w:vAlign w:val="center"/>
          </w:tcPr>
          <w:p w:rsidR="003F085C" w:rsidRPr="003F085C" w:rsidRDefault="003F085C" w:rsidP="003F085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ook" w:hAnsi="Futura Book" w:cs="Futura Book"/>
                <w:color w:val="000000"/>
                <w:sz w:val="18"/>
                <w:szCs w:val="18"/>
              </w:rPr>
            </w:pPr>
            <w:r w:rsidRPr="003F085C">
              <w:rPr>
                <w:rFonts w:ascii="Futura Book" w:hAnsi="Futura Book" w:cs="Futura Book"/>
                <w:color w:val="000000"/>
                <w:sz w:val="18"/>
                <w:szCs w:val="18"/>
              </w:rPr>
              <w:t xml:space="preserve">Regnbågsgatan 9 </w:t>
            </w:r>
          </w:p>
        </w:tc>
        <w:tc>
          <w:tcPr>
            <w:tcW w:w="2105" w:type="dxa"/>
            <w:vAlign w:val="center"/>
          </w:tcPr>
          <w:p w:rsidR="003F085C" w:rsidRPr="003F085C" w:rsidRDefault="003F085C" w:rsidP="003F085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ook" w:hAnsi="Futura Book" w:cs="Futura Book"/>
                <w:color w:val="000000"/>
                <w:sz w:val="16"/>
                <w:szCs w:val="16"/>
              </w:rPr>
            </w:pPr>
            <w:r w:rsidRPr="003F085C">
              <w:rPr>
                <w:rFonts w:ascii="Futura Book" w:hAnsi="Futura Book" w:cs="Futura Book"/>
                <w:color w:val="000000"/>
                <w:sz w:val="16"/>
                <w:szCs w:val="16"/>
              </w:rPr>
              <w:t xml:space="preserve">Fax </w:t>
            </w:r>
          </w:p>
        </w:tc>
        <w:tc>
          <w:tcPr>
            <w:tcW w:w="2855" w:type="dxa"/>
            <w:vAlign w:val="center"/>
          </w:tcPr>
          <w:p w:rsidR="003F085C" w:rsidRPr="003F085C" w:rsidRDefault="003F085C" w:rsidP="003F085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ook" w:hAnsi="Futura Book" w:cs="Futura Book"/>
                <w:color w:val="000000"/>
                <w:sz w:val="16"/>
                <w:szCs w:val="16"/>
              </w:rPr>
            </w:pPr>
            <w:r w:rsidRPr="003F085C">
              <w:rPr>
                <w:rFonts w:ascii="Futura Book" w:hAnsi="Futura Book" w:cs="Futura Book"/>
                <w:color w:val="000000"/>
                <w:sz w:val="16"/>
                <w:szCs w:val="16"/>
              </w:rPr>
              <w:t xml:space="preserve">Hemsida </w:t>
            </w:r>
          </w:p>
        </w:tc>
      </w:tr>
      <w:tr w:rsidR="003F085C" w:rsidRPr="003F085C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3355" w:type="dxa"/>
          </w:tcPr>
          <w:p w:rsidR="003F085C" w:rsidRPr="003F085C" w:rsidRDefault="003F085C" w:rsidP="003F085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ook" w:hAnsi="Futura Book" w:cs="Futura Book"/>
                <w:color w:val="000000"/>
                <w:sz w:val="18"/>
                <w:szCs w:val="18"/>
              </w:rPr>
            </w:pPr>
            <w:r w:rsidRPr="003F085C">
              <w:rPr>
                <w:rFonts w:ascii="Futura Book" w:hAnsi="Futura Book" w:cs="Futura Book"/>
                <w:color w:val="000000"/>
                <w:sz w:val="18"/>
                <w:szCs w:val="18"/>
              </w:rPr>
              <w:t xml:space="preserve">417 55 Göteborg </w:t>
            </w:r>
          </w:p>
        </w:tc>
        <w:tc>
          <w:tcPr>
            <w:tcW w:w="2105" w:type="dxa"/>
          </w:tcPr>
          <w:p w:rsidR="003F085C" w:rsidRPr="003F085C" w:rsidRDefault="003F085C" w:rsidP="003F085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ook" w:hAnsi="Futura Book" w:cs="Futura Book"/>
                <w:color w:val="000000"/>
                <w:sz w:val="18"/>
                <w:szCs w:val="18"/>
              </w:rPr>
            </w:pPr>
            <w:r w:rsidRPr="003F085C">
              <w:rPr>
                <w:rFonts w:ascii="Futura Book" w:hAnsi="Futura Book" w:cs="Futura Book"/>
                <w:color w:val="000000"/>
                <w:sz w:val="18"/>
                <w:szCs w:val="18"/>
              </w:rPr>
              <w:t xml:space="preserve">031-51 50 73 </w:t>
            </w:r>
          </w:p>
        </w:tc>
        <w:tc>
          <w:tcPr>
            <w:tcW w:w="2855" w:type="dxa"/>
          </w:tcPr>
          <w:p w:rsidR="003F085C" w:rsidRPr="003F085C" w:rsidRDefault="003F085C" w:rsidP="003F085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ook" w:hAnsi="Futura Book" w:cs="Futura Book"/>
                <w:color w:val="000000"/>
                <w:sz w:val="18"/>
                <w:szCs w:val="18"/>
              </w:rPr>
            </w:pPr>
            <w:proofErr w:type="spellStart"/>
            <w:r w:rsidRPr="003F085C">
              <w:rPr>
                <w:rFonts w:ascii="Futura Book" w:hAnsi="Futura Book" w:cs="Futura Book"/>
                <w:color w:val="000000"/>
                <w:sz w:val="18"/>
                <w:szCs w:val="18"/>
              </w:rPr>
              <w:t>www.kihlbergshardindustri.se</w:t>
            </w:r>
            <w:proofErr w:type="spellEnd"/>
            <w:r w:rsidRPr="003F085C">
              <w:rPr>
                <w:rFonts w:ascii="Futura Book" w:hAnsi="Futura Book" w:cs="Futura Book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F085C" w:rsidRDefault="003F085C" w:rsidP="003F085C"/>
    <w:sectPr w:rsidR="003F085C" w:rsidSect="0068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3F085C"/>
    <w:rsid w:val="000745BD"/>
    <w:rsid w:val="003F085C"/>
    <w:rsid w:val="00686E14"/>
    <w:rsid w:val="0076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F085C"/>
    <w:pPr>
      <w:autoSpaceDE w:val="0"/>
      <w:autoSpaceDN w:val="0"/>
      <w:adjustRightInd w:val="0"/>
      <w:spacing w:after="0" w:line="240" w:lineRule="auto"/>
    </w:pPr>
    <w:rPr>
      <w:rFonts w:ascii="Myriad Roman" w:hAnsi="Myriad Roman" w:cs="Myriad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3F085C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3F085C"/>
    <w:pPr>
      <w:spacing w:line="300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3F085C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Härdkontoret</dc:creator>
  <cp:lastModifiedBy>Härdkontoret</cp:lastModifiedBy>
  <cp:revision>1</cp:revision>
  <dcterms:created xsi:type="dcterms:W3CDTF">2019-11-26T09:31:00Z</dcterms:created>
  <dcterms:modified xsi:type="dcterms:W3CDTF">2019-11-26T09:33:00Z</dcterms:modified>
</cp:coreProperties>
</file>