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D8" w:rsidRDefault="007F37D8" w:rsidP="00655936">
      <w:pPr>
        <w:jc w:val="center"/>
        <w:rPr>
          <w:lang w:val="en-GB"/>
        </w:rPr>
      </w:pPr>
      <w:r w:rsidRPr="00655936">
        <w:rPr>
          <w:b/>
          <w:sz w:val="24"/>
          <w:lang w:val="en-GB"/>
        </w:rPr>
        <w:t>RESEARCH &amp; DEVELOPMENT REQUEST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7F37D8" w:rsidRPr="004F02B1" w:rsidTr="007F37D8">
        <w:tc>
          <w:tcPr>
            <w:tcW w:w="9778" w:type="dxa"/>
          </w:tcPr>
          <w:p w:rsidR="007F37D8" w:rsidRPr="007F37D8" w:rsidRDefault="007F37D8" w:rsidP="007F37D8">
            <w:pPr>
              <w:pStyle w:val="PreformattatoHTML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F37D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CALL:</w:t>
            </w:r>
            <w:r w:rsidR="00DA04B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ERA Per Med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- Call 2019</w:t>
            </w:r>
          </w:p>
          <w:p w:rsidR="007F37D8" w:rsidRDefault="00DA04BD">
            <w:pPr>
              <w:rPr>
                <w:lang w:val="en-GB"/>
              </w:rPr>
            </w:pPr>
            <w:r>
              <w:rPr>
                <w:lang w:val="en-GB"/>
              </w:rPr>
              <w:t>Joint Transnational Call for proposals (2019) for “Personalised Medicine: Multidisciplinary Research towards Implementation”</w:t>
            </w:r>
          </w:p>
        </w:tc>
      </w:tr>
      <w:tr w:rsidR="007F37D8" w:rsidRPr="004F02B1" w:rsidTr="007F37D8">
        <w:tc>
          <w:tcPr>
            <w:tcW w:w="9778" w:type="dxa"/>
          </w:tcPr>
          <w:p w:rsidR="00C43B11" w:rsidRDefault="007F37D8" w:rsidP="00C43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val="en-GB" w:eastAsia="it-IT"/>
              </w:rPr>
            </w:pPr>
            <w:r w:rsidRPr="007F37D8">
              <w:rPr>
                <w:rFonts w:eastAsia="Times New Roman" w:cs="Courier New"/>
                <w:b/>
                <w:color w:val="000000"/>
                <w:lang w:val="en-GB" w:eastAsia="it-IT"/>
              </w:rPr>
              <w:t>Type of project: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</w:p>
          <w:p w:rsidR="007F37D8" w:rsidRDefault="00C43B11" w:rsidP="00C63B80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43B11">
              <w:rPr>
                <w:lang w:val="en-GB"/>
              </w:rPr>
              <w:t>ransnational research projects in the field of Personalised Medicine</w:t>
            </w:r>
          </w:p>
          <w:p w:rsidR="00C63B80" w:rsidRDefault="00C63B80" w:rsidP="00C63B80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7F37D8" w:rsidRPr="004F02B1" w:rsidTr="007F37D8">
        <w:tc>
          <w:tcPr>
            <w:tcW w:w="9778" w:type="dxa"/>
          </w:tcPr>
          <w:p w:rsidR="007F37D8" w:rsidRPr="007F37D8" w:rsidRDefault="007F37D8" w:rsidP="007F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000000"/>
                <w:lang w:val="en-GB" w:eastAsia="it-IT"/>
              </w:rPr>
            </w:pPr>
            <w:r w:rsidRPr="007F37D8">
              <w:rPr>
                <w:rFonts w:eastAsia="Times New Roman" w:cs="Courier New"/>
                <w:b/>
                <w:color w:val="000000"/>
                <w:lang w:val="en-GB" w:eastAsia="it-IT"/>
              </w:rPr>
              <w:t>Deadlines:</w:t>
            </w:r>
          </w:p>
          <w:p w:rsidR="007F37D8" w:rsidRPr="007F37D8" w:rsidRDefault="007F37D8" w:rsidP="007F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val="en-GB" w:eastAsia="it-IT"/>
              </w:rPr>
            </w:pPr>
            <w:r w:rsidRPr="007F37D8">
              <w:rPr>
                <w:rFonts w:eastAsia="Times New Roman" w:cs="Courier New"/>
                <w:color w:val="000000"/>
                <w:lang w:val="en-GB" w:eastAsia="it-IT"/>
              </w:rPr>
              <w:t xml:space="preserve">- Call opening: </w:t>
            </w:r>
            <w:r w:rsidR="00DA04BD">
              <w:rPr>
                <w:rFonts w:eastAsia="Times New Roman" w:cs="Courier New"/>
                <w:color w:val="000000"/>
                <w:lang w:val="en-GB" w:eastAsia="it-IT"/>
              </w:rPr>
              <w:t>09</w:t>
            </w:r>
            <w:r w:rsidRPr="007F37D8">
              <w:rPr>
                <w:rFonts w:eastAsia="Times New Roman" w:cs="Courier New"/>
                <w:color w:val="000000"/>
                <w:lang w:val="en-GB" w:eastAsia="it-IT"/>
              </w:rPr>
              <w:t>/01/2019</w:t>
            </w:r>
          </w:p>
          <w:p w:rsidR="007F37D8" w:rsidRPr="007F37D8" w:rsidRDefault="007F37D8" w:rsidP="007F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val="en-GB" w:eastAsia="it-IT"/>
              </w:rPr>
            </w:pPr>
            <w:r w:rsidRPr="007F37D8">
              <w:rPr>
                <w:rFonts w:eastAsia="Times New Roman" w:cs="Courier New"/>
                <w:color w:val="000000"/>
                <w:lang w:val="en-GB" w:eastAsia="it-IT"/>
              </w:rPr>
              <w:t>- Deadline for pre-prop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>o</w:t>
            </w:r>
            <w:r w:rsidRPr="007F37D8">
              <w:rPr>
                <w:rFonts w:eastAsia="Times New Roman" w:cs="Courier New"/>
                <w:color w:val="000000"/>
                <w:lang w:val="en-GB" w:eastAsia="it-IT"/>
              </w:rPr>
              <w:t xml:space="preserve">sal submission : </w:t>
            </w:r>
            <w:r w:rsidR="00DA04BD">
              <w:rPr>
                <w:rFonts w:eastAsia="Times New Roman" w:cs="Courier New"/>
                <w:color w:val="000000"/>
                <w:lang w:val="en-GB" w:eastAsia="it-IT"/>
              </w:rPr>
              <w:t>07</w:t>
            </w:r>
            <w:r w:rsidRPr="007F37D8">
              <w:rPr>
                <w:rFonts w:eastAsia="Times New Roman" w:cs="Courier New"/>
                <w:color w:val="000000"/>
                <w:lang w:val="en-GB" w:eastAsia="it-IT"/>
              </w:rPr>
              <w:t>/03/2019</w:t>
            </w:r>
          </w:p>
          <w:p w:rsidR="007F37D8" w:rsidRDefault="007F37D8" w:rsidP="007F3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val="en-GB" w:eastAsia="it-IT"/>
              </w:rPr>
            </w:pPr>
            <w:r w:rsidRPr="007F37D8">
              <w:rPr>
                <w:rFonts w:eastAsia="Times New Roman" w:cs="Courier New"/>
                <w:color w:val="000000"/>
                <w:lang w:val="en-GB" w:eastAsia="it-IT"/>
              </w:rPr>
              <w:t>-</w:t>
            </w:r>
            <w:r w:rsidR="00DA04BD">
              <w:rPr>
                <w:rFonts w:eastAsia="Times New Roman" w:cs="Courier New"/>
                <w:color w:val="000000"/>
                <w:lang w:val="en-GB" w:eastAsia="it-IT"/>
              </w:rPr>
              <w:t xml:space="preserve"> Deadline for full proposals: 17/06</w:t>
            </w:r>
            <w:r w:rsidRPr="007F37D8">
              <w:rPr>
                <w:rFonts w:eastAsia="Times New Roman" w:cs="Courier New"/>
                <w:color w:val="000000"/>
                <w:lang w:val="en-GB" w:eastAsia="it-IT"/>
              </w:rPr>
              <w:t>/2019</w:t>
            </w:r>
          </w:p>
          <w:p w:rsidR="00F56324" w:rsidRDefault="007F37D8" w:rsidP="00C6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000000"/>
                <w:lang w:val="en-GB" w:eastAsia="it-IT"/>
              </w:rPr>
            </w:pP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- </w:t>
            </w:r>
            <w:r w:rsidRPr="00F56324">
              <w:rPr>
                <w:rFonts w:eastAsia="Times New Roman" w:cs="Courier New"/>
                <w:b/>
                <w:color w:val="000000"/>
                <w:lang w:val="en-GB" w:eastAsia="it-IT"/>
              </w:rPr>
              <w:t>Deadline for partner search:</w:t>
            </w:r>
            <w:r w:rsidR="00DA04BD" w:rsidRPr="00F56324">
              <w:rPr>
                <w:rFonts w:eastAsia="Times New Roman" w:cs="Courier New"/>
                <w:b/>
                <w:color w:val="000000"/>
                <w:lang w:val="en-GB" w:eastAsia="it-IT"/>
              </w:rPr>
              <w:t xml:space="preserve"> 2</w:t>
            </w:r>
            <w:r w:rsidR="00F56324" w:rsidRPr="00F56324">
              <w:rPr>
                <w:rFonts w:eastAsia="Times New Roman" w:cs="Courier New"/>
                <w:b/>
                <w:color w:val="000000"/>
                <w:lang w:val="en-GB" w:eastAsia="it-IT"/>
              </w:rPr>
              <w:t>5</w:t>
            </w:r>
            <w:r w:rsidR="00DA04BD" w:rsidRPr="00F56324">
              <w:rPr>
                <w:rFonts w:eastAsia="Times New Roman" w:cs="Courier New"/>
                <w:b/>
                <w:color w:val="000000"/>
                <w:lang w:val="en-GB" w:eastAsia="it-IT"/>
              </w:rPr>
              <w:t>/02/2019</w:t>
            </w:r>
          </w:p>
          <w:p w:rsidR="00C63B80" w:rsidRPr="007F37D8" w:rsidRDefault="00C63B80" w:rsidP="00C63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000000"/>
                <w:lang w:val="en-GB" w:eastAsia="it-IT"/>
              </w:rPr>
            </w:pPr>
          </w:p>
        </w:tc>
      </w:tr>
      <w:tr w:rsidR="007F37D8" w:rsidRPr="004F02B1" w:rsidTr="007F37D8">
        <w:tc>
          <w:tcPr>
            <w:tcW w:w="9778" w:type="dxa"/>
          </w:tcPr>
          <w:p w:rsidR="004F02B1" w:rsidRDefault="007F37D8" w:rsidP="005E6B7D">
            <w:pPr>
              <w:rPr>
                <w:b/>
                <w:lang w:val="en-GB"/>
              </w:rPr>
            </w:pPr>
            <w:r w:rsidRPr="007F37D8">
              <w:rPr>
                <w:b/>
                <w:lang w:val="en-GB"/>
              </w:rPr>
              <w:t>Summary</w:t>
            </w:r>
            <w:r w:rsidR="00DA04BD">
              <w:rPr>
                <w:b/>
                <w:lang w:val="en-GB"/>
              </w:rPr>
              <w:t xml:space="preserve"> of the project idea</w:t>
            </w:r>
            <w:r w:rsidRPr="007F37D8">
              <w:rPr>
                <w:b/>
                <w:lang w:val="en-GB"/>
              </w:rPr>
              <w:t xml:space="preserve">: </w:t>
            </w:r>
          </w:p>
          <w:p w:rsidR="005E6B7D" w:rsidRPr="004F02B1" w:rsidRDefault="005E6B7D" w:rsidP="005E6B7D">
            <w:pPr>
              <w:rPr>
                <w:b/>
                <w:lang w:val="en-GB"/>
              </w:rPr>
            </w:pPr>
            <w:r w:rsidRPr="005E6B7D">
              <w:rPr>
                <w:lang w:val="en-GB"/>
              </w:rPr>
              <w:t>Italia</w:t>
            </w:r>
            <w:r w:rsidR="004F02B1">
              <w:rPr>
                <w:lang w:val="en-GB"/>
              </w:rPr>
              <w:t>n</w:t>
            </w:r>
            <w:r w:rsidRPr="005E6B7D">
              <w:rPr>
                <w:lang w:val="en-GB"/>
              </w:rPr>
              <w:t xml:space="preserve"> </w:t>
            </w:r>
            <w:r w:rsidR="004F02B1">
              <w:rPr>
                <w:lang w:val="en-GB"/>
              </w:rPr>
              <w:t xml:space="preserve">Research </w:t>
            </w:r>
            <w:r w:rsidRPr="005E6B7D">
              <w:rPr>
                <w:lang w:val="en-GB"/>
              </w:rPr>
              <w:t>Hospital locate</w:t>
            </w:r>
            <w:r w:rsidR="004F02B1">
              <w:rPr>
                <w:lang w:val="en-GB"/>
              </w:rPr>
              <w:t>d</w:t>
            </w:r>
            <w:r w:rsidRPr="005E6B7D">
              <w:rPr>
                <w:lang w:val="en-GB"/>
              </w:rPr>
              <w:t xml:space="preserve"> in Pie</w:t>
            </w:r>
            <w:r>
              <w:rPr>
                <w:lang w:val="en-GB"/>
              </w:rPr>
              <w:t>d</w:t>
            </w:r>
            <w:r w:rsidRPr="005E6B7D">
              <w:rPr>
                <w:lang w:val="en-GB"/>
              </w:rPr>
              <w:t xml:space="preserve">mont Region is </w:t>
            </w:r>
            <w:r w:rsidR="004F02B1">
              <w:rPr>
                <w:lang w:val="en-GB"/>
              </w:rPr>
              <w:t>preparing a project proposal for the C</w:t>
            </w:r>
            <w:r w:rsidRPr="005E6B7D">
              <w:rPr>
                <w:lang w:val="en-GB"/>
              </w:rPr>
              <w:t xml:space="preserve">all </w:t>
            </w:r>
            <w:r>
              <w:rPr>
                <w:lang w:val="en-GB"/>
              </w:rPr>
              <w:t xml:space="preserve">ERA Per Med </w:t>
            </w:r>
            <w:r w:rsidRPr="005E6B7D">
              <w:rPr>
                <w:lang w:val="en-GB"/>
              </w:rPr>
              <w:t>2019</w:t>
            </w:r>
            <w:r w:rsidR="004F02B1">
              <w:rPr>
                <w:lang w:val="en-GB"/>
              </w:rPr>
              <w:t>,</w:t>
            </w:r>
            <w:r w:rsidRPr="005E6B7D">
              <w:rPr>
                <w:lang w:val="en-GB"/>
              </w:rPr>
              <w:t xml:space="preserve"> which aims </w:t>
            </w:r>
            <w:r w:rsidR="004F02B1">
              <w:rPr>
                <w:lang w:val="en-GB"/>
              </w:rPr>
              <w:t>at</w:t>
            </w:r>
            <w:r w:rsidRPr="005E6B7D">
              <w:rPr>
                <w:lang w:val="en-GB"/>
              </w:rPr>
              <w:t xml:space="preserve"> improv</w:t>
            </w:r>
            <w:r w:rsidR="004F02B1">
              <w:rPr>
                <w:lang w:val="en-GB"/>
              </w:rPr>
              <w:t>ing</w:t>
            </w:r>
            <w:r w:rsidRPr="005E6B7D">
              <w:rPr>
                <w:lang w:val="en-GB"/>
              </w:rPr>
              <w:t xml:space="preserve"> the cure and methodologies for obese patients. They are looking for companies (</w:t>
            </w:r>
            <w:r w:rsidR="004F02B1">
              <w:rPr>
                <w:lang w:val="en-GB"/>
              </w:rPr>
              <w:t xml:space="preserve">notably an </w:t>
            </w:r>
            <w:r w:rsidRPr="005E6B7D">
              <w:rPr>
                <w:lang w:val="en-GB"/>
              </w:rPr>
              <w:t>SME</w:t>
            </w:r>
            <w:r w:rsidR="004F02B1">
              <w:rPr>
                <w:lang w:val="en-GB"/>
              </w:rPr>
              <w:t>s</w:t>
            </w:r>
            <w:r w:rsidRPr="005E6B7D">
              <w:rPr>
                <w:lang w:val="en-GB"/>
              </w:rPr>
              <w:t xml:space="preserve">)  </w:t>
            </w:r>
            <w:r w:rsidR="004F02B1">
              <w:rPr>
                <w:lang w:val="en-GB"/>
              </w:rPr>
              <w:t xml:space="preserve">active in the field of </w:t>
            </w:r>
            <w:proofErr w:type="spellStart"/>
            <w:r w:rsidRPr="005E6B7D">
              <w:rPr>
                <w:lang w:val="en-GB"/>
              </w:rPr>
              <w:t>thermograp</w:t>
            </w:r>
            <w:r w:rsidR="004F02B1">
              <w:rPr>
                <w:lang w:val="en-GB"/>
              </w:rPr>
              <w:t>hic</w:t>
            </w:r>
            <w:proofErr w:type="spellEnd"/>
            <w:r w:rsidR="004F02B1">
              <w:rPr>
                <w:lang w:val="en-GB"/>
              </w:rPr>
              <w:t xml:space="preserve"> instrumentation or with </w:t>
            </w:r>
            <w:r w:rsidRPr="005E6B7D">
              <w:rPr>
                <w:lang w:val="en-GB"/>
              </w:rPr>
              <w:t xml:space="preserve">clinical expertise in obesity. </w:t>
            </w:r>
          </w:p>
          <w:p w:rsidR="004F02B1" w:rsidRDefault="004F02B1" w:rsidP="005E6B7D">
            <w:pPr>
              <w:rPr>
                <w:i/>
                <w:lang w:val="en-GB"/>
              </w:rPr>
            </w:pPr>
          </w:p>
          <w:p w:rsidR="005E6B7D" w:rsidRPr="004F02B1" w:rsidRDefault="005E6B7D" w:rsidP="005E6B7D">
            <w:pPr>
              <w:rPr>
                <w:b/>
                <w:i/>
                <w:lang w:val="en-GB"/>
              </w:rPr>
            </w:pPr>
            <w:r w:rsidRPr="004F02B1">
              <w:rPr>
                <w:b/>
                <w:i/>
                <w:lang w:val="en-GB"/>
              </w:rPr>
              <w:t>Brief Description</w:t>
            </w:r>
            <w:r w:rsidR="004F02B1">
              <w:rPr>
                <w:b/>
                <w:i/>
                <w:lang w:val="en-GB"/>
              </w:rPr>
              <w:t>:</w:t>
            </w:r>
          </w:p>
          <w:p w:rsidR="007F37D8" w:rsidRDefault="00CB44F9" w:rsidP="005E6B7D">
            <w:pPr>
              <w:rPr>
                <w:lang w:val="en-GB"/>
              </w:rPr>
            </w:pPr>
            <w:r w:rsidRPr="005E6B7D">
              <w:rPr>
                <w:lang w:val="en-GB"/>
              </w:rPr>
              <w:t xml:space="preserve">There is some preliminary </w:t>
            </w:r>
            <w:r w:rsidR="008A2BDF" w:rsidRPr="005E6B7D">
              <w:rPr>
                <w:lang w:val="en-GB"/>
              </w:rPr>
              <w:t xml:space="preserve">indirect </w:t>
            </w:r>
            <w:r w:rsidRPr="005E6B7D">
              <w:rPr>
                <w:lang w:val="en-GB"/>
              </w:rPr>
              <w:t xml:space="preserve">evidence that </w:t>
            </w:r>
            <w:proofErr w:type="spellStart"/>
            <w:r w:rsidRPr="005E6B7D">
              <w:rPr>
                <w:lang w:val="en-GB"/>
              </w:rPr>
              <w:t>cryo</w:t>
            </w:r>
            <w:proofErr w:type="spellEnd"/>
            <w:r w:rsidR="005E6B7D">
              <w:rPr>
                <w:lang w:val="en-GB"/>
              </w:rPr>
              <w:t>-</w:t>
            </w:r>
            <w:r w:rsidRPr="005E6B7D">
              <w:rPr>
                <w:lang w:val="en-GB"/>
              </w:rPr>
              <w:t xml:space="preserve">stimulation may yield </w:t>
            </w:r>
            <w:r w:rsidR="008A2BDF" w:rsidRPr="005E6B7D">
              <w:rPr>
                <w:lang w:val="en-GB"/>
              </w:rPr>
              <w:t xml:space="preserve">some therapeutic effects </w:t>
            </w:r>
            <w:r w:rsidRPr="005E6B7D">
              <w:rPr>
                <w:lang w:val="en-GB"/>
              </w:rPr>
              <w:t xml:space="preserve">in obesity and </w:t>
            </w:r>
            <w:r w:rsidR="00914469" w:rsidRPr="005E6B7D">
              <w:rPr>
                <w:lang w:val="en-GB"/>
              </w:rPr>
              <w:t xml:space="preserve">that </w:t>
            </w:r>
            <w:r w:rsidRPr="005E6B7D">
              <w:rPr>
                <w:lang w:val="en-GB"/>
              </w:rPr>
              <w:t>its ant</w:t>
            </w:r>
            <w:r w:rsidR="004F02B1">
              <w:rPr>
                <w:lang w:val="en-GB"/>
              </w:rPr>
              <w:t xml:space="preserve">i </w:t>
            </w:r>
            <w:r w:rsidRPr="005E6B7D">
              <w:rPr>
                <w:lang w:val="en-GB"/>
              </w:rPr>
              <w:t xml:space="preserve">inflammatory and </w:t>
            </w:r>
            <w:r w:rsidR="005E6B7D" w:rsidRPr="005E6B7D">
              <w:rPr>
                <w:lang w:val="en-GB"/>
              </w:rPr>
              <w:t>antioxidant</w:t>
            </w:r>
            <w:r w:rsidRPr="005E6B7D">
              <w:rPr>
                <w:lang w:val="en-GB"/>
              </w:rPr>
              <w:t xml:space="preserve"> action may facilitate adaptive mechanisms of physical exercise in the obese subject.  The idea of the project is to </w:t>
            </w:r>
            <w:r w:rsidR="00914469" w:rsidRPr="005E6B7D">
              <w:rPr>
                <w:lang w:val="en-GB"/>
              </w:rPr>
              <w:t>evaluate the effect</w:t>
            </w:r>
            <w:r w:rsidRPr="005E6B7D">
              <w:rPr>
                <w:lang w:val="en-GB"/>
              </w:rPr>
              <w:t xml:space="preserve">iveness </w:t>
            </w:r>
            <w:r w:rsidR="008A2BDF" w:rsidRPr="005E6B7D">
              <w:rPr>
                <w:lang w:val="en-GB"/>
              </w:rPr>
              <w:t xml:space="preserve">in terms of weight loss, body composition, energy expenditure and functional capacity </w:t>
            </w:r>
            <w:r w:rsidR="00914469" w:rsidRPr="005E6B7D">
              <w:rPr>
                <w:lang w:val="en-GB"/>
              </w:rPr>
              <w:t xml:space="preserve">of exposure to extreme cold </w:t>
            </w:r>
            <w:r w:rsidR="008A2BDF" w:rsidRPr="005E6B7D">
              <w:rPr>
                <w:lang w:val="en-GB"/>
              </w:rPr>
              <w:t>with</w:t>
            </w:r>
            <w:r w:rsidRPr="005E6B7D">
              <w:rPr>
                <w:lang w:val="en-GB"/>
              </w:rPr>
              <w:t xml:space="preserve"> a </w:t>
            </w:r>
            <w:proofErr w:type="spellStart"/>
            <w:r w:rsidRPr="005E6B7D">
              <w:rPr>
                <w:lang w:val="en-GB"/>
              </w:rPr>
              <w:t>cryo</w:t>
            </w:r>
            <w:proofErr w:type="spellEnd"/>
            <w:r w:rsidR="005E6B7D">
              <w:rPr>
                <w:lang w:val="en-GB"/>
              </w:rPr>
              <w:t>-</w:t>
            </w:r>
            <w:r w:rsidRPr="005E6B7D">
              <w:rPr>
                <w:lang w:val="en-GB"/>
              </w:rPr>
              <w:t xml:space="preserve">chamber in patients with morbid obesity undergoing a multidisciplinary rehabilitation program. Changes in body temperature, </w:t>
            </w:r>
            <w:r w:rsidR="005E6B7D" w:rsidRPr="005E6B7D">
              <w:rPr>
                <w:lang w:val="en-GB"/>
              </w:rPr>
              <w:t>sympatric</w:t>
            </w:r>
            <w:r w:rsidRPr="005E6B7D">
              <w:rPr>
                <w:lang w:val="en-GB"/>
              </w:rPr>
              <w:t xml:space="preserve"> nervous </w:t>
            </w:r>
            <w:r w:rsidR="005E6B7D" w:rsidRPr="005E6B7D">
              <w:rPr>
                <w:lang w:val="en-GB"/>
              </w:rPr>
              <w:t>activity</w:t>
            </w:r>
            <w:r w:rsidR="00CD6AC1" w:rsidRPr="005E6B7D">
              <w:rPr>
                <w:lang w:val="en-GB"/>
              </w:rPr>
              <w:t xml:space="preserve">, lipid metabolism, inflammatory status, </w:t>
            </w:r>
            <w:proofErr w:type="spellStart"/>
            <w:r w:rsidR="00CD6AC1" w:rsidRPr="005E6B7D">
              <w:rPr>
                <w:lang w:val="en-GB"/>
              </w:rPr>
              <w:t>oxydative</w:t>
            </w:r>
            <w:proofErr w:type="spellEnd"/>
            <w:r w:rsidR="00CD6AC1" w:rsidRPr="005E6B7D">
              <w:rPr>
                <w:lang w:val="en-GB"/>
              </w:rPr>
              <w:t xml:space="preserve"> stress, muscle metabolism will be investigated</w:t>
            </w:r>
            <w:r w:rsidR="00914469" w:rsidRPr="005E6B7D">
              <w:rPr>
                <w:lang w:val="en-GB"/>
              </w:rPr>
              <w:t xml:space="preserve"> with state-of-the-art technologies</w:t>
            </w:r>
            <w:r w:rsidR="00CD6AC1" w:rsidRPr="005E6B7D">
              <w:rPr>
                <w:lang w:val="en-GB"/>
              </w:rPr>
              <w:t>.</w:t>
            </w:r>
          </w:p>
          <w:p w:rsidR="00C63B80" w:rsidRPr="005E6B7D" w:rsidRDefault="00C63B80" w:rsidP="005E6B7D">
            <w:pPr>
              <w:rPr>
                <w:lang w:val="en-GB"/>
              </w:rPr>
            </w:pPr>
          </w:p>
        </w:tc>
      </w:tr>
      <w:tr w:rsidR="007F37D8" w:rsidRPr="00B80C35" w:rsidTr="007F37D8">
        <w:tc>
          <w:tcPr>
            <w:tcW w:w="9778" w:type="dxa"/>
          </w:tcPr>
          <w:p w:rsidR="007F37D8" w:rsidRPr="007F37D8" w:rsidRDefault="007F37D8" w:rsidP="007F37D8">
            <w:pPr>
              <w:rPr>
                <w:b/>
                <w:lang w:val="en-GB"/>
              </w:rPr>
            </w:pPr>
            <w:r w:rsidRPr="007F37D8">
              <w:rPr>
                <w:b/>
                <w:lang w:val="en-GB"/>
              </w:rPr>
              <w:t>Type of Partner Sought (</w:t>
            </w:r>
            <w:r w:rsidR="00F56324">
              <w:rPr>
                <w:b/>
                <w:lang w:val="en-GB"/>
              </w:rPr>
              <w:t>SME</w:t>
            </w:r>
            <w:r w:rsidRPr="007F37D8">
              <w:rPr>
                <w:b/>
                <w:lang w:val="en-GB"/>
              </w:rPr>
              <w:t>, Research Institution, University ...)</w:t>
            </w:r>
          </w:p>
          <w:p w:rsidR="007F37D8" w:rsidRPr="00914469" w:rsidRDefault="00CD6AC1" w:rsidP="00C63B80">
            <w:pPr>
              <w:pStyle w:val="Paragrafoelenco"/>
              <w:numPr>
                <w:ilvl w:val="0"/>
                <w:numId w:val="3"/>
              </w:numPr>
              <w:rPr>
                <w:lang w:val="en-GB"/>
              </w:rPr>
            </w:pPr>
            <w:r w:rsidRPr="00914469">
              <w:rPr>
                <w:lang w:val="en-GB"/>
              </w:rPr>
              <w:t>S</w:t>
            </w:r>
            <w:r w:rsidR="00C63B80">
              <w:rPr>
                <w:lang w:val="en-GB"/>
              </w:rPr>
              <w:t>ME</w:t>
            </w:r>
          </w:p>
        </w:tc>
      </w:tr>
      <w:tr w:rsidR="007F37D8" w:rsidTr="007F37D8">
        <w:tc>
          <w:tcPr>
            <w:tcW w:w="9778" w:type="dxa"/>
          </w:tcPr>
          <w:p w:rsidR="007F37D8" w:rsidRPr="007F37D8" w:rsidRDefault="007F37D8">
            <w:pPr>
              <w:rPr>
                <w:b/>
                <w:lang w:val="en-GB"/>
              </w:rPr>
            </w:pPr>
            <w:r w:rsidRPr="007F37D8">
              <w:rPr>
                <w:b/>
                <w:lang w:val="en-GB"/>
              </w:rPr>
              <w:t>Role of Partner Sought:</w:t>
            </w:r>
          </w:p>
          <w:p w:rsidR="007F37D8" w:rsidRPr="00C63B80" w:rsidRDefault="00C63B80" w:rsidP="00C63B8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914469" w:rsidRPr="00C63B80">
              <w:rPr>
                <w:lang w:val="en-GB"/>
              </w:rPr>
              <w:t xml:space="preserve">Will provide morbidly obese patients </w:t>
            </w:r>
            <w:r w:rsidR="004F02B1">
              <w:rPr>
                <w:lang w:val="en-GB"/>
              </w:rPr>
              <w:t>with</w:t>
            </w:r>
            <w:r w:rsidR="00914469" w:rsidRPr="00C63B80">
              <w:rPr>
                <w:lang w:val="en-GB"/>
              </w:rPr>
              <w:t xml:space="preserve"> clinical expertise</w:t>
            </w:r>
          </w:p>
          <w:p w:rsidR="00914469" w:rsidRPr="00C63B80" w:rsidRDefault="00C63B80" w:rsidP="00C63B8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914469" w:rsidRPr="00C63B80">
              <w:rPr>
                <w:lang w:val="en-GB"/>
              </w:rPr>
              <w:t xml:space="preserve">Will contribute with </w:t>
            </w:r>
            <w:r w:rsidRPr="00C63B80">
              <w:rPr>
                <w:lang w:val="en-GB"/>
              </w:rPr>
              <w:t>thermographic</w:t>
            </w:r>
            <w:r w:rsidR="00914469" w:rsidRPr="00C63B80">
              <w:rPr>
                <w:lang w:val="en-GB"/>
              </w:rPr>
              <w:t xml:space="preserve"> analys</w:t>
            </w:r>
            <w:r w:rsidR="002229DF" w:rsidRPr="00C63B80">
              <w:rPr>
                <w:lang w:val="en-GB"/>
              </w:rPr>
              <w:t xml:space="preserve">es and functional measurements with state-of-the-art technology at pre-post </w:t>
            </w:r>
          </w:p>
          <w:p w:rsidR="007F37D8" w:rsidRDefault="00C63B80" w:rsidP="00C63B8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="002229DF" w:rsidRPr="00C63B80">
              <w:rPr>
                <w:lang w:val="en-GB"/>
              </w:rPr>
              <w:t xml:space="preserve">Will provide </w:t>
            </w:r>
            <w:proofErr w:type="spellStart"/>
            <w:r w:rsidRPr="00C63B80">
              <w:rPr>
                <w:lang w:val="en-GB"/>
              </w:rPr>
              <w:t>thermographic</w:t>
            </w:r>
            <w:proofErr w:type="spellEnd"/>
            <w:r w:rsidR="002229DF" w:rsidRPr="00C63B80">
              <w:rPr>
                <w:lang w:val="en-GB"/>
              </w:rPr>
              <w:t xml:space="preserve"> instrumentation</w:t>
            </w:r>
          </w:p>
          <w:p w:rsidR="00C63B80" w:rsidRDefault="00C63B80" w:rsidP="00C63B80">
            <w:pPr>
              <w:rPr>
                <w:lang w:val="en-GB"/>
              </w:rPr>
            </w:pPr>
          </w:p>
        </w:tc>
      </w:tr>
      <w:tr w:rsidR="007F37D8" w:rsidRPr="004F02B1" w:rsidTr="007F37D8">
        <w:tc>
          <w:tcPr>
            <w:tcW w:w="9778" w:type="dxa"/>
          </w:tcPr>
          <w:p w:rsidR="007F37D8" w:rsidRDefault="00655936">
            <w:pPr>
              <w:rPr>
                <w:b/>
                <w:lang w:val="en-GB"/>
              </w:rPr>
            </w:pPr>
            <w:r w:rsidRPr="00655936">
              <w:rPr>
                <w:b/>
                <w:lang w:val="en-GB"/>
              </w:rPr>
              <w:t>Targeted Countries:</w:t>
            </w:r>
          </w:p>
          <w:p w:rsidR="00DA04BD" w:rsidRPr="00655936" w:rsidRDefault="00B80C35" w:rsidP="004F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en-GB"/>
              </w:rPr>
            </w:pP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Austria, Belgium,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Canada, Croatia,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Denmark,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Finland,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France,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Germany,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Greece,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Hungary,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Ireland, Israel, Latvia, Luxembourg, Norway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,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Poland, Romania, Spain, Sweden,</w:t>
            </w:r>
            <w:r>
              <w:rPr>
                <w:rFonts w:eastAsia="Times New Roman" w:cs="Courier New"/>
                <w:color w:val="000000"/>
                <w:lang w:val="en-GB" w:eastAsia="it-IT"/>
              </w:rPr>
              <w:t xml:space="preserve"> </w:t>
            </w:r>
            <w:r w:rsidRPr="00B80C35">
              <w:rPr>
                <w:rFonts w:eastAsia="Times New Roman" w:cs="Courier New"/>
                <w:color w:val="000000"/>
                <w:lang w:val="en-GB" w:eastAsia="it-IT"/>
              </w:rPr>
              <w:t>Turkey</w:t>
            </w:r>
          </w:p>
        </w:tc>
      </w:tr>
    </w:tbl>
    <w:p w:rsidR="007F37D8" w:rsidRPr="007F37D8" w:rsidRDefault="007F37D8" w:rsidP="004F02B1">
      <w:pPr>
        <w:rPr>
          <w:lang w:val="en-GB"/>
        </w:rPr>
      </w:pPr>
    </w:p>
    <w:sectPr w:rsidR="007F37D8" w:rsidRPr="007F37D8" w:rsidSect="0011532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1C" w:rsidRDefault="00434F1C" w:rsidP="00655936">
      <w:pPr>
        <w:spacing w:after="0" w:line="240" w:lineRule="auto"/>
      </w:pPr>
      <w:r>
        <w:separator/>
      </w:r>
    </w:p>
  </w:endnote>
  <w:endnote w:type="continuationSeparator" w:id="0">
    <w:p w:rsidR="00434F1C" w:rsidRDefault="00434F1C" w:rsidP="006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6" w:rsidRDefault="00655936" w:rsidP="00655936">
    <w:pPr>
      <w:pStyle w:val="Pidipagina"/>
      <w:jc w:val="center"/>
    </w:pPr>
    <w:r w:rsidRPr="00655936">
      <w:rPr>
        <w:noProof/>
        <w:lang w:eastAsia="it-IT"/>
      </w:rPr>
      <w:drawing>
        <wp:inline distT="0" distB="0" distL="0" distR="0">
          <wp:extent cx="2242146" cy="660453"/>
          <wp:effectExtent l="19050" t="0" r="5754" b="0"/>
          <wp:docPr id="2" name="Immagine 0" descr="logo-een-confpiem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en-confpiem-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614" cy="65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11253" cy="633768"/>
          <wp:effectExtent l="19050" t="0" r="3147" b="0"/>
          <wp:docPr id="3" name="Immagine 2" descr="logo_ce-it-rvb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-it-rvb-l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7449" cy="63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1C" w:rsidRDefault="00434F1C" w:rsidP="00655936">
      <w:pPr>
        <w:spacing w:after="0" w:line="240" w:lineRule="auto"/>
      </w:pPr>
      <w:r>
        <w:separator/>
      </w:r>
    </w:p>
  </w:footnote>
  <w:footnote w:type="continuationSeparator" w:id="0">
    <w:p w:rsidR="00434F1C" w:rsidRDefault="00434F1C" w:rsidP="006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6" w:rsidRDefault="00655936">
    <w:pPr>
      <w:pStyle w:val="Intestazione"/>
    </w:pPr>
    <w:r w:rsidRPr="00655936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-732790</wp:posOffset>
          </wp:positionH>
          <wp:positionV relativeFrom="margin">
            <wp:posOffset>-939165</wp:posOffset>
          </wp:positionV>
          <wp:extent cx="7606030" cy="2085975"/>
          <wp:effectExtent l="19050" t="0" r="0" b="0"/>
          <wp:wrapSquare wrapText="bothSides"/>
          <wp:docPr id="5" name="Immagine 3" descr="onda_EEN_bi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_EEN_big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6030" cy="208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4C1A"/>
    <w:multiLevelType w:val="hybridMultilevel"/>
    <w:tmpl w:val="D97861F0"/>
    <w:lvl w:ilvl="0" w:tplc="04A81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7EBD"/>
    <w:multiLevelType w:val="hybridMultilevel"/>
    <w:tmpl w:val="DC6A5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4260A"/>
    <w:multiLevelType w:val="hybridMultilevel"/>
    <w:tmpl w:val="037E3AFE"/>
    <w:lvl w:ilvl="0" w:tplc="B3D201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61668"/>
    <w:multiLevelType w:val="hybridMultilevel"/>
    <w:tmpl w:val="BB7E4C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67CA5"/>
    <w:multiLevelType w:val="hybridMultilevel"/>
    <w:tmpl w:val="30DA9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37D8"/>
    <w:rsid w:val="00076CC0"/>
    <w:rsid w:val="00115328"/>
    <w:rsid w:val="00164B7C"/>
    <w:rsid w:val="00181D54"/>
    <w:rsid w:val="001F3B0B"/>
    <w:rsid w:val="002229DF"/>
    <w:rsid w:val="00255B7E"/>
    <w:rsid w:val="002977D6"/>
    <w:rsid w:val="002A4C4B"/>
    <w:rsid w:val="00434F1C"/>
    <w:rsid w:val="004F02B1"/>
    <w:rsid w:val="005E6B7D"/>
    <w:rsid w:val="005F3709"/>
    <w:rsid w:val="005F6F68"/>
    <w:rsid w:val="00655936"/>
    <w:rsid w:val="007F37D8"/>
    <w:rsid w:val="008A2BDF"/>
    <w:rsid w:val="00914469"/>
    <w:rsid w:val="00B80C35"/>
    <w:rsid w:val="00C43B11"/>
    <w:rsid w:val="00C63B80"/>
    <w:rsid w:val="00CB44F9"/>
    <w:rsid w:val="00CD6AC1"/>
    <w:rsid w:val="00D54B13"/>
    <w:rsid w:val="00DA04BD"/>
    <w:rsid w:val="00DA48A5"/>
    <w:rsid w:val="00DA756F"/>
    <w:rsid w:val="00E21B50"/>
    <w:rsid w:val="00E663DE"/>
    <w:rsid w:val="00F5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328"/>
  </w:style>
  <w:style w:type="paragraph" w:styleId="Titolo3">
    <w:name w:val="heading 3"/>
    <w:basedOn w:val="Normale"/>
    <w:link w:val="Titolo3Carattere"/>
    <w:uiPriority w:val="9"/>
    <w:qFormat/>
    <w:rsid w:val="00C43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7F3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F37D8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F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93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5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936"/>
  </w:style>
  <w:style w:type="paragraph" w:styleId="Pidipagina">
    <w:name w:val="footer"/>
    <w:basedOn w:val="Normale"/>
    <w:link w:val="PidipaginaCarattere"/>
    <w:uiPriority w:val="99"/>
    <w:unhideWhenUsed/>
    <w:rsid w:val="00655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936"/>
  </w:style>
  <w:style w:type="character" w:customStyle="1" w:styleId="Titolo3Carattere">
    <w:name w:val="Titolo 3 Carattere"/>
    <w:basedOn w:val="Carpredefinitoparagrafo"/>
    <w:link w:val="Titolo3"/>
    <w:uiPriority w:val="9"/>
    <w:rsid w:val="00C43B1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43B11"/>
    <w:rPr>
      <w:b/>
      <w:bCs/>
    </w:rPr>
  </w:style>
  <w:style w:type="paragraph" w:styleId="Paragrafoelenco">
    <w:name w:val="List Paragraph"/>
    <w:basedOn w:val="Normale"/>
    <w:uiPriority w:val="99"/>
    <w:qFormat/>
    <w:rsid w:val="00CB4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s.maccagno</dc:creator>
  <cp:lastModifiedBy>s.maccagno</cp:lastModifiedBy>
  <cp:revision>6</cp:revision>
  <dcterms:created xsi:type="dcterms:W3CDTF">2019-02-08T14:00:00Z</dcterms:created>
  <dcterms:modified xsi:type="dcterms:W3CDTF">2019-02-12T13:41:00Z</dcterms:modified>
</cp:coreProperties>
</file>