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1C5F6" w14:textId="77777777" w:rsidR="00554DDE" w:rsidRPr="00ED53EB" w:rsidRDefault="009453BE" w:rsidP="00554DDE">
      <w:pPr>
        <w:jc w:val="both"/>
        <w:rPr>
          <w:rFonts w:ascii="Arial" w:hAnsi="Arial" w:cs="Arial"/>
          <w:sz w:val="24"/>
          <w:szCs w:val="24"/>
        </w:rPr>
      </w:pPr>
      <w:r w:rsidRPr="00ED53EB">
        <w:rPr>
          <w:rFonts w:ascii="Arial" w:hAnsi="Arial" w:cs="Arial"/>
          <w:sz w:val="24"/>
          <w:szCs w:val="24"/>
        </w:rPr>
        <w:t xml:space="preserve"> </w:t>
      </w:r>
    </w:p>
    <w:p w14:paraId="0CA1C5F7" w14:textId="77777777" w:rsidR="00554DDE" w:rsidRPr="00ED53EB" w:rsidRDefault="00554DDE" w:rsidP="00554DDE">
      <w:pPr>
        <w:jc w:val="both"/>
        <w:rPr>
          <w:rFonts w:ascii="Arial" w:hAnsi="Arial" w:cs="Arial"/>
          <w:sz w:val="24"/>
          <w:szCs w:val="24"/>
        </w:rPr>
      </w:pPr>
    </w:p>
    <w:p w14:paraId="0CA1C5F8" w14:textId="77777777" w:rsidR="00554DDE" w:rsidRPr="00ED53EB" w:rsidRDefault="00980033" w:rsidP="00554DDE">
      <w:pPr>
        <w:jc w:val="both"/>
        <w:rPr>
          <w:rFonts w:ascii="Arial" w:hAnsi="Arial" w:cs="Arial"/>
          <w:sz w:val="24"/>
          <w:szCs w:val="24"/>
        </w:rPr>
      </w:pPr>
      <w:r w:rsidRPr="00ED53EB">
        <w:rPr>
          <w:rFonts w:ascii="Arial" w:hAnsi="Arial" w:cs="Arial"/>
          <w:sz w:val="24"/>
          <w:szCs w:val="24"/>
        </w:rPr>
        <w:tab/>
      </w:r>
    </w:p>
    <w:p w14:paraId="0CA1C5F9" w14:textId="77777777" w:rsidR="00554DDE" w:rsidRPr="00ED53EB" w:rsidRDefault="00554DDE" w:rsidP="00554DDE">
      <w:pPr>
        <w:jc w:val="both"/>
        <w:rPr>
          <w:rFonts w:ascii="Arial" w:hAnsi="Arial" w:cs="Arial"/>
          <w:sz w:val="24"/>
          <w:szCs w:val="24"/>
        </w:rPr>
      </w:pPr>
    </w:p>
    <w:p w14:paraId="0CA1C5FA" w14:textId="77777777" w:rsidR="00554DDE" w:rsidRPr="00ED53EB" w:rsidRDefault="00554DDE" w:rsidP="00554DDE">
      <w:pPr>
        <w:jc w:val="center"/>
        <w:rPr>
          <w:rFonts w:ascii="Arial" w:hAnsi="Arial" w:cs="Arial"/>
          <w:b/>
          <w:color w:val="0070C0"/>
          <w:sz w:val="24"/>
          <w:szCs w:val="24"/>
        </w:rPr>
      </w:pPr>
    </w:p>
    <w:p w14:paraId="546B0513" w14:textId="77777777" w:rsidR="001C5405" w:rsidRPr="00B66C45" w:rsidRDefault="00980033" w:rsidP="00554DDE">
      <w:pPr>
        <w:jc w:val="center"/>
        <w:rPr>
          <w:rFonts w:ascii="Arial" w:hAnsi="Arial" w:cs="Arial"/>
          <w:b/>
          <w:sz w:val="48"/>
          <w:szCs w:val="48"/>
        </w:rPr>
      </w:pPr>
      <w:bookmarkStart w:id="0" w:name="_GoBack"/>
      <w:r w:rsidRPr="00B66C45">
        <w:rPr>
          <w:rFonts w:ascii="Arial" w:hAnsi="Arial" w:cs="Arial"/>
          <w:b/>
          <w:sz w:val="48"/>
          <w:szCs w:val="48"/>
        </w:rPr>
        <w:t xml:space="preserve">Requirement Specification </w:t>
      </w:r>
    </w:p>
    <w:p w14:paraId="7FB378FF" w14:textId="4707FA48" w:rsidR="00010F42" w:rsidRDefault="00BC706B" w:rsidP="00010F42">
      <w:pPr>
        <w:jc w:val="center"/>
        <w:rPr>
          <w:rFonts w:ascii="Arial" w:hAnsi="Arial" w:cs="Arial"/>
          <w:b/>
          <w:sz w:val="48"/>
          <w:szCs w:val="48"/>
        </w:rPr>
      </w:pPr>
      <w:r>
        <w:rPr>
          <w:rFonts w:ascii="Arial" w:hAnsi="Arial" w:cs="Arial"/>
          <w:b/>
          <w:sz w:val="48"/>
          <w:szCs w:val="48"/>
        </w:rPr>
        <w:t xml:space="preserve">1 ea. </w:t>
      </w:r>
      <w:r w:rsidR="00010F42" w:rsidRPr="00B66C45">
        <w:rPr>
          <w:rFonts w:ascii="Arial" w:hAnsi="Arial" w:cs="Arial"/>
          <w:b/>
          <w:sz w:val="48"/>
          <w:szCs w:val="48"/>
        </w:rPr>
        <w:t>GPS-based Sounding System</w:t>
      </w:r>
      <w:r>
        <w:rPr>
          <w:rFonts w:ascii="Arial" w:hAnsi="Arial" w:cs="Arial"/>
          <w:b/>
          <w:sz w:val="48"/>
          <w:szCs w:val="48"/>
        </w:rPr>
        <w:t xml:space="preserve"> with </w:t>
      </w:r>
    </w:p>
    <w:p w14:paraId="491BB553" w14:textId="42F5DEC7" w:rsidR="00BC706B" w:rsidRPr="00B66C45" w:rsidRDefault="00BC706B" w:rsidP="00010F42">
      <w:pPr>
        <w:jc w:val="center"/>
        <w:rPr>
          <w:rFonts w:ascii="Arial" w:hAnsi="Arial" w:cs="Arial"/>
          <w:b/>
          <w:sz w:val="48"/>
          <w:szCs w:val="48"/>
        </w:rPr>
      </w:pPr>
      <w:r>
        <w:rPr>
          <w:rFonts w:ascii="Arial" w:hAnsi="Arial" w:cs="Arial"/>
          <w:b/>
          <w:sz w:val="48"/>
          <w:szCs w:val="48"/>
        </w:rPr>
        <w:t>50 ea. GPS based Radiosondes</w:t>
      </w:r>
    </w:p>
    <w:bookmarkEnd w:id="0"/>
    <w:p w14:paraId="0CA1C5FD" w14:textId="77777777" w:rsidR="006E3D4E" w:rsidRPr="00ED53EB" w:rsidRDefault="006E3D4E" w:rsidP="00554DDE">
      <w:pPr>
        <w:jc w:val="center"/>
        <w:rPr>
          <w:rFonts w:ascii="Arial" w:hAnsi="Arial" w:cs="Arial"/>
          <w:b/>
          <w:color w:val="0070C0"/>
          <w:sz w:val="48"/>
          <w:szCs w:val="48"/>
        </w:rPr>
      </w:pPr>
    </w:p>
    <w:p w14:paraId="0CA1C5FE" w14:textId="77777777" w:rsidR="006E3D4E" w:rsidRPr="00ED53EB" w:rsidRDefault="006E3D4E" w:rsidP="00554DDE">
      <w:pPr>
        <w:jc w:val="center"/>
        <w:rPr>
          <w:rFonts w:ascii="Arial" w:hAnsi="Arial" w:cs="Arial"/>
          <w:b/>
          <w:color w:val="0070C0"/>
          <w:sz w:val="48"/>
          <w:szCs w:val="48"/>
        </w:rPr>
      </w:pPr>
    </w:p>
    <w:p w14:paraId="0CA1C5FF" w14:textId="77777777" w:rsidR="00576617" w:rsidRPr="00ED53EB" w:rsidRDefault="00576617">
      <w:pPr>
        <w:rPr>
          <w:rFonts w:ascii="Arial" w:hAnsi="Arial" w:cs="Arial"/>
          <w:sz w:val="24"/>
          <w:szCs w:val="24"/>
        </w:rPr>
      </w:pPr>
      <w:r w:rsidRPr="00ED53EB">
        <w:rPr>
          <w:rFonts w:ascii="Arial" w:hAnsi="Arial" w:cs="Arial"/>
          <w:sz w:val="24"/>
          <w:szCs w:val="24"/>
        </w:rPr>
        <w:br w:type="page"/>
      </w:r>
    </w:p>
    <w:p w14:paraId="0CA1C600" w14:textId="77777777" w:rsidR="009C3A6C" w:rsidRPr="00ED53EB" w:rsidRDefault="00766A4A" w:rsidP="00554DDE">
      <w:pPr>
        <w:pStyle w:val="Opstilling-talellerbogst"/>
        <w:numPr>
          <w:ilvl w:val="0"/>
          <w:numId w:val="3"/>
        </w:numPr>
        <w:ind w:left="426" w:hanging="426"/>
        <w:rPr>
          <w:rFonts w:ascii="Arial" w:hAnsi="Arial" w:cs="Arial"/>
          <w:b/>
          <w:sz w:val="24"/>
          <w:szCs w:val="24"/>
        </w:rPr>
      </w:pPr>
      <w:r w:rsidRPr="00ED53EB">
        <w:rPr>
          <w:rFonts w:ascii="Arial" w:hAnsi="Arial" w:cs="Arial"/>
          <w:b/>
          <w:sz w:val="24"/>
          <w:szCs w:val="24"/>
        </w:rPr>
        <w:lastRenderedPageBreak/>
        <w:t>Requirements</w:t>
      </w:r>
    </w:p>
    <w:p w14:paraId="0CA1C601" w14:textId="77777777" w:rsidR="009752DB" w:rsidRDefault="009752DB" w:rsidP="009752DB">
      <w:pPr>
        <w:pStyle w:val="Opstilling-talellerbogst"/>
        <w:numPr>
          <w:ilvl w:val="0"/>
          <w:numId w:val="0"/>
        </w:numPr>
        <w:tabs>
          <w:tab w:val="left" w:pos="1304"/>
        </w:tabs>
        <w:rPr>
          <w:rFonts w:ascii="Arial" w:hAnsi="Arial" w:cs="Arial"/>
          <w:b/>
          <w:sz w:val="24"/>
          <w:szCs w:val="24"/>
        </w:rPr>
      </w:pPr>
      <w:r>
        <w:rPr>
          <w:rFonts w:ascii="Arial" w:hAnsi="Arial" w:cs="Arial"/>
          <w:b/>
          <w:sz w:val="24"/>
          <w:szCs w:val="24"/>
        </w:rPr>
        <w:t>1.1. Description of the requirement</w:t>
      </w:r>
    </w:p>
    <w:p w14:paraId="5DB5E1E8" w14:textId="2CC60E6B" w:rsidR="00010F42" w:rsidRPr="004C6309" w:rsidRDefault="004C6309" w:rsidP="00010F42">
      <w:pPr>
        <w:pStyle w:val="Opstilling-talellerbogst"/>
        <w:numPr>
          <w:ilvl w:val="0"/>
          <w:numId w:val="0"/>
        </w:numPr>
        <w:tabs>
          <w:tab w:val="left" w:pos="1304"/>
        </w:tabs>
        <w:spacing w:after="0"/>
        <w:rPr>
          <w:rFonts w:ascii="Arial" w:eastAsia="Times New Roman" w:hAnsi="Arial" w:cs="Arial"/>
          <w:spacing w:val="-2"/>
          <w:sz w:val="24"/>
          <w:szCs w:val="20"/>
          <w:lang w:eastAsia="da-DK"/>
        </w:rPr>
      </w:pPr>
      <w:r>
        <w:rPr>
          <w:rFonts w:ascii="Arial" w:eastAsia="Times New Roman" w:hAnsi="Arial" w:cs="Arial"/>
          <w:spacing w:val="-2"/>
          <w:sz w:val="24"/>
          <w:szCs w:val="20"/>
          <w:lang w:eastAsia="da-DK"/>
        </w:rPr>
        <w:t xml:space="preserve">The document </w:t>
      </w:r>
      <w:r w:rsidR="00EA14EA" w:rsidRPr="004C6309">
        <w:rPr>
          <w:rFonts w:ascii="Arial" w:eastAsia="Times New Roman" w:hAnsi="Arial" w:cs="Arial"/>
          <w:spacing w:val="-2"/>
          <w:sz w:val="24"/>
          <w:szCs w:val="20"/>
          <w:lang w:eastAsia="da-DK"/>
        </w:rPr>
        <w:t xml:space="preserve">states the requirements </w:t>
      </w:r>
      <w:r>
        <w:rPr>
          <w:rFonts w:ascii="Arial" w:eastAsia="Times New Roman" w:hAnsi="Arial" w:cs="Arial"/>
          <w:spacing w:val="-2"/>
          <w:sz w:val="24"/>
          <w:szCs w:val="20"/>
          <w:lang w:eastAsia="da-DK"/>
        </w:rPr>
        <w:t xml:space="preserve">for </w:t>
      </w:r>
      <w:r w:rsidR="00010F42" w:rsidRPr="004C6309">
        <w:rPr>
          <w:rFonts w:ascii="Arial" w:eastAsia="Times New Roman" w:hAnsi="Arial" w:cs="Arial"/>
          <w:spacing w:val="-2"/>
          <w:sz w:val="24"/>
          <w:szCs w:val="20"/>
          <w:lang w:eastAsia="da-DK"/>
        </w:rPr>
        <w:t>a GPS based Sounding System to be used by the Royal Danish Air Force (RDAF).</w:t>
      </w:r>
    </w:p>
    <w:p w14:paraId="13F84DE5" w14:textId="4A939E31" w:rsidR="00CA1D4E" w:rsidRDefault="00010F42" w:rsidP="00010F42">
      <w:pPr>
        <w:pStyle w:val="Normalindrykning1"/>
        <w:ind w:left="0"/>
        <w:rPr>
          <w:rFonts w:cs="Arial"/>
        </w:rPr>
      </w:pPr>
      <w:r>
        <w:rPr>
          <w:rFonts w:cs="Arial"/>
        </w:rPr>
        <w:t xml:space="preserve">The GPS based </w:t>
      </w:r>
      <w:r w:rsidRPr="00A944DB">
        <w:rPr>
          <w:rFonts w:cs="Arial"/>
        </w:rPr>
        <w:t>Sounding System will be used for daily routine measurements and for expeditionary purposes.</w:t>
      </w:r>
      <w:r w:rsidR="004C6309">
        <w:rPr>
          <w:rFonts w:cs="Arial"/>
        </w:rPr>
        <w:t xml:space="preserve"> </w:t>
      </w:r>
      <w:r w:rsidRPr="00A944DB">
        <w:rPr>
          <w:rFonts w:cs="Arial"/>
        </w:rPr>
        <w:t xml:space="preserve">The daily routine measurements are </w:t>
      </w:r>
      <w:r w:rsidR="00BC706B">
        <w:rPr>
          <w:rFonts w:cs="Arial"/>
        </w:rPr>
        <w:t xml:space="preserve">normally </w:t>
      </w:r>
      <w:r w:rsidRPr="00A944DB">
        <w:rPr>
          <w:rFonts w:cs="Arial"/>
        </w:rPr>
        <w:t xml:space="preserve">made every working day during the early morning hours. The sounding provides pressure, temperature and dew point profiles up to an altitude of about 30.000 m. In addition, the wind direction and wind velocity are determined. </w:t>
      </w:r>
      <w:r>
        <w:rPr>
          <w:rFonts w:cs="Arial"/>
        </w:rPr>
        <w:t>From t</w:t>
      </w:r>
      <w:r w:rsidRPr="00A944DB">
        <w:rPr>
          <w:rFonts w:cs="Arial"/>
        </w:rPr>
        <w:t xml:space="preserve">he obtained data </w:t>
      </w:r>
      <w:r>
        <w:rPr>
          <w:rFonts w:cs="Arial"/>
        </w:rPr>
        <w:t xml:space="preserve">specific Bulletins / Messages </w:t>
      </w:r>
      <w:r w:rsidRPr="00A944DB">
        <w:rPr>
          <w:rFonts w:cs="Arial"/>
        </w:rPr>
        <w:t xml:space="preserve">are </w:t>
      </w:r>
      <w:r>
        <w:rPr>
          <w:rFonts w:cs="Arial"/>
        </w:rPr>
        <w:t xml:space="preserve">generated and </w:t>
      </w:r>
      <w:r w:rsidRPr="00A944DB">
        <w:rPr>
          <w:rFonts w:cs="Arial"/>
        </w:rPr>
        <w:t>transmitted in to the airbases and used for planning of the day’s air operations.</w:t>
      </w:r>
    </w:p>
    <w:p w14:paraId="1892AAD5" w14:textId="77777777" w:rsidR="004C6309" w:rsidRDefault="004C6309" w:rsidP="00010F42">
      <w:pPr>
        <w:pStyle w:val="Normalindrykning1"/>
        <w:ind w:left="0"/>
        <w:rPr>
          <w:rFonts w:cs="Arial"/>
          <w:b/>
        </w:rPr>
      </w:pPr>
    </w:p>
    <w:p w14:paraId="696A956D" w14:textId="5BC91F4A" w:rsidR="00CA1D4E" w:rsidRPr="00CA1D4E" w:rsidRDefault="00CA1D4E" w:rsidP="00010F42">
      <w:pPr>
        <w:pStyle w:val="Normalindrykning1"/>
        <w:ind w:left="0"/>
        <w:rPr>
          <w:rFonts w:cs="Arial"/>
          <w:b/>
        </w:rPr>
      </w:pPr>
      <w:r w:rsidRPr="00CA1D4E">
        <w:rPr>
          <w:rFonts w:cs="Arial"/>
          <w:b/>
        </w:rPr>
        <w:t xml:space="preserve">System Architecture </w:t>
      </w:r>
    </w:p>
    <w:p w14:paraId="3AD505D9" w14:textId="0E48C3F8" w:rsidR="00CA1D4E" w:rsidRDefault="004C6309">
      <w:pPr>
        <w:rPr>
          <w:rFonts w:cs="Arial"/>
        </w:rPr>
      </w:pPr>
      <w:r>
        <w:object w:dxaOrig="5178" w:dyaOrig="4377" w14:anchorId="78370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85pt;height:257.15pt" o:ole="">
            <v:imagedata r:id="rId14" o:title=""/>
          </v:shape>
          <o:OLEObject Type="Embed" ProgID="Visio.Drawing.11" ShapeID="_x0000_i1025" DrawAspect="Content" ObjectID="_1655638859" r:id="rId15"/>
        </w:object>
      </w:r>
      <w:r w:rsidR="00FE57EA">
        <w:rPr>
          <w:rFonts w:ascii="Times New Roman" w:hAnsi="Times New Roman" w:cs="Times New Roman"/>
          <w:noProof/>
          <w:sz w:val="24"/>
          <w:szCs w:val="24"/>
          <w:lang w:val="da-DK" w:eastAsia="da-DK"/>
        </w:rPr>
        <mc:AlternateContent>
          <mc:Choice Requires="wps">
            <w:drawing>
              <wp:anchor distT="0" distB="0" distL="114300" distR="114300" simplePos="0" relativeHeight="251665408" behindDoc="0" locked="0" layoutInCell="1" allowOverlap="1" wp14:anchorId="53A51443" wp14:editId="107C7DF9">
                <wp:simplePos x="0" y="0"/>
                <wp:positionH relativeFrom="column">
                  <wp:posOffset>843915</wp:posOffset>
                </wp:positionH>
                <wp:positionV relativeFrom="paragraph">
                  <wp:posOffset>5332095</wp:posOffset>
                </wp:positionV>
                <wp:extent cx="1790700" cy="350520"/>
                <wp:effectExtent l="0" t="0" r="3810" b="3810"/>
                <wp:wrapNone/>
                <wp:docPr id="54" name="Tekstboks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3E8B1" w14:textId="77777777" w:rsidR="00FE57EA" w:rsidRPr="00D44F54" w:rsidRDefault="00FE57EA" w:rsidP="00D44C49">
                            <w:pPr>
                              <w:rPr>
                                <w:rFonts w:cs="Arial"/>
                                <w:sz w:val="16"/>
                                <w:szCs w:val="16"/>
                              </w:rPr>
                            </w:pPr>
                            <w:r w:rsidRPr="00D44F54">
                              <w:rPr>
                                <w:rFonts w:cs="Arial"/>
                                <w:sz w:val="16"/>
                                <w:szCs w:val="16"/>
                              </w:rPr>
                              <w:t xml:space="preserve">Tripod with GPS antenna and </w:t>
                            </w:r>
                          </w:p>
                          <w:p w14:paraId="7D82A6B6" w14:textId="77777777" w:rsidR="00FE57EA" w:rsidRPr="001F1530" w:rsidRDefault="00FE57EA" w:rsidP="00D44C49">
                            <w:pPr>
                              <w:rPr>
                                <w:rFonts w:cs="Arial"/>
                                <w:sz w:val="16"/>
                                <w:szCs w:val="16"/>
                              </w:rPr>
                            </w:pPr>
                            <w:r w:rsidRPr="00D44F54">
                              <w:rPr>
                                <w:rFonts w:cs="Arial"/>
                                <w:sz w:val="16"/>
                                <w:szCs w:val="16"/>
                              </w:rPr>
                              <w:t>Telemetry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54" o:spid="_x0000_s1026" type="#_x0000_t202" style="position:absolute;margin-left:66.45pt;margin-top:419.85pt;width:141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" stroked="f">
                <v:textbox>
                  <w:txbxContent>
                    <w:p w14:paraId="3683E8B1" w14:textId="77777777" w:rsidR="00FE57EA" w:rsidRPr="00D44F54" w:rsidRDefault="00FE57EA" w:rsidP="00D44C49">
                      <w:pPr>
                        <w:rPr>
                          <w:rFonts w:cs="Arial"/>
                          <w:sz w:val="16"/>
                          <w:szCs w:val="16"/>
                        </w:rPr>
                      </w:pPr>
                      <w:r w:rsidRPr="00D44F54">
                        <w:rPr>
                          <w:rFonts w:cs="Arial"/>
                          <w:sz w:val="16"/>
                          <w:szCs w:val="16"/>
                        </w:rPr>
                        <w:t xml:space="preserve">Tripod with GPS antenna and </w:t>
                      </w:r>
                    </w:p>
                    <w:p w14:paraId="7D82A6B6" w14:textId="77777777" w:rsidR="00FE57EA" w:rsidRPr="001F1530" w:rsidRDefault="00FE57EA" w:rsidP="00D44C49">
                      <w:pPr>
                        <w:rPr>
                          <w:rFonts w:cs="Arial"/>
                          <w:sz w:val="16"/>
                          <w:szCs w:val="16"/>
                        </w:rPr>
                      </w:pPr>
                      <w:r w:rsidRPr="00D44F54">
                        <w:rPr>
                          <w:rFonts w:cs="Arial"/>
                          <w:sz w:val="16"/>
                          <w:szCs w:val="16"/>
                        </w:rPr>
                        <w:t>Telemetry Antenna</w:t>
                      </w:r>
                    </w:p>
                  </w:txbxContent>
                </v:textbox>
              </v:shape>
            </w:pict>
          </mc:Fallback>
        </mc:AlternateContent>
      </w:r>
      <w:r w:rsidR="00CA1D4E">
        <w:rPr>
          <w:rFonts w:ascii="Times New Roman" w:hAnsi="Times New Roman"/>
          <w:noProof/>
          <w:szCs w:val="24"/>
          <w:lang w:val="da-DK" w:eastAsia="da-DK"/>
        </w:rPr>
        <mc:AlternateContent>
          <mc:Choice Requires="wps">
            <w:drawing>
              <wp:anchor distT="0" distB="0" distL="114300" distR="114300" simplePos="0" relativeHeight="251660288" behindDoc="0" locked="0" layoutInCell="1" allowOverlap="1" wp14:anchorId="464EBEBE" wp14:editId="5A7C6E97">
                <wp:simplePos x="0" y="0"/>
                <wp:positionH relativeFrom="column">
                  <wp:posOffset>3295650</wp:posOffset>
                </wp:positionH>
                <wp:positionV relativeFrom="paragraph">
                  <wp:posOffset>5927725</wp:posOffset>
                </wp:positionV>
                <wp:extent cx="1714500" cy="228600"/>
                <wp:effectExtent l="0" t="3175" r="0" b="0"/>
                <wp:wrapNone/>
                <wp:docPr id="51" name="Tekstbo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A3B52" w14:textId="77777777" w:rsidR="00CA1D4E" w:rsidRPr="000A0974" w:rsidRDefault="00CA1D4E" w:rsidP="00D44C49">
                            <w:pPr>
                              <w:rPr>
                                <w:rFonts w:cs="Arial"/>
                                <w:sz w:val="16"/>
                                <w:szCs w:val="16"/>
                              </w:rPr>
                            </w:pPr>
                            <w:r w:rsidRPr="00D44F54">
                              <w:rPr>
                                <w:rFonts w:cs="Arial"/>
                                <w:sz w:val="16"/>
                                <w:szCs w:val="16"/>
                              </w:rPr>
                              <w:t xml:space="preserve"> Processing Subsystem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1" o:spid="_x0000_s1027" type="#_x0000_t202" style="position:absolute;margin-left:259.5pt;margin-top:466.75pt;width:13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" stroked="f">
                <v:textbox>
                  <w:txbxContent>
                    <w:p w14:paraId="11EA3B52" w14:textId="77777777" w:rsidR="00CA1D4E" w:rsidRPr="000A0974" w:rsidRDefault="00CA1D4E" w:rsidP="00D44C49">
                      <w:pPr>
                        <w:rPr>
                          <w:rFonts w:cs="Arial"/>
                          <w:sz w:val="16"/>
                          <w:szCs w:val="16"/>
                        </w:rPr>
                      </w:pPr>
                      <w:r w:rsidRPr="00D44F54">
                        <w:rPr>
                          <w:rFonts w:cs="Arial"/>
                          <w:sz w:val="16"/>
                          <w:szCs w:val="16"/>
                        </w:rPr>
                        <w:t xml:space="preserve"> Processing Subsystem</w:t>
                      </w:r>
                    </w:p>
                  </w:txbxContent>
                </v:textbox>
              </v:shape>
            </w:pict>
          </mc:Fallback>
        </mc:AlternateContent>
      </w:r>
      <w:r w:rsidR="00CA1D4E">
        <w:rPr>
          <w:rFonts w:cs="Arial"/>
        </w:rPr>
        <w:br w:type="page"/>
      </w:r>
      <w:r w:rsidR="00FE57EA">
        <w:rPr>
          <w:rFonts w:ascii="Times New Roman" w:hAnsi="Times New Roman" w:cs="Times New Roman"/>
          <w:noProof/>
          <w:sz w:val="24"/>
          <w:szCs w:val="24"/>
          <w:lang w:val="da-DK" w:eastAsia="da-DK"/>
        </w:rPr>
        <mc:AlternateContent>
          <mc:Choice Requires="wps">
            <w:drawing>
              <wp:anchor distT="0" distB="0" distL="114300" distR="114300" simplePos="0" relativeHeight="251664384" behindDoc="0" locked="0" layoutInCell="1" allowOverlap="1" wp14:anchorId="4C3597CE" wp14:editId="3BC465F7">
                <wp:simplePos x="0" y="0"/>
                <wp:positionH relativeFrom="column">
                  <wp:posOffset>3946525</wp:posOffset>
                </wp:positionH>
                <wp:positionV relativeFrom="paragraph">
                  <wp:posOffset>6990080</wp:posOffset>
                </wp:positionV>
                <wp:extent cx="1790700" cy="350520"/>
                <wp:effectExtent l="0" t="1905" r="2540" b="0"/>
                <wp:wrapNone/>
                <wp:docPr id="53" name="Tekstboks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DA416" w14:textId="77777777" w:rsidR="00FE57EA" w:rsidRDefault="00FE57EA" w:rsidP="00FE57EA">
                            <w:pPr>
                              <w:rPr>
                                <w:rFonts w:cs="Arial"/>
                                <w:sz w:val="16"/>
                                <w:szCs w:val="16"/>
                              </w:rPr>
                            </w:pPr>
                            <w:r>
                              <w:rPr>
                                <w:rFonts w:cs="Arial"/>
                                <w:sz w:val="16"/>
                                <w:szCs w:val="16"/>
                              </w:rPr>
                              <w:t xml:space="preserve">Tripod with GPS antenna and </w:t>
                            </w:r>
                          </w:p>
                          <w:p w14:paraId="095CA933" w14:textId="77777777" w:rsidR="00FE57EA" w:rsidRPr="00FE57EA" w:rsidRDefault="00FE57EA" w:rsidP="00FE57EA">
                            <w:pPr>
                              <w:rPr>
                                <w:rFonts w:cs="Arial"/>
                                <w:sz w:val="16"/>
                                <w:szCs w:val="16"/>
                              </w:rPr>
                            </w:pPr>
                            <w:r>
                              <w:rPr>
                                <w:rFonts w:cs="Arial"/>
                                <w:sz w:val="16"/>
                                <w:szCs w:val="16"/>
                              </w:rPr>
                              <w:t>Telemetry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3" o:spid="_x0000_s1028" type="#_x0000_t202" style="position:absolute;margin-left:310.75pt;margin-top:550.4pt;width:141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" stroked="f">
                <v:textbox>
                  <w:txbxContent>
                    <w:p w14:paraId="3F0DA416" w14:textId="77777777" w:rsidR="00FE57EA" w:rsidRDefault="00FE57EA" w:rsidP="00FE57EA">
                      <w:pPr>
                        <w:rPr>
                          <w:rFonts w:cs="Arial"/>
                          <w:sz w:val="16"/>
                          <w:szCs w:val="16"/>
                        </w:rPr>
                      </w:pPr>
                      <w:r>
                        <w:rPr>
                          <w:rFonts w:cs="Arial"/>
                          <w:sz w:val="16"/>
                          <w:szCs w:val="16"/>
                        </w:rPr>
                        <w:t xml:space="preserve">Tripod with GPS antenna and </w:t>
                      </w:r>
                    </w:p>
                    <w:p w14:paraId="095CA933" w14:textId="77777777" w:rsidR="00FE57EA" w:rsidRPr="00FE57EA" w:rsidRDefault="00FE57EA" w:rsidP="00FE57EA">
                      <w:pPr>
                        <w:rPr>
                          <w:rFonts w:cs="Arial"/>
                          <w:sz w:val="16"/>
                          <w:szCs w:val="16"/>
                        </w:rPr>
                      </w:pPr>
                      <w:r>
                        <w:rPr>
                          <w:rFonts w:cs="Arial"/>
                          <w:sz w:val="16"/>
                          <w:szCs w:val="16"/>
                        </w:rPr>
                        <w:t>Telemetry Antenna</w:t>
                      </w:r>
                    </w:p>
                  </w:txbxContent>
                </v:textbox>
              </v:shape>
            </w:pict>
          </mc:Fallback>
        </mc:AlternateContent>
      </w:r>
    </w:p>
    <w:p w14:paraId="0CA1C603" w14:textId="77777777" w:rsidR="00B51208" w:rsidRPr="007D210B" w:rsidRDefault="00B51208">
      <w:pPr>
        <w:pStyle w:val="Opstilling-talellerbogst"/>
        <w:numPr>
          <w:ilvl w:val="0"/>
          <w:numId w:val="0"/>
        </w:numPr>
        <w:ind w:left="426"/>
        <w:rPr>
          <w:rFonts w:ascii="Arial" w:hAnsi="Arial" w:cs="Arial"/>
          <w:b/>
          <w:sz w:val="24"/>
          <w:szCs w:val="24"/>
        </w:rPr>
      </w:pPr>
    </w:p>
    <w:p w14:paraId="0CA1C604" w14:textId="77777777" w:rsidR="00554DDE" w:rsidRPr="00272680" w:rsidRDefault="009C3A6C" w:rsidP="00554DDE">
      <w:pPr>
        <w:pStyle w:val="Opstilling-talellerbogst"/>
        <w:numPr>
          <w:ilvl w:val="0"/>
          <w:numId w:val="0"/>
        </w:numPr>
        <w:rPr>
          <w:rFonts w:ascii="Arial" w:hAnsi="Arial" w:cs="Arial"/>
          <w:b/>
          <w:sz w:val="24"/>
          <w:szCs w:val="24"/>
        </w:rPr>
      </w:pPr>
      <w:r w:rsidRPr="00272680">
        <w:rPr>
          <w:rFonts w:ascii="Arial" w:hAnsi="Arial" w:cs="Arial"/>
          <w:b/>
          <w:sz w:val="24"/>
          <w:szCs w:val="24"/>
        </w:rPr>
        <w:t>1</w:t>
      </w:r>
      <w:r w:rsidR="00554DDE" w:rsidRPr="00272680">
        <w:rPr>
          <w:rFonts w:ascii="Arial" w:hAnsi="Arial" w:cs="Arial"/>
          <w:b/>
          <w:sz w:val="24"/>
          <w:szCs w:val="24"/>
        </w:rPr>
        <w:t>.</w:t>
      </w:r>
      <w:r w:rsidR="009752DB" w:rsidRPr="00272680">
        <w:rPr>
          <w:rFonts w:ascii="Arial" w:hAnsi="Arial" w:cs="Arial"/>
          <w:b/>
          <w:sz w:val="24"/>
          <w:szCs w:val="24"/>
        </w:rPr>
        <w:t>2</w:t>
      </w:r>
      <w:r w:rsidR="00554DDE" w:rsidRPr="00272680">
        <w:rPr>
          <w:rFonts w:ascii="Arial" w:hAnsi="Arial" w:cs="Arial"/>
          <w:b/>
          <w:sz w:val="24"/>
          <w:szCs w:val="24"/>
        </w:rPr>
        <w:t xml:space="preserve">. </w:t>
      </w:r>
      <w:r w:rsidR="00766A4A" w:rsidRPr="00272680">
        <w:rPr>
          <w:rFonts w:ascii="Arial" w:hAnsi="Arial" w:cs="Arial"/>
          <w:b/>
          <w:sz w:val="24"/>
          <w:szCs w:val="24"/>
        </w:rPr>
        <w:t>Description and definitions</w:t>
      </w:r>
    </w:p>
    <w:p w14:paraId="0CA1C605" w14:textId="77777777" w:rsidR="00554DDE" w:rsidRPr="00025B88" w:rsidRDefault="00766A4A" w:rsidP="00554DDE">
      <w:pPr>
        <w:pStyle w:val="Opstilling-talellerbogst"/>
        <w:numPr>
          <w:ilvl w:val="0"/>
          <w:numId w:val="0"/>
        </w:numPr>
        <w:rPr>
          <w:rFonts w:ascii="Arial" w:hAnsi="Arial" w:cs="Arial"/>
          <w:sz w:val="24"/>
          <w:szCs w:val="24"/>
        </w:rPr>
      </w:pPr>
      <w:r w:rsidRPr="00025B88">
        <w:rPr>
          <w:rFonts w:ascii="Arial" w:hAnsi="Arial" w:cs="Arial"/>
          <w:sz w:val="24"/>
          <w:szCs w:val="24"/>
        </w:rPr>
        <w:t xml:space="preserve">The </w:t>
      </w:r>
      <w:r w:rsidR="003752EC" w:rsidRPr="00025B88">
        <w:rPr>
          <w:rFonts w:ascii="Arial" w:hAnsi="Arial" w:cs="Arial"/>
          <w:sz w:val="24"/>
          <w:szCs w:val="24"/>
        </w:rPr>
        <w:t>requirement specification</w:t>
      </w:r>
      <w:r w:rsidRPr="00025B88">
        <w:rPr>
          <w:rFonts w:ascii="Arial" w:hAnsi="Arial" w:cs="Arial"/>
          <w:sz w:val="24"/>
          <w:szCs w:val="24"/>
        </w:rPr>
        <w:t>, cf. section 1.</w:t>
      </w:r>
      <w:r w:rsidR="00323665">
        <w:rPr>
          <w:rFonts w:ascii="Arial" w:hAnsi="Arial" w:cs="Arial"/>
          <w:sz w:val="24"/>
          <w:szCs w:val="24"/>
        </w:rPr>
        <w:t>4</w:t>
      </w:r>
      <w:r w:rsidRPr="00025B88">
        <w:rPr>
          <w:rFonts w:ascii="Arial" w:hAnsi="Arial" w:cs="Arial"/>
          <w:sz w:val="24"/>
          <w:szCs w:val="24"/>
        </w:rPr>
        <w:t xml:space="preserve">, describes all the requirements </w:t>
      </w:r>
      <w:r w:rsidR="007718B4" w:rsidRPr="00025B88">
        <w:rPr>
          <w:rFonts w:ascii="Arial" w:hAnsi="Arial" w:cs="Arial"/>
          <w:sz w:val="24"/>
          <w:szCs w:val="24"/>
        </w:rPr>
        <w:t>for the</w:t>
      </w:r>
      <w:r w:rsidR="00622FC1" w:rsidRPr="00025B88">
        <w:rPr>
          <w:rFonts w:ascii="Arial" w:hAnsi="Arial" w:cs="Arial"/>
          <w:sz w:val="24"/>
          <w:szCs w:val="24"/>
        </w:rPr>
        <w:t xml:space="preserve"> </w:t>
      </w:r>
      <w:r w:rsidR="00D803A7" w:rsidRPr="00025B88">
        <w:rPr>
          <w:rFonts w:ascii="Arial" w:hAnsi="Arial" w:cs="Arial"/>
          <w:sz w:val="24"/>
          <w:szCs w:val="24"/>
        </w:rPr>
        <w:t>acquisition</w:t>
      </w:r>
      <w:r w:rsidR="007718B4" w:rsidRPr="00025B88">
        <w:rPr>
          <w:rFonts w:ascii="Arial" w:hAnsi="Arial" w:cs="Arial"/>
          <w:sz w:val="24"/>
          <w:szCs w:val="24"/>
        </w:rPr>
        <w:t xml:space="preserve">  and consists of six</w:t>
      </w:r>
      <w:r w:rsidR="00622FC1" w:rsidRPr="00025B88">
        <w:rPr>
          <w:rFonts w:ascii="Arial" w:hAnsi="Arial" w:cs="Arial"/>
          <w:sz w:val="24"/>
          <w:szCs w:val="24"/>
        </w:rPr>
        <w:t xml:space="preserve"> columns with the following information:</w:t>
      </w:r>
    </w:p>
    <w:p w14:paraId="0CA1C606" w14:textId="77777777" w:rsidR="00576617" w:rsidRPr="00025B88" w:rsidRDefault="00576617" w:rsidP="00576617">
      <w:pPr>
        <w:pStyle w:val="Opstilling-talellerbogst"/>
        <w:numPr>
          <w:ilvl w:val="0"/>
          <w:numId w:val="0"/>
        </w:numPr>
        <w:tabs>
          <w:tab w:val="left" w:pos="1304"/>
        </w:tabs>
        <w:rPr>
          <w:rFonts w:ascii="Arial" w:hAnsi="Arial" w:cs="Arial"/>
          <w:sz w:val="24"/>
          <w:szCs w:val="24"/>
        </w:rPr>
      </w:pPr>
    </w:p>
    <w:tbl>
      <w:tblPr>
        <w:tblStyle w:val="Mediumgitter1-fremhvningsfarve3"/>
        <w:tblW w:w="0" w:type="auto"/>
        <w:jc w:val="center"/>
        <w:tblLook w:val="04A0" w:firstRow="1" w:lastRow="0" w:firstColumn="1" w:lastColumn="0" w:noHBand="0" w:noVBand="1"/>
      </w:tblPr>
      <w:tblGrid>
        <w:gridCol w:w="4219"/>
        <w:gridCol w:w="8046"/>
      </w:tblGrid>
      <w:tr w:rsidR="00576617" w:rsidRPr="00ED53EB" w14:paraId="0CA1C609" w14:textId="77777777" w:rsidTr="0057661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7" w14:textId="77777777" w:rsidR="00576617" w:rsidRPr="00ED53EB" w:rsidRDefault="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8" w14:textId="77777777" w:rsidR="00576617" w:rsidRPr="00ED53EB" w:rsidRDefault="00576617" w:rsidP="00576617">
            <w:pPr>
              <w:pStyle w:val="Opstilling-talellerbogst"/>
              <w:numPr>
                <w:ilvl w:val="0"/>
                <w:numId w:val="0"/>
              </w:numPr>
              <w:tabs>
                <w:tab w:val="left" w:pos="1304"/>
              </w:tabs>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D53EB">
              <w:rPr>
                <w:rFonts w:ascii="Arial" w:hAnsi="Arial" w:cs="Arial"/>
                <w:b w:val="0"/>
                <w:sz w:val="24"/>
                <w:szCs w:val="24"/>
              </w:rPr>
              <w:t>ID number</w:t>
            </w:r>
          </w:p>
        </w:tc>
      </w:tr>
      <w:tr w:rsidR="00576617" w:rsidRPr="00ED53EB" w14:paraId="0CA1C60C" w14:textId="77777777" w:rsidTr="005766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A"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"Requirement"</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B" w14:textId="77777777" w:rsidR="00576617" w:rsidRPr="00ED53EB" w:rsidRDefault="00576617">
            <w:pPr>
              <w:pStyle w:val="Opstilling-talellerbogst"/>
              <w:numPr>
                <w:ilvl w:val="0"/>
                <w:numId w:val="0"/>
              </w:numPr>
              <w:tabs>
                <w:tab w:val="left" w:pos="3402"/>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53EB">
              <w:rPr>
                <w:rFonts w:ascii="Arial" w:hAnsi="Arial" w:cs="Arial"/>
                <w:sz w:val="24"/>
                <w:szCs w:val="24"/>
              </w:rPr>
              <w:t>Requirement description</w:t>
            </w:r>
          </w:p>
        </w:tc>
      </w:tr>
      <w:tr w:rsidR="00576617" w:rsidRPr="00080E7B" w14:paraId="0CA1C60F" w14:textId="77777777" w:rsidTr="00576617">
        <w:trPr>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D"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"Classification"</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0E" w14:textId="77777777" w:rsidR="00576617" w:rsidRPr="00025B88" w:rsidRDefault="00576617" w:rsidP="00576617">
            <w:pPr>
              <w:pStyle w:val="Opstilling-talellerbogst"/>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25B88">
              <w:rPr>
                <w:rFonts w:ascii="Arial" w:hAnsi="Arial" w:cs="Arial"/>
                <w:sz w:val="24"/>
                <w:szCs w:val="24"/>
              </w:rPr>
              <w:t>The classification of the requirement as further described in section 1.</w:t>
            </w:r>
            <w:r w:rsidR="00665DDE">
              <w:rPr>
                <w:rFonts w:ascii="Arial" w:hAnsi="Arial" w:cs="Arial"/>
                <w:sz w:val="24"/>
                <w:szCs w:val="24"/>
              </w:rPr>
              <w:t>3</w:t>
            </w:r>
          </w:p>
        </w:tc>
      </w:tr>
      <w:tr w:rsidR="00576617" w:rsidRPr="00080E7B" w14:paraId="0CA1C612" w14:textId="77777777" w:rsidTr="005766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0"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"DALO remarks"</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1" w14:textId="77777777" w:rsidR="00576617" w:rsidRPr="00025B88" w:rsidRDefault="00576617">
            <w:pPr>
              <w:pStyle w:val="Opstilling-talellerbogst"/>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5B88">
              <w:rPr>
                <w:rFonts w:ascii="Arial" w:hAnsi="Arial" w:cs="Arial"/>
                <w:sz w:val="24"/>
                <w:szCs w:val="24"/>
              </w:rPr>
              <w:t>Further information regarding the requirement</w:t>
            </w:r>
          </w:p>
        </w:tc>
      </w:tr>
      <w:tr w:rsidR="00576617" w:rsidRPr="00080E7B" w14:paraId="0CA1C615" w14:textId="77777777" w:rsidTr="00576617">
        <w:trPr>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3"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"Requirement compliance"</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4" w14:textId="77777777" w:rsidR="00576617" w:rsidRPr="00025B88" w:rsidRDefault="00576617">
            <w:pPr>
              <w:pStyle w:val="Opstilling-talellerbogst"/>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25B88">
              <w:rPr>
                <w:rFonts w:ascii="Arial" w:hAnsi="Arial" w:cs="Arial"/>
                <w:sz w:val="24"/>
                <w:szCs w:val="24"/>
              </w:rPr>
              <w:t>The tenderer's indication of compliance (YES or NO)</w:t>
            </w:r>
          </w:p>
        </w:tc>
      </w:tr>
      <w:tr w:rsidR="00576617" w:rsidRPr="00080E7B" w14:paraId="0CA1C618" w14:textId="77777777" w:rsidTr="005766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219"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6" w14:textId="77777777" w:rsidR="00576617" w:rsidRPr="00ED53EB" w:rsidRDefault="00576617" w:rsidP="00576617">
            <w:pPr>
              <w:pStyle w:val="Opstilling-talellerbogst"/>
              <w:numPr>
                <w:ilvl w:val="0"/>
                <w:numId w:val="0"/>
              </w:numPr>
              <w:tabs>
                <w:tab w:val="left" w:pos="1304"/>
              </w:tabs>
              <w:rPr>
                <w:rFonts w:ascii="Arial" w:hAnsi="Arial" w:cs="Arial"/>
                <w:b w:val="0"/>
                <w:sz w:val="24"/>
                <w:szCs w:val="24"/>
              </w:rPr>
            </w:pPr>
            <w:r w:rsidRPr="00ED53EB">
              <w:rPr>
                <w:rFonts w:ascii="Arial" w:hAnsi="Arial" w:cs="Arial"/>
                <w:b w:val="0"/>
                <w:sz w:val="24"/>
                <w:szCs w:val="24"/>
              </w:rPr>
              <w:t>"Tender description"</w:t>
            </w:r>
          </w:p>
        </w:tc>
        <w:tc>
          <w:tcPr>
            <w:tcW w:w="804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vAlign w:val="center"/>
            <w:hideMark/>
          </w:tcPr>
          <w:p w14:paraId="0CA1C617" w14:textId="77777777" w:rsidR="00576617" w:rsidRPr="00025B88" w:rsidRDefault="00576617" w:rsidP="00576617">
            <w:pPr>
              <w:pStyle w:val="Opstilling-talellerbogst"/>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5B88">
              <w:rPr>
                <w:rFonts w:ascii="Arial" w:hAnsi="Arial" w:cs="Arial"/>
                <w:sz w:val="24"/>
                <w:szCs w:val="24"/>
              </w:rPr>
              <w:t xml:space="preserve">Requirements regarding the tenderer's compliance description </w:t>
            </w:r>
          </w:p>
        </w:tc>
      </w:tr>
    </w:tbl>
    <w:p w14:paraId="0CA1C619" w14:textId="77777777" w:rsidR="00576617" w:rsidRPr="00025B88" w:rsidRDefault="00576617" w:rsidP="00576617">
      <w:pPr>
        <w:pStyle w:val="Opstilling-talellerbogst"/>
        <w:numPr>
          <w:ilvl w:val="0"/>
          <w:numId w:val="0"/>
        </w:numPr>
        <w:tabs>
          <w:tab w:val="left" w:pos="1304"/>
        </w:tabs>
        <w:rPr>
          <w:rFonts w:ascii="Arial" w:hAnsi="Arial" w:cs="Arial"/>
          <w:sz w:val="24"/>
          <w:szCs w:val="24"/>
        </w:rPr>
      </w:pPr>
    </w:p>
    <w:p w14:paraId="0CA1C61A" w14:textId="77777777" w:rsidR="002D0A4F" w:rsidRPr="00025B88" w:rsidRDefault="00ED53EB" w:rsidP="00ED53EB">
      <w:pPr>
        <w:pStyle w:val="Opstilling-talellerbogst"/>
        <w:numPr>
          <w:ilvl w:val="0"/>
          <w:numId w:val="0"/>
        </w:numPr>
        <w:tabs>
          <w:tab w:val="left" w:pos="8550"/>
        </w:tabs>
        <w:rPr>
          <w:rFonts w:ascii="Arial" w:hAnsi="Arial" w:cs="Arial"/>
          <w:b/>
          <w:sz w:val="24"/>
          <w:szCs w:val="24"/>
        </w:rPr>
      </w:pPr>
      <w:r w:rsidRPr="00025B88">
        <w:rPr>
          <w:rFonts w:ascii="Arial" w:hAnsi="Arial" w:cs="Arial"/>
          <w:b/>
          <w:sz w:val="24"/>
          <w:szCs w:val="24"/>
        </w:rPr>
        <w:tab/>
      </w:r>
    </w:p>
    <w:p w14:paraId="0CA1C61B" w14:textId="77777777" w:rsidR="00554DDE" w:rsidRPr="00025B88" w:rsidRDefault="009C3A6C" w:rsidP="00554DDE">
      <w:pPr>
        <w:pStyle w:val="Opstilling-talellerbogst"/>
        <w:numPr>
          <w:ilvl w:val="0"/>
          <w:numId w:val="0"/>
        </w:numPr>
        <w:rPr>
          <w:rFonts w:ascii="Arial" w:hAnsi="Arial" w:cs="Arial"/>
          <w:b/>
          <w:sz w:val="24"/>
          <w:szCs w:val="24"/>
        </w:rPr>
      </w:pPr>
      <w:r w:rsidRPr="00025B88">
        <w:rPr>
          <w:rFonts w:ascii="Arial" w:hAnsi="Arial" w:cs="Arial"/>
          <w:b/>
          <w:sz w:val="24"/>
          <w:szCs w:val="24"/>
        </w:rPr>
        <w:t>1</w:t>
      </w:r>
      <w:r w:rsidR="00554DDE" w:rsidRPr="00025B88">
        <w:rPr>
          <w:rFonts w:ascii="Arial" w:hAnsi="Arial" w:cs="Arial"/>
          <w:b/>
          <w:sz w:val="24"/>
          <w:szCs w:val="24"/>
        </w:rPr>
        <w:t>.</w:t>
      </w:r>
      <w:r w:rsidR="009752DB">
        <w:rPr>
          <w:rFonts w:ascii="Arial" w:hAnsi="Arial" w:cs="Arial"/>
          <w:b/>
          <w:sz w:val="24"/>
          <w:szCs w:val="24"/>
        </w:rPr>
        <w:t>3</w:t>
      </w:r>
      <w:r w:rsidR="00554DDE" w:rsidRPr="00025B88">
        <w:rPr>
          <w:rFonts w:ascii="Arial" w:hAnsi="Arial" w:cs="Arial"/>
          <w:b/>
          <w:sz w:val="24"/>
          <w:szCs w:val="24"/>
        </w:rPr>
        <w:t xml:space="preserve">. </w:t>
      </w:r>
      <w:r w:rsidR="007B27EF" w:rsidRPr="00025B88">
        <w:rPr>
          <w:rFonts w:ascii="Arial" w:hAnsi="Arial" w:cs="Arial"/>
          <w:b/>
          <w:sz w:val="24"/>
          <w:szCs w:val="24"/>
        </w:rPr>
        <w:t>Classification</w:t>
      </w:r>
    </w:p>
    <w:p w14:paraId="0CA1C61C" w14:textId="5BDCD2FB" w:rsidR="00D76B3E" w:rsidRDefault="00B701C0" w:rsidP="00554DDE">
      <w:pPr>
        <w:pStyle w:val="Opstilling-talellerbogst"/>
        <w:numPr>
          <w:ilvl w:val="0"/>
          <w:numId w:val="0"/>
        </w:numPr>
        <w:rPr>
          <w:rFonts w:ascii="Arial" w:hAnsi="Arial" w:cs="Arial"/>
          <w:sz w:val="24"/>
          <w:szCs w:val="24"/>
        </w:rPr>
      </w:pPr>
      <w:r w:rsidRPr="00025B88">
        <w:rPr>
          <w:rFonts w:ascii="Arial" w:hAnsi="Arial" w:cs="Arial"/>
          <w:sz w:val="24"/>
          <w:szCs w:val="24"/>
        </w:rPr>
        <w:t>All requirements are mandatory requirements (</w:t>
      </w:r>
      <w:r w:rsidRPr="00025B88">
        <w:rPr>
          <w:rFonts w:ascii="Arial" w:hAnsi="Arial" w:cs="Arial"/>
          <w:sz w:val="24"/>
          <w:szCs w:val="24"/>
          <w:u w:val="single"/>
        </w:rPr>
        <w:t>SHALL</w:t>
      </w:r>
      <w:r w:rsidRPr="00025B88">
        <w:rPr>
          <w:rFonts w:ascii="Arial" w:hAnsi="Arial" w:cs="Arial"/>
          <w:sz w:val="24"/>
          <w:szCs w:val="24"/>
        </w:rPr>
        <w:t>)</w:t>
      </w:r>
      <w:r w:rsidR="00204BD1" w:rsidRPr="00025B88">
        <w:rPr>
          <w:rFonts w:ascii="Arial" w:hAnsi="Arial" w:cs="Arial"/>
          <w:sz w:val="24"/>
          <w:szCs w:val="24"/>
        </w:rPr>
        <w:t xml:space="preserve"> </w:t>
      </w:r>
      <w:r w:rsidRPr="00025B88">
        <w:rPr>
          <w:rFonts w:ascii="Arial" w:hAnsi="Arial" w:cs="Arial"/>
          <w:sz w:val="24"/>
          <w:szCs w:val="24"/>
        </w:rPr>
        <w:t xml:space="preserve">and shall be fulfilled by the tenderer. If </w:t>
      </w:r>
      <w:r w:rsidR="00C751AD" w:rsidRPr="00025B88">
        <w:rPr>
          <w:rFonts w:ascii="Arial" w:hAnsi="Arial" w:cs="Arial"/>
          <w:sz w:val="24"/>
          <w:szCs w:val="24"/>
        </w:rPr>
        <w:t>just one of the</w:t>
      </w:r>
      <w:r w:rsidR="00204BD1" w:rsidRPr="00025B88">
        <w:rPr>
          <w:rFonts w:ascii="Arial" w:hAnsi="Arial" w:cs="Arial"/>
          <w:sz w:val="24"/>
          <w:szCs w:val="24"/>
        </w:rPr>
        <w:t xml:space="preserve"> mandatory requir</w:t>
      </w:r>
      <w:r w:rsidR="00204BD1" w:rsidRPr="00025B88">
        <w:rPr>
          <w:rFonts w:ascii="Arial" w:hAnsi="Arial" w:cs="Arial"/>
          <w:sz w:val="24"/>
          <w:szCs w:val="24"/>
        </w:rPr>
        <w:t>e</w:t>
      </w:r>
      <w:r w:rsidR="00204BD1" w:rsidRPr="00025B88">
        <w:rPr>
          <w:rFonts w:ascii="Arial" w:hAnsi="Arial" w:cs="Arial"/>
          <w:sz w:val="24"/>
          <w:szCs w:val="24"/>
        </w:rPr>
        <w:t>ment</w:t>
      </w:r>
      <w:r w:rsidR="00C751AD" w:rsidRPr="00025B88">
        <w:rPr>
          <w:rFonts w:ascii="Arial" w:hAnsi="Arial" w:cs="Arial"/>
          <w:sz w:val="24"/>
          <w:szCs w:val="24"/>
        </w:rPr>
        <w:t>s</w:t>
      </w:r>
      <w:r w:rsidR="00204BD1" w:rsidRPr="00025B88">
        <w:rPr>
          <w:rFonts w:ascii="Arial" w:hAnsi="Arial" w:cs="Arial"/>
          <w:sz w:val="24"/>
          <w:szCs w:val="24"/>
        </w:rPr>
        <w:t xml:space="preserve"> is not fulfilled, the tender</w:t>
      </w:r>
      <w:r w:rsidR="00C751AD" w:rsidRPr="00025B88">
        <w:rPr>
          <w:rFonts w:ascii="Arial" w:hAnsi="Arial" w:cs="Arial"/>
          <w:sz w:val="24"/>
          <w:szCs w:val="24"/>
        </w:rPr>
        <w:t xml:space="preserve">er's </w:t>
      </w:r>
      <w:r w:rsidR="00A51471" w:rsidRPr="00025B88">
        <w:rPr>
          <w:rFonts w:ascii="Arial" w:hAnsi="Arial" w:cs="Arial"/>
          <w:sz w:val="24"/>
          <w:szCs w:val="24"/>
        </w:rPr>
        <w:t xml:space="preserve">tender </w:t>
      </w:r>
      <w:r w:rsidR="00C751AD" w:rsidRPr="00025B88">
        <w:rPr>
          <w:rFonts w:ascii="Arial" w:hAnsi="Arial" w:cs="Arial"/>
          <w:sz w:val="24"/>
          <w:szCs w:val="24"/>
        </w:rPr>
        <w:t>will not be taken into further consideration.</w:t>
      </w:r>
      <w:r w:rsidR="00204BD1" w:rsidRPr="00025B88">
        <w:rPr>
          <w:rFonts w:ascii="Arial" w:hAnsi="Arial" w:cs="Arial"/>
          <w:sz w:val="24"/>
          <w:szCs w:val="24"/>
        </w:rPr>
        <w:t xml:space="preserve"> </w:t>
      </w:r>
    </w:p>
    <w:p w14:paraId="0CA1C61E" w14:textId="4EF03CE2" w:rsidR="00061E0F" w:rsidRPr="00ED53EB" w:rsidRDefault="00D76B3E" w:rsidP="0095094A">
      <w:pPr>
        <w:spacing w:after="0"/>
        <w:rPr>
          <w:rFonts w:ascii="Arial" w:hAnsi="Arial" w:cs="Arial"/>
          <w:sz w:val="24"/>
          <w:szCs w:val="24"/>
        </w:rPr>
      </w:pPr>
      <w:r>
        <w:rPr>
          <w:rFonts w:ascii="Arial" w:hAnsi="Arial" w:cs="Arial"/>
          <w:sz w:val="24"/>
          <w:szCs w:val="24"/>
        </w:rPr>
        <w:br w:type="page"/>
      </w:r>
      <w:r w:rsidR="009C3A6C" w:rsidRPr="00ED53EB">
        <w:rPr>
          <w:rFonts w:ascii="Arial" w:hAnsi="Arial" w:cs="Arial"/>
          <w:b/>
          <w:sz w:val="24"/>
          <w:szCs w:val="24"/>
        </w:rPr>
        <w:lastRenderedPageBreak/>
        <w:t>1</w:t>
      </w:r>
      <w:r w:rsidR="007A39D1" w:rsidRPr="00ED53EB">
        <w:rPr>
          <w:rFonts w:ascii="Arial" w:hAnsi="Arial" w:cs="Arial"/>
          <w:b/>
          <w:sz w:val="24"/>
          <w:szCs w:val="24"/>
        </w:rPr>
        <w:t>.</w:t>
      </w:r>
      <w:r w:rsidR="009752DB">
        <w:rPr>
          <w:rFonts w:ascii="Arial" w:hAnsi="Arial" w:cs="Arial"/>
          <w:b/>
          <w:sz w:val="24"/>
          <w:szCs w:val="24"/>
        </w:rPr>
        <w:t>4</w:t>
      </w:r>
      <w:r w:rsidR="007A39D1" w:rsidRPr="00ED53EB">
        <w:rPr>
          <w:rFonts w:ascii="Arial" w:hAnsi="Arial" w:cs="Arial"/>
          <w:b/>
          <w:sz w:val="24"/>
          <w:szCs w:val="24"/>
        </w:rPr>
        <w:t xml:space="preserve">.  </w:t>
      </w:r>
      <w:r w:rsidR="00A51471" w:rsidRPr="00ED53EB">
        <w:rPr>
          <w:rFonts w:ascii="Arial" w:hAnsi="Arial" w:cs="Arial"/>
          <w:b/>
          <w:sz w:val="24"/>
          <w:szCs w:val="24"/>
        </w:rPr>
        <w:t>Requirement and response sheet</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6"/>
        <w:gridCol w:w="4351"/>
        <w:gridCol w:w="1101"/>
        <w:gridCol w:w="3581"/>
        <w:gridCol w:w="702"/>
        <w:gridCol w:w="742"/>
        <w:gridCol w:w="3392"/>
      </w:tblGrid>
      <w:tr w:rsidR="00F5760B" w:rsidRPr="00080E7B" w14:paraId="0CA1C624" w14:textId="77777777" w:rsidTr="00B540F9">
        <w:trPr>
          <w:trHeight w:val="631"/>
        </w:trPr>
        <w:tc>
          <w:tcPr>
            <w:tcW w:w="526" w:type="dxa"/>
            <w:vMerge w:val="restart"/>
            <w:shd w:val="pct15" w:color="auto" w:fill="auto"/>
            <w:vAlign w:val="center"/>
          </w:tcPr>
          <w:p w14:paraId="0CA1C61F" w14:textId="77777777" w:rsidR="00F5760B" w:rsidRPr="00ED53EB" w:rsidRDefault="00357223" w:rsidP="009037A5">
            <w:pPr>
              <w:jc w:val="center"/>
              <w:rPr>
                <w:rFonts w:cstheme="minorHAnsi"/>
                <w:b/>
                <w:sz w:val="24"/>
                <w:szCs w:val="24"/>
              </w:rPr>
            </w:pPr>
            <w:r w:rsidRPr="00ED53EB">
              <w:rPr>
                <w:rFonts w:cstheme="minorHAnsi"/>
                <w:b/>
                <w:sz w:val="24"/>
                <w:szCs w:val="24"/>
              </w:rPr>
              <w:t>#</w:t>
            </w:r>
          </w:p>
        </w:tc>
        <w:tc>
          <w:tcPr>
            <w:tcW w:w="4351" w:type="dxa"/>
            <w:vMerge w:val="restart"/>
            <w:shd w:val="pct15" w:color="auto" w:fill="auto"/>
            <w:vAlign w:val="center"/>
          </w:tcPr>
          <w:p w14:paraId="0CA1C620" w14:textId="77777777" w:rsidR="00F5760B" w:rsidRPr="00ED53EB" w:rsidRDefault="00357223" w:rsidP="00F5760B">
            <w:pPr>
              <w:jc w:val="center"/>
              <w:rPr>
                <w:rFonts w:cstheme="minorHAnsi"/>
                <w:b/>
                <w:sz w:val="24"/>
                <w:szCs w:val="24"/>
              </w:rPr>
            </w:pPr>
            <w:r w:rsidRPr="00ED53EB">
              <w:rPr>
                <w:rFonts w:cstheme="minorHAnsi"/>
                <w:b/>
                <w:sz w:val="24"/>
                <w:szCs w:val="24"/>
              </w:rPr>
              <w:t>Requirement</w:t>
            </w:r>
          </w:p>
        </w:tc>
        <w:tc>
          <w:tcPr>
            <w:tcW w:w="1101" w:type="dxa"/>
            <w:vMerge w:val="restart"/>
            <w:shd w:val="pct15" w:color="auto" w:fill="auto"/>
            <w:vAlign w:val="center"/>
          </w:tcPr>
          <w:p w14:paraId="0CA1C621" w14:textId="77777777" w:rsidR="00F5760B" w:rsidRPr="00ED53EB" w:rsidRDefault="00357223" w:rsidP="00F5760B">
            <w:pPr>
              <w:jc w:val="center"/>
              <w:rPr>
                <w:rFonts w:cstheme="minorHAnsi"/>
                <w:b/>
                <w:sz w:val="24"/>
                <w:szCs w:val="24"/>
              </w:rPr>
            </w:pPr>
            <w:r w:rsidRPr="00ED53EB">
              <w:rPr>
                <w:rFonts w:cstheme="minorHAnsi"/>
                <w:b/>
                <w:sz w:val="24"/>
                <w:szCs w:val="24"/>
              </w:rPr>
              <w:t>Classif</w:t>
            </w:r>
            <w:r w:rsidRPr="00ED53EB">
              <w:rPr>
                <w:rFonts w:cstheme="minorHAnsi"/>
                <w:b/>
                <w:sz w:val="24"/>
                <w:szCs w:val="24"/>
              </w:rPr>
              <w:t>i</w:t>
            </w:r>
            <w:r w:rsidRPr="00ED53EB">
              <w:rPr>
                <w:rFonts w:cstheme="minorHAnsi"/>
                <w:b/>
                <w:sz w:val="24"/>
                <w:szCs w:val="24"/>
              </w:rPr>
              <w:t>cation</w:t>
            </w:r>
          </w:p>
        </w:tc>
        <w:tc>
          <w:tcPr>
            <w:tcW w:w="3581" w:type="dxa"/>
            <w:vMerge w:val="restart"/>
            <w:shd w:val="pct15" w:color="auto" w:fill="auto"/>
            <w:vAlign w:val="center"/>
          </w:tcPr>
          <w:p w14:paraId="0CA1C622" w14:textId="77777777" w:rsidR="00F5760B" w:rsidRPr="00ED53EB" w:rsidRDefault="00357223" w:rsidP="00F5760B">
            <w:pPr>
              <w:jc w:val="center"/>
              <w:rPr>
                <w:rFonts w:cstheme="minorHAnsi"/>
                <w:b/>
                <w:sz w:val="24"/>
                <w:szCs w:val="24"/>
              </w:rPr>
            </w:pPr>
            <w:r w:rsidRPr="00ED53EB">
              <w:rPr>
                <w:rFonts w:cstheme="minorHAnsi"/>
                <w:b/>
                <w:sz w:val="24"/>
                <w:szCs w:val="24"/>
              </w:rPr>
              <w:t>DALO remarks</w:t>
            </w:r>
          </w:p>
        </w:tc>
        <w:tc>
          <w:tcPr>
            <w:tcW w:w="4836" w:type="dxa"/>
            <w:gridSpan w:val="3"/>
            <w:shd w:val="pct15" w:color="auto" w:fill="auto"/>
            <w:vAlign w:val="center"/>
          </w:tcPr>
          <w:p w14:paraId="0CA1C623" w14:textId="77777777" w:rsidR="00F5760B" w:rsidRPr="00025B88" w:rsidRDefault="008071E5" w:rsidP="00F5760B">
            <w:pPr>
              <w:jc w:val="center"/>
              <w:rPr>
                <w:rFonts w:cstheme="minorHAnsi"/>
                <w:b/>
                <w:sz w:val="24"/>
                <w:szCs w:val="24"/>
              </w:rPr>
            </w:pPr>
            <w:r w:rsidRPr="00025B88">
              <w:rPr>
                <w:rFonts w:cstheme="minorHAnsi"/>
                <w:b/>
                <w:sz w:val="24"/>
                <w:szCs w:val="24"/>
              </w:rPr>
              <w:t>To be filled out be the tenderer</w:t>
            </w:r>
          </w:p>
        </w:tc>
      </w:tr>
      <w:tr w:rsidR="00F5760B" w:rsidRPr="00ED53EB" w14:paraId="0CA1C62C" w14:textId="77777777" w:rsidTr="00B540F9">
        <w:trPr>
          <w:trHeight w:val="569"/>
        </w:trPr>
        <w:tc>
          <w:tcPr>
            <w:tcW w:w="526" w:type="dxa"/>
            <w:vMerge/>
            <w:shd w:val="pct15" w:color="auto" w:fill="auto"/>
            <w:vAlign w:val="center"/>
          </w:tcPr>
          <w:p w14:paraId="0CA1C625" w14:textId="77777777" w:rsidR="00B51208" w:rsidRPr="00025B88" w:rsidRDefault="00B51208">
            <w:pPr>
              <w:jc w:val="center"/>
              <w:rPr>
                <w:rFonts w:cstheme="minorHAnsi"/>
                <w:b/>
                <w:sz w:val="24"/>
                <w:szCs w:val="24"/>
              </w:rPr>
            </w:pPr>
          </w:p>
        </w:tc>
        <w:tc>
          <w:tcPr>
            <w:tcW w:w="4351" w:type="dxa"/>
            <w:vMerge/>
            <w:shd w:val="pct15" w:color="auto" w:fill="auto"/>
          </w:tcPr>
          <w:p w14:paraId="0CA1C626" w14:textId="77777777" w:rsidR="00F5760B" w:rsidRPr="00025B88" w:rsidRDefault="00F5760B" w:rsidP="00172C2E">
            <w:pPr>
              <w:rPr>
                <w:rFonts w:cstheme="minorHAnsi"/>
                <w:b/>
                <w:sz w:val="24"/>
                <w:szCs w:val="24"/>
              </w:rPr>
            </w:pPr>
          </w:p>
        </w:tc>
        <w:tc>
          <w:tcPr>
            <w:tcW w:w="1101" w:type="dxa"/>
            <w:vMerge/>
            <w:shd w:val="pct15" w:color="auto" w:fill="auto"/>
          </w:tcPr>
          <w:p w14:paraId="0CA1C627" w14:textId="77777777" w:rsidR="00F5760B" w:rsidRPr="00025B88" w:rsidRDefault="00F5760B" w:rsidP="00440EA4">
            <w:pPr>
              <w:rPr>
                <w:rFonts w:cstheme="minorHAnsi"/>
                <w:b/>
                <w:sz w:val="24"/>
                <w:szCs w:val="24"/>
              </w:rPr>
            </w:pPr>
          </w:p>
        </w:tc>
        <w:tc>
          <w:tcPr>
            <w:tcW w:w="3581" w:type="dxa"/>
            <w:vMerge/>
            <w:shd w:val="pct15" w:color="auto" w:fill="auto"/>
          </w:tcPr>
          <w:p w14:paraId="0CA1C628" w14:textId="77777777" w:rsidR="00F5760B" w:rsidRPr="00025B88" w:rsidRDefault="00F5760B" w:rsidP="00440EA4">
            <w:pPr>
              <w:rPr>
                <w:rFonts w:cstheme="minorHAnsi"/>
                <w:b/>
                <w:sz w:val="24"/>
                <w:szCs w:val="24"/>
              </w:rPr>
            </w:pPr>
          </w:p>
        </w:tc>
        <w:tc>
          <w:tcPr>
            <w:tcW w:w="1444" w:type="dxa"/>
            <w:gridSpan w:val="2"/>
            <w:tcBorders>
              <w:top w:val="single" w:sz="4" w:space="0" w:color="auto"/>
              <w:bottom w:val="single" w:sz="4" w:space="0" w:color="auto"/>
            </w:tcBorders>
            <w:shd w:val="pct15" w:color="auto" w:fill="auto"/>
            <w:vAlign w:val="center"/>
          </w:tcPr>
          <w:p w14:paraId="0CA1C629" w14:textId="77777777" w:rsidR="00F5760B" w:rsidRDefault="00357223" w:rsidP="00F5760B">
            <w:pPr>
              <w:jc w:val="center"/>
              <w:rPr>
                <w:rFonts w:cstheme="minorHAnsi"/>
                <w:b/>
                <w:sz w:val="24"/>
                <w:szCs w:val="24"/>
              </w:rPr>
            </w:pPr>
            <w:r w:rsidRPr="00ED53EB">
              <w:rPr>
                <w:rFonts w:cstheme="minorHAnsi"/>
                <w:b/>
                <w:sz w:val="24"/>
                <w:szCs w:val="24"/>
              </w:rPr>
              <w:t>Requirement compliance</w:t>
            </w:r>
          </w:p>
          <w:p w14:paraId="0CA1C62A" w14:textId="77777777" w:rsidR="00822134" w:rsidRPr="00ED53EB" w:rsidRDefault="00822134" w:rsidP="00F5760B">
            <w:pPr>
              <w:jc w:val="center"/>
              <w:rPr>
                <w:rFonts w:cstheme="minorHAnsi"/>
                <w:b/>
                <w:sz w:val="24"/>
                <w:szCs w:val="24"/>
              </w:rPr>
            </w:pPr>
            <w:r>
              <w:rPr>
                <w:rFonts w:cstheme="minorHAnsi"/>
                <w:b/>
                <w:sz w:val="24"/>
                <w:szCs w:val="24"/>
              </w:rPr>
              <w:t>(tick a box)</w:t>
            </w:r>
          </w:p>
        </w:tc>
        <w:tc>
          <w:tcPr>
            <w:tcW w:w="3392" w:type="dxa"/>
            <w:vMerge w:val="restart"/>
            <w:tcBorders>
              <w:top w:val="single" w:sz="4" w:space="0" w:color="auto"/>
            </w:tcBorders>
            <w:shd w:val="pct15" w:color="auto" w:fill="auto"/>
            <w:vAlign w:val="center"/>
          </w:tcPr>
          <w:p w14:paraId="0CA1C62B" w14:textId="77777777" w:rsidR="00F5760B" w:rsidRPr="00ED53EB" w:rsidRDefault="00357223" w:rsidP="00F5760B">
            <w:pPr>
              <w:jc w:val="center"/>
              <w:rPr>
                <w:rFonts w:cstheme="minorHAnsi"/>
                <w:b/>
                <w:sz w:val="24"/>
                <w:szCs w:val="24"/>
              </w:rPr>
            </w:pPr>
            <w:r w:rsidRPr="00ED53EB">
              <w:rPr>
                <w:rFonts w:cstheme="minorHAnsi"/>
                <w:b/>
                <w:sz w:val="24"/>
                <w:szCs w:val="24"/>
              </w:rPr>
              <w:t>Tenderer's description</w:t>
            </w:r>
          </w:p>
        </w:tc>
      </w:tr>
      <w:tr w:rsidR="00F5760B" w:rsidRPr="00ED53EB" w14:paraId="0CA1C634" w14:textId="77777777" w:rsidTr="00B540F9">
        <w:trPr>
          <w:trHeight w:val="288"/>
        </w:trPr>
        <w:tc>
          <w:tcPr>
            <w:tcW w:w="526" w:type="dxa"/>
            <w:vMerge/>
            <w:vAlign w:val="center"/>
          </w:tcPr>
          <w:p w14:paraId="0CA1C62D" w14:textId="77777777" w:rsidR="00B51208" w:rsidRPr="00ED53EB" w:rsidRDefault="00B51208">
            <w:pPr>
              <w:jc w:val="center"/>
              <w:rPr>
                <w:rFonts w:ascii="Arial" w:hAnsi="Arial" w:cs="Arial"/>
                <w:sz w:val="24"/>
                <w:szCs w:val="24"/>
              </w:rPr>
            </w:pPr>
          </w:p>
        </w:tc>
        <w:tc>
          <w:tcPr>
            <w:tcW w:w="4351" w:type="dxa"/>
            <w:vMerge/>
          </w:tcPr>
          <w:p w14:paraId="0CA1C62E" w14:textId="77777777" w:rsidR="00F5760B" w:rsidRPr="00ED53EB" w:rsidRDefault="00F5760B" w:rsidP="008C74A5">
            <w:pPr>
              <w:pStyle w:val="Opstilling-punkttegn"/>
              <w:numPr>
                <w:ilvl w:val="0"/>
                <w:numId w:val="0"/>
              </w:numPr>
              <w:ind w:left="3" w:hanging="3"/>
              <w:rPr>
                <w:rFonts w:ascii="Arial" w:hAnsi="Arial" w:cs="Arial"/>
                <w:sz w:val="24"/>
                <w:szCs w:val="24"/>
              </w:rPr>
            </w:pPr>
          </w:p>
        </w:tc>
        <w:tc>
          <w:tcPr>
            <w:tcW w:w="1101" w:type="dxa"/>
            <w:vMerge/>
          </w:tcPr>
          <w:p w14:paraId="0CA1C62F" w14:textId="77777777" w:rsidR="00F5760B" w:rsidRPr="00ED53EB" w:rsidRDefault="00F5760B" w:rsidP="00440EA4">
            <w:pPr>
              <w:rPr>
                <w:rFonts w:ascii="Arial" w:hAnsi="Arial" w:cs="Arial"/>
                <w:sz w:val="24"/>
                <w:szCs w:val="24"/>
              </w:rPr>
            </w:pPr>
          </w:p>
        </w:tc>
        <w:tc>
          <w:tcPr>
            <w:tcW w:w="3581" w:type="dxa"/>
            <w:vMerge/>
          </w:tcPr>
          <w:p w14:paraId="0CA1C630" w14:textId="77777777" w:rsidR="00F5760B" w:rsidRPr="00ED53EB" w:rsidRDefault="00F5760B" w:rsidP="00440EA4">
            <w:pPr>
              <w:rPr>
                <w:rFonts w:ascii="Arial" w:hAnsi="Arial" w:cs="Arial"/>
                <w:sz w:val="24"/>
                <w:szCs w:val="24"/>
              </w:rPr>
            </w:pPr>
          </w:p>
        </w:tc>
        <w:tc>
          <w:tcPr>
            <w:tcW w:w="702" w:type="dxa"/>
            <w:shd w:val="pct15" w:color="auto" w:fill="auto"/>
            <w:vAlign w:val="center"/>
          </w:tcPr>
          <w:p w14:paraId="0CA1C631" w14:textId="77777777" w:rsidR="00F5760B" w:rsidRPr="00ED53EB" w:rsidRDefault="00357223" w:rsidP="004B2504">
            <w:pPr>
              <w:jc w:val="center"/>
              <w:rPr>
                <w:rFonts w:cstheme="minorHAnsi"/>
                <w:b/>
                <w:szCs w:val="24"/>
              </w:rPr>
            </w:pPr>
            <w:r w:rsidRPr="00ED53EB">
              <w:rPr>
                <w:rFonts w:cstheme="minorHAnsi"/>
                <w:b/>
                <w:szCs w:val="24"/>
              </w:rPr>
              <w:t>YES</w:t>
            </w:r>
          </w:p>
        </w:tc>
        <w:tc>
          <w:tcPr>
            <w:tcW w:w="742" w:type="dxa"/>
            <w:shd w:val="pct15" w:color="auto" w:fill="auto"/>
            <w:vAlign w:val="center"/>
          </w:tcPr>
          <w:p w14:paraId="0CA1C632" w14:textId="77777777" w:rsidR="00F5760B" w:rsidRPr="00ED53EB" w:rsidRDefault="00357223" w:rsidP="004B2504">
            <w:pPr>
              <w:jc w:val="center"/>
              <w:rPr>
                <w:rFonts w:cstheme="minorHAnsi"/>
                <w:b/>
                <w:szCs w:val="24"/>
              </w:rPr>
            </w:pPr>
            <w:r w:rsidRPr="00ED53EB">
              <w:rPr>
                <w:rFonts w:cstheme="minorHAnsi"/>
                <w:b/>
                <w:szCs w:val="24"/>
              </w:rPr>
              <w:t>NO</w:t>
            </w:r>
          </w:p>
        </w:tc>
        <w:tc>
          <w:tcPr>
            <w:tcW w:w="3392" w:type="dxa"/>
            <w:vMerge/>
          </w:tcPr>
          <w:p w14:paraId="0CA1C633" w14:textId="77777777" w:rsidR="00F5760B" w:rsidRPr="00ED53EB" w:rsidRDefault="00F5760B" w:rsidP="00DB4CF3">
            <w:pPr>
              <w:rPr>
                <w:rFonts w:ascii="Arial" w:hAnsi="Arial" w:cs="Arial"/>
                <w:sz w:val="24"/>
                <w:szCs w:val="24"/>
              </w:rPr>
            </w:pPr>
          </w:p>
        </w:tc>
      </w:tr>
      <w:tr w:rsidR="00F5760B" w:rsidRPr="00ED53EB" w14:paraId="0CA1C63D" w14:textId="77777777" w:rsidTr="00B540F9">
        <w:tc>
          <w:tcPr>
            <w:tcW w:w="526" w:type="dxa"/>
            <w:vAlign w:val="center"/>
          </w:tcPr>
          <w:p w14:paraId="0CA1C635" w14:textId="77777777" w:rsidR="00B51208" w:rsidRPr="00ED53EB" w:rsidRDefault="00204BD1">
            <w:pPr>
              <w:jc w:val="center"/>
              <w:rPr>
                <w:rFonts w:cstheme="minorHAnsi"/>
                <w:b/>
                <w:sz w:val="24"/>
                <w:szCs w:val="24"/>
              </w:rPr>
            </w:pPr>
            <w:r w:rsidRPr="00ED53EB">
              <w:rPr>
                <w:rFonts w:cstheme="minorHAnsi"/>
                <w:b/>
                <w:sz w:val="24"/>
                <w:szCs w:val="24"/>
              </w:rPr>
              <w:t>1</w:t>
            </w:r>
          </w:p>
        </w:tc>
        <w:tc>
          <w:tcPr>
            <w:tcW w:w="4351" w:type="dxa"/>
          </w:tcPr>
          <w:p w14:paraId="1324D12A" w14:textId="77777777" w:rsidR="00010F42" w:rsidRDefault="00630B1F" w:rsidP="00010F42">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 xml:space="preserve">The vendor SHALL supply one </w:t>
            </w:r>
            <w:r w:rsidR="00010F42">
              <w:rPr>
                <w:rFonts w:asciiTheme="minorHAnsi" w:hAnsiTheme="minorHAnsi" w:cstheme="minorHAnsi"/>
                <w:sz w:val="24"/>
                <w:szCs w:val="24"/>
              </w:rPr>
              <w:t>GPS Soun</w:t>
            </w:r>
            <w:r w:rsidR="00010F42">
              <w:rPr>
                <w:rFonts w:asciiTheme="minorHAnsi" w:hAnsiTheme="minorHAnsi" w:cstheme="minorHAnsi"/>
                <w:sz w:val="24"/>
                <w:szCs w:val="24"/>
              </w:rPr>
              <w:t>d</w:t>
            </w:r>
            <w:r w:rsidR="00010F42">
              <w:rPr>
                <w:rFonts w:asciiTheme="minorHAnsi" w:hAnsiTheme="minorHAnsi" w:cstheme="minorHAnsi"/>
                <w:sz w:val="24"/>
                <w:szCs w:val="24"/>
              </w:rPr>
              <w:t xml:space="preserve">ing System including: </w:t>
            </w:r>
          </w:p>
          <w:p w14:paraId="05FEEDEB" w14:textId="77777777" w:rsidR="00FE57EA" w:rsidRPr="00FE57EA" w:rsidRDefault="00FE57EA" w:rsidP="00010F42">
            <w:pPr>
              <w:pStyle w:val="Opstilling-punkttegn"/>
            </w:pPr>
            <w:r w:rsidRPr="00FE57EA">
              <w:t>One Tripod</w:t>
            </w:r>
          </w:p>
          <w:p w14:paraId="1FFA1322" w14:textId="77777777" w:rsidR="00FE57EA" w:rsidRPr="00FE57EA" w:rsidRDefault="00FE57EA" w:rsidP="00010F42">
            <w:pPr>
              <w:pStyle w:val="Opstilling-punkttegn"/>
            </w:pPr>
            <w:r w:rsidRPr="00FE57EA">
              <w:t>One UHF antenna</w:t>
            </w:r>
          </w:p>
          <w:p w14:paraId="01FC28F4" w14:textId="77777777" w:rsidR="00FE57EA" w:rsidRDefault="00FE57EA" w:rsidP="00010F42">
            <w:pPr>
              <w:pStyle w:val="Opstilling-punkttegn"/>
            </w:pPr>
            <w:r w:rsidRPr="00FE57EA">
              <w:t>One GPS antenna</w:t>
            </w:r>
          </w:p>
          <w:p w14:paraId="3BAA27BD" w14:textId="09C35076" w:rsidR="0080783B" w:rsidRPr="00FE57EA" w:rsidRDefault="0080783B" w:rsidP="00010F42">
            <w:pPr>
              <w:pStyle w:val="Opstilling-punkttegn"/>
            </w:pPr>
            <w:r>
              <w:t>One Ground Check Device</w:t>
            </w:r>
          </w:p>
          <w:p w14:paraId="5AC96122" w14:textId="77777777" w:rsidR="00FE57EA" w:rsidRPr="00FE57EA" w:rsidRDefault="00FE57EA" w:rsidP="00010F42">
            <w:pPr>
              <w:pStyle w:val="Opstilling-punkttegn"/>
            </w:pPr>
            <w:r w:rsidRPr="00FE57EA">
              <w:t>One Processing subsystem/unit</w:t>
            </w:r>
          </w:p>
          <w:p w14:paraId="7216503E" w14:textId="2CC12326" w:rsidR="00FE57EA" w:rsidRPr="00FE57EA" w:rsidRDefault="00FE57EA" w:rsidP="00010F42">
            <w:pPr>
              <w:pStyle w:val="Opstilling-punkttegn"/>
            </w:pPr>
            <w:r w:rsidRPr="00FE57EA">
              <w:t>One Operator Working Position ( Lap</w:t>
            </w:r>
            <w:r w:rsidR="002D0019">
              <w:t>top including dockingstation, Ke</w:t>
            </w:r>
            <w:r w:rsidRPr="00FE57EA">
              <w:t>yboard and mouse</w:t>
            </w:r>
            <w:r w:rsidR="00507454">
              <w:t>)</w:t>
            </w:r>
          </w:p>
          <w:p w14:paraId="66513653" w14:textId="4DAC9B97" w:rsidR="00010F42" w:rsidRPr="00010F42" w:rsidRDefault="00010F42" w:rsidP="00010F42">
            <w:pPr>
              <w:pStyle w:val="Opstilling-punkttegn"/>
              <w:rPr>
                <w:rFonts w:cstheme="minorHAnsi"/>
                <w:i/>
                <w:sz w:val="20"/>
                <w:szCs w:val="20"/>
              </w:rPr>
            </w:pPr>
            <w:r>
              <w:t>Light weight Transport cases for the Tripod part including UHF/GPS antennas</w:t>
            </w:r>
          </w:p>
          <w:p w14:paraId="333D5D48" w14:textId="77777777" w:rsidR="00010F42" w:rsidRPr="00FE57EA" w:rsidRDefault="00010F42" w:rsidP="00FE57EA">
            <w:pPr>
              <w:pStyle w:val="Opstilling-punkttegn"/>
              <w:rPr>
                <w:rFonts w:cstheme="minorHAnsi"/>
                <w:i/>
                <w:sz w:val="20"/>
                <w:szCs w:val="20"/>
              </w:rPr>
            </w:pPr>
            <w:r>
              <w:t>Light weight Transport cases for the indoor unit including the Processing Subsystem and PC</w:t>
            </w:r>
          </w:p>
          <w:p w14:paraId="086E279A" w14:textId="77777777" w:rsidR="00FE57EA" w:rsidRPr="00507454" w:rsidRDefault="00FE57EA" w:rsidP="00FE57EA">
            <w:pPr>
              <w:pStyle w:val="Opstilling-punkttegn"/>
              <w:rPr>
                <w:rFonts w:cstheme="minorHAnsi"/>
                <w:i/>
                <w:sz w:val="20"/>
                <w:szCs w:val="20"/>
              </w:rPr>
            </w:pPr>
            <w:r>
              <w:t>All necessary software</w:t>
            </w:r>
          </w:p>
          <w:p w14:paraId="36AB3022" w14:textId="77777777" w:rsidR="00507454" w:rsidRPr="00ED0F72" w:rsidRDefault="00507454" w:rsidP="00FE57EA">
            <w:pPr>
              <w:pStyle w:val="Opstilling-punkttegn"/>
              <w:rPr>
                <w:rFonts w:cstheme="minorHAnsi"/>
                <w:i/>
                <w:sz w:val="20"/>
                <w:szCs w:val="20"/>
              </w:rPr>
            </w:pPr>
            <w:r>
              <w:t xml:space="preserve">All hardware and software shall support </w:t>
            </w:r>
            <w:r>
              <w:lastRenderedPageBreak/>
              <w:t>use of the Danish or English character set</w:t>
            </w:r>
          </w:p>
          <w:p w14:paraId="0CA1C637" w14:textId="43991AF7" w:rsidR="00ED0F72" w:rsidRPr="00FE57EA" w:rsidRDefault="00ED0F72" w:rsidP="00ED0F72">
            <w:pPr>
              <w:pStyle w:val="Opstilling-punkttegn"/>
              <w:rPr>
                <w:rFonts w:cstheme="minorHAnsi"/>
                <w:i/>
                <w:sz w:val="20"/>
                <w:szCs w:val="20"/>
              </w:rPr>
            </w:pPr>
            <w:r>
              <w:t xml:space="preserve">All necessary software licenses </w:t>
            </w:r>
          </w:p>
        </w:tc>
        <w:tc>
          <w:tcPr>
            <w:tcW w:w="1101" w:type="dxa"/>
            <w:vAlign w:val="center"/>
          </w:tcPr>
          <w:p w14:paraId="0CA1C638" w14:textId="77777777" w:rsidR="00F5760B" w:rsidRPr="001C5405" w:rsidRDefault="00357223" w:rsidP="00F5760B">
            <w:pPr>
              <w:jc w:val="center"/>
              <w:rPr>
                <w:rFonts w:cstheme="minorHAnsi"/>
                <w:b/>
                <w:sz w:val="24"/>
                <w:szCs w:val="24"/>
              </w:rPr>
            </w:pPr>
            <w:r w:rsidRPr="001C5405">
              <w:rPr>
                <w:rFonts w:cstheme="minorHAnsi"/>
                <w:sz w:val="24"/>
                <w:szCs w:val="24"/>
              </w:rPr>
              <w:lastRenderedPageBreak/>
              <w:t>SHALL</w:t>
            </w:r>
          </w:p>
        </w:tc>
        <w:tc>
          <w:tcPr>
            <w:tcW w:w="3581" w:type="dxa"/>
          </w:tcPr>
          <w:p w14:paraId="0CA1C639" w14:textId="77777777" w:rsidR="00F5760B" w:rsidRPr="001C5405" w:rsidRDefault="00F5760B" w:rsidP="002D0A4F">
            <w:pPr>
              <w:spacing w:after="0"/>
              <w:rPr>
                <w:rFonts w:cstheme="minorHAnsi"/>
                <w:sz w:val="24"/>
                <w:szCs w:val="24"/>
              </w:rPr>
            </w:pPr>
          </w:p>
        </w:tc>
        <w:tc>
          <w:tcPr>
            <w:tcW w:w="702" w:type="dxa"/>
          </w:tcPr>
          <w:p w14:paraId="0CA1C63A" w14:textId="77777777" w:rsidR="00F5760B" w:rsidRPr="00ED53EB" w:rsidRDefault="00F5760B" w:rsidP="00290F57">
            <w:pPr>
              <w:rPr>
                <w:rFonts w:cstheme="minorHAnsi"/>
                <w:sz w:val="24"/>
                <w:szCs w:val="24"/>
              </w:rPr>
            </w:pPr>
          </w:p>
        </w:tc>
        <w:tc>
          <w:tcPr>
            <w:tcW w:w="742" w:type="dxa"/>
          </w:tcPr>
          <w:p w14:paraId="0CA1C63B" w14:textId="77777777" w:rsidR="00F5760B" w:rsidRPr="00ED53EB" w:rsidRDefault="00F5760B" w:rsidP="00290F57">
            <w:pPr>
              <w:rPr>
                <w:rFonts w:cstheme="minorHAnsi"/>
                <w:sz w:val="24"/>
                <w:szCs w:val="24"/>
              </w:rPr>
            </w:pPr>
          </w:p>
        </w:tc>
        <w:tc>
          <w:tcPr>
            <w:tcW w:w="3392" w:type="dxa"/>
          </w:tcPr>
          <w:p w14:paraId="0CA1C63C" w14:textId="77777777" w:rsidR="00F5760B" w:rsidRPr="00ED53EB" w:rsidRDefault="00F5760B" w:rsidP="00290F57">
            <w:pPr>
              <w:rPr>
                <w:rFonts w:cstheme="minorHAnsi"/>
                <w:sz w:val="24"/>
                <w:szCs w:val="24"/>
              </w:rPr>
            </w:pPr>
          </w:p>
        </w:tc>
      </w:tr>
      <w:tr w:rsidR="002B331B" w:rsidRPr="00ED53EB" w14:paraId="6960C778" w14:textId="77777777" w:rsidTr="00B540F9">
        <w:tc>
          <w:tcPr>
            <w:tcW w:w="526" w:type="dxa"/>
            <w:vAlign w:val="center"/>
          </w:tcPr>
          <w:p w14:paraId="2E8BBBDE" w14:textId="324F99FB" w:rsidR="002B331B" w:rsidRDefault="002B331B">
            <w:pPr>
              <w:jc w:val="center"/>
              <w:rPr>
                <w:rFonts w:cstheme="minorHAnsi"/>
                <w:b/>
                <w:sz w:val="24"/>
                <w:szCs w:val="24"/>
              </w:rPr>
            </w:pPr>
            <w:r>
              <w:rPr>
                <w:rFonts w:cstheme="minorHAnsi"/>
                <w:b/>
                <w:sz w:val="24"/>
                <w:szCs w:val="24"/>
              </w:rPr>
              <w:lastRenderedPageBreak/>
              <w:t>2</w:t>
            </w:r>
          </w:p>
        </w:tc>
        <w:tc>
          <w:tcPr>
            <w:tcW w:w="4351" w:type="dxa"/>
          </w:tcPr>
          <w:p w14:paraId="41B2FD01" w14:textId="6A254186" w:rsidR="002B331B" w:rsidRDefault="002B331B" w:rsidP="00F40103">
            <w:pPr>
              <w:pStyle w:val="Opstilling-punkttegn"/>
              <w:numPr>
                <w:ilvl w:val="0"/>
                <w:numId w:val="0"/>
              </w:numPr>
              <w:ind w:left="3" w:hanging="3"/>
              <w:rPr>
                <w:rFonts w:asciiTheme="minorHAnsi" w:hAnsiTheme="minorHAnsi" w:cstheme="minorHAnsi"/>
                <w:sz w:val="24"/>
                <w:szCs w:val="24"/>
              </w:rPr>
            </w:pPr>
            <w:r>
              <w:rPr>
                <w:rFonts w:cstheme="minorHAnsi"/>
                <w:sz w:val="24"/>
                <w:szCs w:val="24"/>
              </w:rPr>
              <w:t>The vendor SHALL supply one portable balloon filling launcher</w:t>
            </w:r>
          </w:p>
        </w:tc>
        <w:tc>
          <w:tcPr>
            <w:tcW w:w="1101" w:type="dxa"/>
            <w:vAlign w:val="center"/>
          </w:tcPr>
          <w:p w14:paraId="0AA0E28A" w14:textId="0C4CA77A" w:rsidR="002B331B" w:rsidRPr="001C5405" w:rsidRDefault="000C5F98" w:rsidP="00F5760B">
            <w:pPr>
              <w:jc w:val="center"/>
              <w:rPr>
                <w:rFonts w:cstheme="minorHAnsi"/>
                <w:sz w:val="24"/>
                <w:szCs w:val="24"/>
              </w:rPr>
            </w:pPr>
            <w:r w:rsidRPr="001C5405">
              <w:rPr>
                <w:rFonts w:cstheme="minorHAnsi"/>
                <w:sz w:val="24"/>
                <w:szCs w:val="24"/>
              </w:rPr>
              <w:t>SHALL</w:t>
            </w:r>
          </w:p>
        </w:tc>
        <w:tc>
          <w:tcPr>
            <w:tcW w:w="3581" w:type="dxa"/>
          </w:tcPr>
          <w:p w14:paraId="591F6D12" w14:textId="77777777" w:rsidR="002B331B" w:rsidRPr="001C5405" w:rsidRDefault="002B331B" w:rsidP="002D0A4F">
            <w:pPr>
              <w:spacing w:after="0"/>
              <w:rPr>
                <w:rFonts w:cstheme="minorHAnsi"/>
                <w:sz w:val="24"/>
                <w:szCs w:val="24"/>
              </w:rPr>
            </w:pPr>
          </w:p>
        </w:tc>
        <w:tc>
          <w:tcPr>
            <w:tcW w:w="702" w:type="dxa"/>
          </w:tcPr>
          <w:p w14:paraId="25A83A6F" w14:textId="77777777" w:rsidR="002B331B" w:rsidRPr="00ED53EB" w:rsidRDefault="002B331B" w:rsidP="00290F57">
            <w:pPr>
              <w:rPr>
                <w:rFonts w:cstheme="minorHAnsi"/>
                <w:sz w:val="24"/>
                <w:szCs w:val="24"/>
              </w:rPr>
            </w:pPr>
          </w:p>
        </w:tc>
        <w:tc>
          <w:tcPr>
            <w:tcW w:w="742" w:type="dxa"/>
          </w:tcPr>
          <w:p w14:paraId="41D68792" w14:textId="77777777" w:rsidR="002B331B" w:rsidRPr="00ED53EB" w:rsidRDefault="002B331B" w:rsidP="00290F57">
            <w:pPr>
              <w:rPr>
                <w:rFonts w:cstheme="minorHAnsi"/>
                <w:sz w:val="24"/>
                <w:szCs w:val="24"/>
              </w:rPr>
            </w:pPr>
          </w:p>
        </w:tc>
        <w:tc>
          <w:tcPr>
            <w:tcW w:w="3392" w:type="dxa"/>
          </w:tcPr>
          <w:p w14:paraId="5E1BBE4F" w14:textId="77777777" w:rsidR="002B331B" w:rsidRPr="00ED53EB" w:rsidRDefault="002B331B" w:rsidP="00290F57">
            <w:pPr>
              <w:rPr>
                <w:rFonts w:cstheme="minorHAnsi"/>
                <w:sz w:val="24"/>
                <w:szCs w:val="24"/>
              </w:rPr>
            </w:pPr>
          </w:p>
        </w:tc>
      </w:tr>
      <w:tr w:rsidR="00010F42" w:rsidRPr="00ED53EB" w14:paraId="3A38E605" w14:textId="77777777" w:rsidTr="00B540F9">
        <w:tc>
          <w:tcPr>
            <w:tcW w:w="526" w:type="dxa"/>
            <w:vAlign w:val="center"/>
          </w:tcPr>
          <w:p w14:paraId="0E634D95" w14:textId="649B1E32" w:rsidR="00010F42" w:rsidRPr="00ED53EB" w:rsidRDefault="002B331B">
            <w:pPr>
              <w:jc w:val="center"/>
              <w:rPr>
                <w:rFonts w:cstheme="minorHAnsi"/>
                <w:b/>
                <w:sz w:val="24"/>
                <w:szCs w:val="24"/>
              </w:rPr>
            </w:pPr>
            <w:r>
              <w:rPr>
                <w:rFonts w:cstheme="minorHAnsi"/>
                <w:b/>
                <w:sz w:val="24"/>
                <w:szCs w:val="24"/>
              </w:rPr>
              <w:t>3</w:t>
            </w:r>
          </w:p>
        </w:tc>
        <w:tc>
          <w:tcPr>
            <w:tcW w:w="4351" w:type="dxa"/>
          </w:tcPr>
          <w:p w14:paraId="12A40002" w14:textId="5862B638" w:rsidR="00010F42" w:rsidRDefault="004C6309" w:rsidP="00F40103">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 xml:space="preserve">The vendor SHALL supply </w:t>
            </w:r>
            <w:r w:rsidR="002D0019" w:rsidRPr="00F40103">
              <w:rPr>
                <w:rFonts w:asciiTheme="minorHAnsi" w:hAnsiTheme="minorHAnsi" w:cstheme="minorHAnsi"/>
                <w:sz w:val="24"/>
                <w:szCs w:val="24"/>
              </w:rPr>
              <w:t xml:space="preserve">EA </w:t>
            </w:r>
            <w:r w:rsidR="00F40103" w:rsidRPr="00F40103">
              <w:rPr>
                <w:rFonts w:asciiTheme="minorHAnsi" w:hAnsiTheme="minorHAnsi" w:cstheme="minorHAnsi"/>
                <w:sz w:val="24"/>
                <w:szCs w:val="24"/>
              </w:rPr>
              <w:t>5</w:t>
            </w:r>
            <w:r w:rsidRPr="00F40103">
              <w:rPr>
                <w:rFonts w:asciiTheme="minorHAnsi" w:hAnsiTheme="minorHAnsi" w:cstheme="minorHAnsi"/>
                <w:sz w:val="24"/>
                <w:szCs w:val="24"/>
              </w:rPr>
              <w:t>0 GPS</w:t>
            </w:r>
            <w:r>
              <w:rPr>
                <w:rFonts w:asciiTheme="minorHAnsi" w:hAnsiTheme="minorHAnsi" w:cstheme="minorHAnsi"/>
                <w:sz w:val="24"/>
                <w:szCs w:val="24"/>
              </w:rPr>
              <w:t xml:space="preserve"> based Radiosondes</w:t>
            </w:r>
          </w:p>
        </w:tc>
        <w:tc>
          <w:tcPr>
            <w:tcW w:w="1101" w:type="dxa"/>
            <w:vAlign w:val="center"/>
          </w:tcPr>
          <w:p w14:paraId="38A10D04" w14:textId="06D1181E"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157D2673" w14:textId="77777777" w:rsidR="00010F42" w:rsidRPr="001C5405" w:rsidRDefault="00010F42" w:rsidP="002D0A4F">
            <w:pPr>
              <w:spacing w:after="0"/>
              <w:rPr>
                <w:rFonts w:cstheme="minorHAnsi"/>
                <w:sz w:val="24"/>
                <w:szCs w:val="24"/>
              </w:rPr>
            </w:pPr>
          </w:p>
        </w:tc>
        <w:tc>
          <w:tcPr>
            <w:tcW w:w="702" w:type="dxa"/>
          </w:tcPr>
          <w:p w14:paraId="7D38D500" w14:textId="77777777" w:rsidR="00010F42" w:rsidRPr="00ED53EB" w:rsidRDefault="00010F42" w:rsidP="00290F57">
            <w:pPr>
              <w:rPr>
                <w:rFonts w:cstheme="minorHAnsi"/>
                <w:sz w:val="24"/>
                <w:szCs w:val="24"/>
              </w:rPr>
            </w:pPr>
          </w:p>
        </w:tc>
        <w:tc>
          <w:tcPr>
            <w:tcW w:w="742" w:type="dxa"/>
          </w:tcPr>
          <w:p w14:paraId="08506F4B" w14:textId="77777777" w:rsidR="00010F42" w:rsidRPr="00ED53EB" w:rsidRDefault="00010F42" w:rsidP="00290F57">
            <w:pPr>
              <w:rPr>
                <w:rFonts w:cstheme="minorHAnsi"/>
                <w:sz w:val="24"/>
                <w:szCs w:val="24"/>
              </w:rPr>
            </w:pPr>
          </w:p>
        </w:tc>
        <w:tc>
          <w:tcPr>
            <w:tcW w:w="3392" w:type="dxa"/>
          </w:tcPr>
          <w:p w14:paraId="10CA4154" w14:textId="77777777" w:rsidR="00010F42" w:rsidRPr="00ED53EB" w:rsidRDefault="00010F42" w:rsidP="00290F57">
            <w:pPr>
              <w:rPr>
                <w:rFonts w:cstheme="minorHAnsi"/>
                <w:sz w:val="24"/>
                <w:szCs w:val="24"/>
              </w:rPr>
            </w:pPr>
          </w:p>
        </w:tc>
      </w:tr>
      <w:tr w:rsidR="00F40103" w:rsidRPr="00ED53EB" w14:paraId="5F989D79" w14:textId="77777777" w:rsidTr="00B540F9">
        <w:tc>
          <w:tcPr>
            <w:tcW w:w="526" w:type="dxa"/>
            <w:vAlign w:val="center"/>
          </w:tcPr>
          <w:p w14:paraId="13A9CB58" w14:textId="7CDE0ED5" w:rsidR="00F40103" w:rsidRDefault="00F40103">
            <w:pPr>
              <w:jc w:val="center"/>
              <w:rPr>
                <w:rFonts w:cstheme="minorHAnsi"/>
                <w:b/>
                <w:sz w:val="24"/>
                <w:szCs w:val="24"/>
              </w:rPr>
            </w:pPr>
            <w:r>
              <w:rPr>
                <w:rFonts w:cstheme="minorHAnsi"/>
                <w:b/>
                <w:sz w:val="24"/>
                <w:szCs w:val="24"/>
              </w:rPr>
              <w:t>4</w:t>
            </w:r>
          </w:p>
        </w:tc>
        <w:tc>
          <w:tcPr>
            <w:tcW w:w="4351" w:type="dxa"/>
          </w:tcPr>
          <w:p w14:paraId="0CA65484" w14:textId="4377C357" w:rsidR="00F40103" w:rsidRPr="00F40103" w:rsidRDefault="00F40103" w:rsidP="00F40103">
            <w:pPr>
              <w:autoSpaceDE w:val="0"/>
              <w:autoSpaceDN w:val="0"/>
              <w:spacing w:line="240" w:lineRule="auto"/>
              <w:rPr>
                <w:rFonts w:eastAsia="Calibri" w:cstheme="minorHAnsi"/>
                <w:sz w:val="24"/>
                <w:szCs w:val="24"/>
              </w:rPr>
            </w:pPr>
            <w:r w:rsidRPr="00F40103">
              <w:rPr>
                <w:rFonts w:eastAsia="Calibri" w:cstheme="minorHAnsi"/>
                <w:sz w:val="24"/>
                <w:szCs w:val="24"/>
              </w:rPr>
              <w:t>The Radiosonde SHALL be complient to the following standards and recommend</w:t>
            </w:r>
            <w:r w:rsidRPr="00F40103">
              <w:rPr>
                <w:rFonts w:eastAsia="Calibri" w:cstheme="minorHAnsi"/>
                <w:sz w:val="24"/>
                <w:szCs w:val="24"/>
              </w:rPr>
              <w:t>a</w:t>
            </w:r>
            <w:r w:rsidRPr="00F40103">
              <w:rPr>
                <w:rFonts w:eastAsia="Calibri" w:cstheme="minorHAnsi"/>
                <w:sz w:val="24"/>
                <w:szCs w:val="24"/>
              </w:rPr>
              <w:t>tions:</w:t>
            </w:r>
          </w:p>
          <w:p w14:paraId="76D2DBDE" w14:textId="0C3461FE" w:rsidR="00F40103" w:rsidRPr="0084261D" w:rsidRDefault="00F40103" w:rsidP="00F40103">
            <w:pPr>
              <w:pStyle w:val="Opstilling-punkttegn"/>
              <w:rPr>
                <w:rFonts w:asciiTheme="minorHAnsi" w:hAnsiTheme="minorHAnsi" w:cstheme="minorHAnsi"/>
                <w:sz w:val="24"/>
                <w:szCs w:val="24"/>
              </w:rPr>
            </w:pPr>
            <w:r>
              <w:rPr>
                <w:rFonts w:asciiTheme="minorHAnsi" w:hAnsiTheme="minorHAnsi" w:cstheme="minorHAnsi"/>
                <w:sz w:val="24"/>
                <w:szCs w:val="24"/>
              </w:rPr>
              <w:t xml:space="preserve">Recommendations </w:t>
            </w:r>
            <w:r w:rsidRPr="00F40103">
              <w:rPr>
                <w:rFonts w:asciiTheme="minorHAnsi" w:hAnsiTheme="minorHAnsi" w:cstheme="minorHAnsi"/>
                <w:sz w:val="24"/>
                <w:szCs w:val="24"/>
              </w:rPr>
              <w:t>for Radiosonde a</w:t>
            </w:r>
            <w:r w:rsidRPr="00F40103">
              <w:rPr>
                <w:rFonts w:asciiTheme="minorHAnsi" w:hAnsiTheme="minorHAnsi" w:cstheme="minorHAnsi"/>
                <w:sz w:val="24"/>
                <w:szCs w:val="24"/>
              </w:rPr>
              <w:t>c</w:t>
            </w:r>
            <w:r w:rsidRPr="00F40103">
              <w:rPr>
                <w:rFonts w:asciiTheme="minorHAnsi" w:hAnsiTheme="minorHAnsi" w:cstheme="minorHAnsi"/>
                <w:sz w:val="24"/>
                <w:szCs w:val="24"/>
              </w:rPr>
              <w:t xml:space="preserve">curacy defined in Annex 12.A of the 2014 revision </w:t>
            </w:r>
            <w:r w:rsidR="0084261D">
              <w:rPr>
                <w:rFonts w:asciiTheme="minorHAnsi" w:hAnsiTheme="minorHAnsi" w:cstheme="minorHAnsi"/>
                <w:sz w:val="24"/>
                <w:szCs w:val="24"/>
              </w:rPr>
              <w:t>(</w:t>
            </w:r>
            <w:r>
              <w:rPr>
                <w:rFonts w:asciiTheme="minorHAnsi" w:hAnsiTheme="minorHAnsi" w:cstheme="minorHAnsi"/>
                <w:sz w:val="24"/>
                <w:szCs w:val="24"/>
              </w:rPr>
              <w:t>or newer</w:t>
            </w:r>
            <w:r w:rsidR="0084261D">
              <w:rPr>
                <w:rFonts w:asciiTheme="minorHAnsi" w:hAnsiTheme="minorHAnsi" w:cstheme="minorHAnsi"/>
                <w:sz w:val="24"/>
                <w:szCs w:val="24"/>
              </w:rPr>
              <w:t>)</w:t>
            </w:r>
            <w:r>
              <w:rPr>
                <w:rFonts w:asciiTheme="minorHAnsi" w:hAnsiTheme="minorHAnsi" w:cstheme="minorHAnsi"/>
                <w:sz w:val="24"/>
                <w:szCs w:val="24"/>
              </w:rPr>
              <w:t xml:space="preserve"> </w:t>
            </w:r>
            <w:r w:rsidRPr="00F40103">
              <w:rPr>
                <w:rFonts w:asciiTheme="minorHAnsi" w:hAnsiTheme="minorHAnsi" w:cstheme="minorHAnsi"/>
                <w:sz w:val="24"/>
                <w:szCs w:val="24"/>
              </w:rPr>
              <w:t>of the WMO Guide to Meteorological Instruments and Methods of Observation</w:t>
            </w:r>
            <w:r w:rsidRPr="0084261D">
              <w:rPr>
                <w:rFonts w:asciiTheme="minorHAnsi" w:hAnsiTheme="minorHAnsi" w:cstheme="minorHAnsi"/>
                <w:sz w:val="24"/>
                <w:szCs w:val="24"/>
              </w:rPr>
              <w:t xml:space="preserve"> </w:t>
            </w:r>
          </w:p>
          <w:p w14:paraId="5737C846" w14:textId="6DD71A9C" w:rsidR="0036100C" w:rsidRPr="0036100C" w:rsidRDefault="0036100C" w:rsidP="0036100C">
            <w:pPr>
              <w:pStyle w:val="Opstilling-punkttegn"/>
              <w:rPr>
                <w:rFonts w:asciiTheme="minorHAnsi" w:hAnsiTheme="minorHAnsi" w:cstheme="minorHAnsi"/>
                <w:sz w:val="24"/>
                <w:szCs w:val="24"/>
              </w:rPr>
            </w:pPr>
            <w:r w:rsidRPr="0036100C">
              <w:rPr>
                <w:rFonts w:asciiTheme="minorHAnsi" w:hAnsiTheme="minorHAnsi" w:cstheme="minorHAnsi"/>
                <w:sz w:val="24"/>
                <w:szCs w:val="24"/>
              </w:rPr>
              <w:t>Waste Electrical and Electronic Equi</w:t>
            </w:r>
            <w:r w:rsidRPr="0036100C">
              <w:rPr>
                <w:rFonts w:asciiTheme="minorHAnsi" w:hAnsiTheme="minorHAnsi" w:cstheme="minorHAnsi"/>
                <w:sz w:val="24"/>
                <w:szCs w:val="24"/>
              </w:rPr>
              <w:t>p</w:t>
            </w:r>
            <w:r w:rsidRPr="0036100C">
              <w:rPr>
                <w:rFonts w:asciiTheme="minorHAnsi" w:hAnsiTheme="minorHAnsi" w:cstheme="minorHAnsi"/>
                <w:sz w:val="24"/>
                <w:szCs w:val="24"/>
              </w:rPr>
              <w:t>ment Directive (WEEE) 2002/96/EC</w:t>
            </w:r>
            <w:r w:rsidR="000878C1">
              <w:rPr>
                <w:rFonts w:asciiTheme="minorHAnsi" w:hAnsiTheme="minorHAnsi" w:cstheme="minorHAnsi"/>
                <w:sz w:val="24"/>
                <w:szCs w:val="24"/>
              </w:rPr>
              <w:t xml:space="preserve"> (or newer)</w:t>
            </w:r>
          </w:p>
          <w:p w14:paraId="3218FDE8" w14:textId="77777777" w:rsidR="00A4172E" w:rsidRPr="0036100C" w:rsidRDefault="0084261D" w:rsidP="00F40103">
            <w:pPr>
              <w:pStyle w:val="Opstilling-punkttegn"/>
              <w:rPr>
                <w:rFonts w:asciiTheme="minorHAnsi" w:hAnsiTheme="minorHAnsi" w:cstheme="minorHAnsi"/>
                <w:sz w:val="24"/>
                <w:szCs w:val="24"/>
              </w:rPr>
            </w:pPr>
            <w:r w:rsidRPr="0084261D">
              <w:rPr>
                <w:rFonts w:asciiTheme="minorHAnsi" w:hAnsiTheme="minorHAnsi" w:cstheme="minorHAnsi"/>
                <w:sz w:val="24"/>
                <w:szCs w:val="24"/>
              </w:rPr>
              <w:t>ETSI EN 302 054 V1.1.1 (or newer) of Harmonised European Standard r</w:t>
            </w:r>
            <w:r w:rsidRPr="0084261D">
              <w:rPr>
                <w:rFonts w:asciiTheme="minorHAnsi" w:hAnsiTheme="minorHAnsi" w:cstheme="minorHAnsi"/>
                <w:sz w:val="24"/>
                <w:szCs w:val="24"/>
              </w:rPr>
              <w:t>e</w:t>
            </w:r>
            <w:r w:rsidRPr="0084261D">
              <w:rPr>
                <w:rFonts w:asciiTheme="minorHAnsi" w:hAnsiTheme="minorHAnsi" w:cstheme="minorHAnsi"/>
                <w:sz w:val="24"/>
                <w:szCs w:val="24"/>
              </w:rPr>
              <w:t>garding Meteorological Aids</w:t>
            </w:r>
            <w:r>
              <w:t xml:space="preserve">: </w:t>
            </w:r>
            <w:r w:rsidRPr="0036100C">
              <w:rPr>
                <w:rFonts w:asciiTheme="minorHAnsi" w:hAnsiTheme="minorHAnsi" w:cstheme="minorHAnsi"/>
                <w:sz w:val="24"/>
                <w:szCs w:val="24"/>
              </w:rPr>
              <w:t>Radi</w:t>
            </w:r>
            <w:r w:rsidRPr="0036100C">
              <w:rPr>
                <w:rFonts w:asciiTheme="minorHAnsi" w:hAnsiTheme="minorHAnsi" w:cstheme="minorHAnsi"/>
                <w:sz w:val="24"/>
                <w:szCs w:val="24"/>
              </w:rPr>
              <w:t>o</w:t>
            </w:r>
            <w:r w:rsidRPr="0036100C">
              <w:rPr>
                <w:rFonts w:asciiTheme="minorHAnsi" w:hAnsiTheme="minorHAnsi" w:cstheme="minorHAnsi"/>
                <w:sz w:val="24"/>
                <w:szCs w:val="24"/>
              </w:rPr>
              <w:t>sondes to be used in the 400MHz band</w:t>
            </w:r>
          </w:p>
          <w:p w14:paraId="491AA4FA" w14:textId="1C045DB3" w:rsidR="0084261D" w:rsidRPr="0036100C" w:rsidRDefault="0084261D" w:rsidP="0084261D">
            <w:pPr>
              <w:pStyle w:val="Opstilling-punkttegn"/>
              <w:rPr>
                <w:rFonts w:asciiTheme="minorHAnsi" w:hAnsiTheme="minorHAnsi" w:cstheme="minorHAnsi"/>
                <w:sz w:val="24"/>
                <w:szCs w:val="24"/>
              </w:rPr>
            </w:pPr>
            <w:r w:rsidRPr="0084261D">
              <w:rPr>
                <w:rFonts w:asciiTheme="minorHAnsi" w:hAnsiTheme="minorHAnsi" w:cstheme="minorHAnsi"/>
                <w:sz w:val="24"/>
                <w:szCs w:val="24"/>
              </w:rPr>
              <w:t>ETSI EN 30</w:t>
            </w:r>
            <w:r>
              <w:rPr>
                <w:rFonts w:asciiTheme="minorHAnsi" w:hAnsiTheme="minorHAnsi" w:cstheme="minorHAnsi"/>
                <w:sz w:val="24"/>
                <w:szCs w:val="24"/>
              </w:rPr>
              <w:t xml:space="preserve">1 489-1 </w:t>
            </w:r>
            <w:r w:rsidRPr="0084261D">
              <w:rPr>
                <w:rFonts w:asciiTheme="minorHAnsi" w:hAnsiTheme="minorHAnsi" w:cstheme="minorHAnsi"/>
                <w:sz w:val="24"/>
                <w:szCs w:val="24"/>
              </w:rPr>
              <w:t>V</w:t>
            </w:r>
            <w:r>
              <w:rPr>
                <w:rFonts w:asciiTheme="minorHAnsi" w:hAnsiTheme="minorHAnsi" w:cstheme="minorHAnsi"/>
                <w:sz w:val="24"/>
                <w:szCs w:val="24"/>
              </w:rPr>
              <w:t>1.9</w:t>
            </w:r>
            <w:r w:rsidRPr="0084261D">
              <w:rPr>
                <w:rFonts w:asciiTheme="minorHAnsi" w:hAnsiTheme="minorHAnsi" w:cstheme="minorHAnsi"/>
                <w:sz w:val="24"/>
                <w:szCs w:val="24"/>
              </w:rPr>
              <w:t xml:space="preserve">.1 (or newer) of </w:t>
            </w:r>
            <w:r w:rsidRPr="0084261D">
              <w:rPr>
                <w:rFonts w:asciiTheme="minorHAnsi" w:hAnsiTheme="minorHAnsi" w:cstheme="minorHAnsi"/>
                <w:sz w:val="24"/>
                <w:szCs w:val="24"/>
              </w:rPr>
              <w:lastRenderedPageBreak/>
              <w:t>Harmonised European Standard r</w:t>
            </w:r>
            <w:r w:rsidRPr="0084261D">
              <w:rPr>
                <w:rFonts w:asciiTheme="minorHAnsi" w:hAnsiTheme="minorHAnsi" w:cstheme="minorHAnsi"/>
                <w:sz w:val="24"/>
                <w:szCs w:val="24"/>
              </w:rPr>
              <w:t>e</w:t>
            </w:r>
            <w:r w:rsidRPr="0084261D">
              <w:rPr>
                <w:rFonts w:asciiTheme="minorHAnsi" w:hAnsiTheme="minorHAnsi" w:cstheme="minorHAnsi"/>
                <w:sz w:val="24"/>
                <w:szCs w:val="24"/>
              </w:rPr>
              <w:t xml:space="preserve">garding </w:t>
            </w:r>
            <w:r>
              <w:rPr>
                <w:rFonts w:asciiTheme="minorHAnsi" w:hAnsiTheme="minorHAnsi" w:cstheme="minorHAnsi"/>
                <w:sz w:val="24"/>
                <w:szCs w:val="24"/>
              </w:rPr>
              <w:t>Electromagnetic compatibility and Radio spectrum Matters (ERM) and Electro</w:t>
            </w:r>
            <w:r w:rsidR="0036100C">
              <w:rPr>
                <w:rFonts w:asciiTheme="minorHAnsi" w:hAnsiTheme="minorHAnsi" w:cstheme="minorHAnsi"/>
                <w:sz w:val="24"/>
                <w:szCs w:val="24"/>
              </w:rPr>
              <w:t xml:space="preserve"> </w:t>
            </w:r>
            <w:r>
              <w:rPr>
                <w:rFonts w:asciiTheme="minorHAnsi" w:hAnsiTheme="minorHAnsi" w:cstheme="minorHAnsi"/>
                <w:sz w:val="24"/>
                <w:szCs w:val="24"/>
              </w:rPr>
              <w:t>Magnetic Compatibility (EMC) for radio equipment and services</w:t>
            </w:r>
          </w:p>
          <w:p w14:paraId="0CB21E42" w14:textId="4F3A5176" w:rsidR="0084261D" w:rsidRPr="00343A3A" w:rsidRDefault="0036100C" w:rsidP="0036100C">
            <w:pPr>
              <w:pStyle w:val="Opstilling-punkttegn"/>
            </w:pPr>
            <w:r w:rsidRPr="0036100C">
              <w:rPr>
                <w:rFonts w:asciiTheme="minorHAnsi" w:hAnsiTheme="minorHAnsi" w:cstheme="minorHAnsi"/>
                <w:sz w:val="24"/>
                <w:szCs w:val="24"/>
              </w:rPr>
              <w:t>RoHS Directive 2011/65/EC</w:t>
            </w:r>
            <w:r>
              <w:rPr>
                <w:rFonts w:asciiTheme="minorHAnsi" w:hAnsiTheme="minorHAnsi" w:cstheme="minorHAnsi"/>
                <w:sz w:val="24"/>
                <w:szCs w:val="24"/>
              </w:rPr>
              <w:t xml:space="preserve"> </w:t>
            </w:r>
            <w:r w:rsidR="00343A3A" w:rsidRPr="0084261D">
              <w:rPr>
                <w:rFonts w:asciiTheme="minorHAnsi" w:hAnsiTheme="minorHAnsi" w:cstheme="minorHAnsi"/>
                <w:sz w:val="24"/>
                <w:szCs w:val="24"/>
              </w:rPr>
              <w:t xml:space="preserve">(or newer) </w:t>
            </w:r>
            <w:r>
              <w:rPr>
                <w:rFonts w:asciiTheme="minorHAnsi" w:hAnsiTheme="minorHAnsi" w:cstheme="minorHAnsi"/>
                <w:sz w:val="24"/>
                <w:szCs w:val="24"/>
              </w:rPr>
              <w:t>regarding the restriction of the uses of certain hazardous substances in ele</w:t>
            </w:r>
            <w:r>
              <w:rPr>
                <w:rFonts w:asciiTheme="minorHAnsi" w:hAnsiTheme="minorHAnsi" w:cstheme="minorHAnsi"/>
                <w:sz w:val="24"/>
                <w:szCs w:val="24"/>
              </w:rPr>
              <w:t>c</w:t>
            </w:r>
            <w:r>
              <w:rPr>
                <w:rFonts w:asciiTheme="minorHAnsi" w:hAnsiTheme="minorHAnsi" w:cstheme="minorHAnsi"/>
                <w:sz w:val="24"/>
                <w:szCs w:val="24"/>
              </w:rPr>
              <w:t>trical and electronic equipment</w:t>
            </w:r>
          </w:p>
          <w:p w14:paraId="73EAAE21" w14:textId="76D6F173" w:rsidR="00343A3A" w:rsidRPr="002D0019" w:rsidRDefault="00343A3A" w:rsidP="0036100C">
            <w:pPr>
              <w:pStyle w:val="Opstilling-punkttegn"/>
            </w:pPr>
            <w:r>
              <w:rPr>
                <w:rFonts w:asciiTheme="minorHAnsi" w:hAnsiTheme="minorHAnsi" w:cstheme="minorHAnsi"/>
                <w:sz w:val="24"/>
                <w:szCs w:val="24"/>
              </w:rPr>
              <w:t xml:space="preserve">EU battery Directive 2006/66/EC </w:t>
            </w:r>
            <w:r w:rsidRPr="0084261D">
              <w:rPr>
                <w:rFonts w:asciiTheme="minorHAnsi" w:hAnsiTheme="minorHAnsi" w:cstheme="minorHAnsi"/>
                <w:sz w:val="24"/>
                <w:szCs w:val="24"/>
              </w:rPr>
              <w:t>(or newer)</w:t>
            </w:r>
            <w:r>
              <w:rPr>
                <w:rFonts w:asciiTheme="minorHAnsi" w:hAnsiTheme="minorHAnsi" w:cstheme="minorHAnsi"/>
                <w:sz w:val="24"/>
                <w:szCs w:val="24"/>
              </w:rPr>
              <w:t xml:space="preserve"> on batteries </w:t>
            </w:r>
          </w:p>
        </w:tc>
        <w:tc>
          <w:tcPr>
            <w:tcW w:w="1101" w:type="dxa"/>
            <w:vAlign w:val="center"/>
          </w:tcPr>
          <w:p w14:paraId="0D272CEA" w14:textId="3BAE2318" w:rsidR="00F40103" w:rsidRPr="001C5405" w:rsidRDefault="00F40103" w:rsidP="00F5760B">
            <w:pPr>
              <w:jc w:val="center"/>
              <w:rPr>
                <w:rFonts w:cstheme="minorHAnsi"/>
                <w:sz w:val="24"/>
                <w:szCs w:val="24"/>
              </w:rPr>
            </w:pPr>
            <w:r w:rsidRPr="001C5405">
              <w:rPr>
                <w:rFonts w:cstheme="minorHAnsi"/>
                <w:sz w:val="24"/>
                <w:szCs w:val="24"/>
              </w:rPr>
              <w:lastRenderedPageBreak/>
              <w:t>SHALL</w:t>
            </w:r>
          </w:p>
        </w:tc>
        <w:tc>
          <w:tcPr>
            <w:tcW w:w="3581" w:type="dxa"/>
          </w:tcPr>
          <w:p w14:paraId="32F2C954" w14:textId="77777777" w:rsidR="00F40103" w:rsidRPr="001C5405" w:rsidRDefault="00F40103" w:rsidP="002D0A4F">
            <w:pPr>
              <w:spacing w:after="0"/>
              <w:rPr>
                <w:rFonts w:cstheme="minorHAnsi"/>
                <w:sz w:val="24"/>
                <w:szCs w:val="24"/>
              </w:rPr>
            </w:pPr>
          </w:p>
        </w:tc>
        <w:tc>
          <w:tcPr>
            <w:tcW w:w="702" w:type="dxa"/>
          </w:tcPr>
          <w:p w14:paraId="27225776" w14:textId="77777777" w:rsidR="00F40103" w:rsidRPr="00ED53EB" w:rsidRDefault="00F40103" w:rsidP="00290F57">
            <w:pPr>
              <w:rPr>
                <w:rFonts w:cstheme="minorHAnsi"/>
                <w:sz w:val="24"/>
                <w:szCs w:val="24"/>
              </w:rPr>
            </w:pPr>
          </w:p>
        </w:tc>
        <w:tc>
          <w:tcPr>
            <w:tcW w:w="742" w:type="dxa"/>
          </w:tcPr>
          <w:p w14:paraId="6B820954" w14:textId="77777777" w:rsidR="00F40103" w:rsidRPr="00ED53EB" w:rsidRDefault="00F40103" w:rsidP="00290F57">
            <w:pPr>
              <w:rPr>
                <w:rFonts w:cstheme="minorHAnsi"/>
                <w:sz w:val="24"/>
                <w:szCs w:val="24"/>
              </w:rPr>
            </w:pPr>
          </w:p>
        </w:tc>
        <w:tc>
          <w:tcPr>
            <w:tcW w:w="3392" w:type="dxa"/>
          </w:tcPr>
          <w:p w14:paraId="76ACD5F2" w14:textId="77777777" w:rsidR="00F40103" w:rsidRPr="00ED53EB" w:rsidRDefault="00F40103" w:rsidP="00290F57">
            <w:pPr>
              <w:rPr>
                <w:rFonts w:cstheme="minorHAnsi"/>
                <w:sz w:val="24"/>
                <w:szCs w:val="24"/>
              </w:rPr>
            </w:pPr>
          </w:p>
        </w:tc>
      </w:tr>
      <w:tr w:rsidR="002B331B" w:rsidRPr="00ED53EB" w14:paraId="16DF4339" w14:textId="77777777" w:rsidTr="00B540F9">
        <w:tc>
          <w:tcPr>
            <w:tcW w:w="526" w:type="dxa"/>
            <w:vAlign w:val="center"/>
          </w:tcPr>
          <w:p w14:paraId="697882E5" w14:textId="0E229988" w:rsidR="002B331B" w:rsidRPr="00F40103" w:rsidRDefault="002B331B">
            <w:pPr>
              <w:jc w:val="center"/>
              <w:rPr>
                <w:rFonts w:cstheme="minorHAnsi"/>
                <w:b/>
                <w:sz w:val="24"/>
                <w:szCs w:val="24"/>
                <w:highlight w:val="yellow"/>
              </w:rPr>
            </w:pPr>
            <w:r w:rsidRPr="002B331B">
              <w:rPr>
                <w:rFonts w:cstheme="minorHAnsi"/>
                <w:b/>
                <w:sz w:val="24"/>
                <w:szCs w:val="24"/>
              </w:rPr>
              <w:lastRenderedPageBreak/>
              <w:t>5</w:t>
            </w:r>
          </w:p>
        </w:tc>
        <w:tc>
          <w:tcPr>
            <w:tcW w:w="4351" w:type="dxa"/>
          </w:tcPr>
          <w:p w14:paraId="4F427331" w14:textId="2B320760" w:rsidR="002B331B" w:rsidRPr="002D0019" w:rsidRDefault="002B331B" w:rsidP="002B7995">
            <w:pPr>
              <w:pStyle w:val="Opstilling-punkttegn"/>
              <w:numPr>
                <w:ilvl w:val="0"/>
                <w:numId w:val="0"/>
              </w:numPr>
              <w:ind w:left="3" w:hanging="3"/>
              <w:rPr>
                <w:rFonts w:cstheme="minorHAnsi"/>
                <w:sz w:val="24"/>
                <w:szCs w:val="24"/>
              </w:rPr>
            </w:pPr>
            <w:r w:rsidRPr="000C5F98">
              <w:rPr>
                <w:rFonts w:cstheme="minorHAnsi"/>
                <w:sz w:val="24"/>
                <w:szCs w:val="24"/>
              </w:rPr>
              <w:t xml:space="preserve">The vendor SHALL as a part of the offer provide </w:t>
            </w:r>
            <w:r w:rsidR="000C5F98">
              <w:rPr>
                <w:rFonts w:cstheme="minorHAnsi"/>
                <w:sz w:val="24"/>
                <w:szCs w:val="24"/>
              </w:rPr>
              <w:t xml:space="preserve">a detailed </w:t>
            </w:r>
            <w:r w:rsidRPr="000C5F98">
              <w:rPr>
                <w:rFonts w:cstheme="minorHAnsi"/>
                <w:sz w:val="24"/>
                <w:szCs w:val="24"/>
              </w:rPr>
              <w:t>technical assessment (White Paper) regarding the accuracy and reliability</w:t>
            </w:r>
            <w:r w:rsidR="000C5F98">
              <w:rPr>
                <w:rFonts w:cstheme="minorHAnsi"/>
                <w:sz w:val="24"/>
                <w:szCs w:val="24"/>
              </w:rPr>
              <w:t xml:space="preserve"> performance</w:t>
            </w:r>
            <w:r w:rsidRPr="000C5F98">
              <w:rPr>
                <w:rFonts w:cstheme="minorHAnsi"/>
                <w:sz w:val="24"/>
                <w:szCs w:val="24"/>
              </w:rPr>
              <w:t xml:space="preserve"> of </w:t>
            </w:r>
            <w:r w:rsidR="000C5F98">
              <w:rPr>
                <w:rFonts w:cstheme="minorHAnsi"/>
                <w:sz w:val="24"/>
                <w:szCs w:val="24"/>
              </w:rPr>
              <w:t xml:space="preserve">the offered </w:t>
            </w:r>
            <w:r w:rsidR="004F7C87">
              <w:rPr>
                <w:rFonts w:cstheme="minorHAnsi"/>
                <w:sz w:val="24"/>
                <w:szCs w:val="24"/>
              </w:rPr>
              <w:t>R</w:t>
            </w:r>
            <w:r w:rsidRPr="000C5F98">
              <w:rPr>
                <w:rFonts w:cstheme="minorHAnsi"/>
                <w:sz w:val="24"/>
                <w:szCs w:val="24"/>
              </w:rPr>
              <w:t>a</w:t>
            </w:r>
            <w:r w:rsidRPr="000C5F98">
              <w:rPr>
                <w:rFonts w:cstheme="minorHAnsi"/>
                <w:sz w:val="24"/>
                <w:szCs w:val="24"/>
              </w:rPr>
              <w:t>dio</w:t>
            </w:r>
            <w:r w:rsidR="000C5F98">
              <w:rPr>
                <w:rFonts w:cstheme="minorHAnsi"/>
                <w:sz w:val="24"/>
                <w:szCs w:val="24"/>
              </w:rPr>
              <w:t>sonde</w:t>
            </w:r>
            <w:r w:rsidR="004F7C87">
              <w:rPr>
                <w:rFonts w:cstheme="minorHAnsi"/>
                <w:sz w:val="24"/>
                <w:szCs w:val="24"/>
              </w:rPr>
              <w:t>s</w:t>
            </w:r>
          </w:p>
        </w:tc>
        <w:tc>
          <w:tcPr>
            <w:tcW w:w="1101" w:type="dxa"/>
            <w:vAlign w:val="center"/>
          </w:tcPr>
          <w:p w14:paraId="4349FD23" w14:textId="22CF8910" w:rsidR="002B331B" w:rsidRPr="001C5405" w:rsidRDefault="000C5F98" w:rsidP="00F5760B">
            <w:pPr>
              <w:jc w:val="center"/>
              <w:rPr>
                <w:rFonts w:cstheme="minorHAnsi"/>
                <w:sz w:val="24"/>
                <w:szCs w:val="24"/>
              </w:rPr>
            </w:pPr>
            <w:r w:rsidRPr="001C5405">
              <w:rPr>
                <w:rFonts w:cstheme="minorHAnsi"/>
                <w:sz w:val="24"/>
                <w:szCs w:val="24"/>
              </w:rPr>
              <w:t>SHALL</w:t>
            </w:r>
          </w:p>
        </w:tc>
        <w:tc>
          <w:tcPr>
            <w:tcW w:w="3581" w:type="dxa"/>
          </w:tcPr>
          <w:p w14:paraId="0880F57E" w14:textId="77777777" w:rsidR="002B331B" w:rsidRPr="001C5405" w:rsidRDefault="002B331B" w:rsidP="0036100C">
            <w:pPr>
              <w:spacing w:after="0"/>
              <w:rPr>
                <w:rFonts w:cstheme="minorHAnsi"/>
                <w:sz w:val="24"/>
                <w:szCs w:val="24"/>
              </w:rPr>
            </w:pPr>
          </w:p>
        </w:tc>
        <w:tc>
          <w:tcPr>
            <w:tcW w:w="702" w:type="dxa"/>
          </w:tcPr>
          <w:p w14:paraId="5656AB14" w14:textId="77777777" w:rsidR="002B331B" w:rsidRPr="00ED53EB" w:rsidRDefault="002B331B" w:rsidP="00290F57">
            <w:pPr>
              <w:rPr>
                <w:rFonts w:cstheme="minorHAnsi"/>
                <w:sz w:val="24"/>
                <w:szCs w:val="24"/>
              </w:rPr>
            </w:pPr>
          </w:p>
        </w:tc>
        <w:tc>
          <w:tcPr>
            <w:tcW w:w="742" w:type="dxa"/>
          </w:tcPr>
          <w:p w14:paraId="55EE02F8" w14:textId="77777777" w:rsidR="002B331B" w:rsidRPr="00ED53EB" w:rsidRDefault="002B331B" w:rsidP="00290F57">
            <w:pPr>
              <w:rPr>
                <w:rFonts w:cstheme="minorHAnsi"/>
                <w:sz w:val="24"/>
                <w:szCs w:val="24"/>
              </w:rPr>
            </w:pPr>
          </w:p>
        </w:tc>
        <w:tc>
          <w:tcPr>
            <w:tcW w:w="3392" w:type="dxa"/>
          </w:tcPr>
          <w:p w14:paraId="26F4C2BB" w14:textId="77777777" w:rsidR="002B331B" w:rsidRPr="00ED53EB" w:rsidRDefault="002B331B" w:rsidP="00290F57">
            <w:pPr>
              <w:rPr>
                <w:rFonts w:cstheme="minorHAnsi"/>
                <w:sz w:val="24"/>
                <w:szCs w:val="24"/>
              </w:rPr>
            </w:pPr>
          </w:p>
        </w:tc>
      </w:tr>
      <w:tr w:rsidR="002B7995" w:rsidRPr="00ED53EB" w14:paraId="04E64FF5" w14:textId="77777777" w:rsidTr="00B540F9">
        <w:tc>
          <w:tcPr>
            <w:tcW w:w="526" w:type="dxa"/>
            <w:vAlign w:val="center"/>
          </w:tcPr>
          <w:p w14:paraId="5D00D4FB" w14:textId="1296171D" w:rsidR="002B7995" w:rsidRPr="000C5F98" w:rsidRDefault="002B7995">
            <w:pPr>
              <w:jc w:val="center"/>
              <w:rPr>
                <w:rFonts w:cstheme="minorHAnsi"/>
                <w:b/>
                <w:sz w:val="24"/>
                <w:szCs w:val="24"/>
              </w:rPr>
            </w:pPr>
            <w:r>
              <w:rPr>
                <w:rFonts w:cstheme="minorHAnsi"/>
                <w:b/>
                <w:sz w:val="24"/>
                <w:szCs w:val="24"/>
              </w:rPr>
              <w:t>6</w:t>
            </w:r>
          </w:p>
        </w:tc>
        <w:tc>
          <w:tcPr>
            <w:tcW w:w="4351" w:type="dxa"/>
          </w:tcPr>
          <w:p w14:paraId="03F79746" w14:textId="5D3B5040" w:rsidR="002B7995" w:rsidRPr="002D0019" w:rsidRDefault="002B7995" w:rsidP="002B7995">
            <w:pPr>
              <w:tabs>
                <w:tab w:val="left" w:pos="41"/>
              </w:tabs>
              <w:rPr>
                <w:rFonts w:eastAsia="Calibri" w:cstheme="minorHAnsi"/>
                <w:sz w:val="24"/>
                <w:szCs w:val="24"/>
              </w:rPr>
            </w:pPr>
            <w:r w:rsidRPr="000C5F98">
              <w:rPr>
                <w:rFonts w:eastAsia="Calibri" w:cstheme="minorHAnsi"/>
                <w:sz w:val="24"/>
                <w:szCs w:val="24"/>
              </w:rPr>
              <w:t xml:space="preserve">The vendor SHALL as a part of the offer provide </w:t>
            </w:r>
            <w:r>
              <w:rPr>
                <w:rFonts w:eastAsia="Calibri" w:cstheme="minorHAnsi"/>
                <w:sz w:val="24"/>
                <w:szCs w:val="24"/>
              </w:rPr>
              <w:t xml:space="preserve">Product </w:t>
            </w:r>
            <w:r w:rsidR="000878C1">
              <w:rPr>
                <w:rFonts w:eastAsia="Calibri" w:cstheme="minorHAnsi"/>
                <w:sz w:val="24"/>
                <w:szCs w:val="24"/>
              </w:rPr>
              <w:t xml:space="preserve">Descriptions regarding </w:t>
            </w:r>
            <w:r>
              <w:rPr>
                <w:rFonts w:eastAsia="Calibri" w:cstheme="minorHAnsi"/>
                <w:sz w:val="24"/>
                <w:szCs w:val="24"/>
              </w:rPr>
              <w:t>the offered Sounding sys</w:t>
            </w:r>
            <w:r w:rsidR="00C95253">
              <w:rPr>
                <w:rFonts w:eastAsia="Calibri" w:cstheme="minorHAnsi"/>
                <w:sz w:val="24"/>
                <w:szCs w:val="24"/>
              </w:rPr>
              <w:t xml:space="preserve">tem and </w:t>
            </w:r>
            <w:r>
              <w:rPr>
                <w:rFonts w:eastAsia="Calibri" w:cstheme="minorHAnsi"/>
                <w:sz w:val="24"/>
                <w:szCs w:val="24"/>
              </w:rPr>
              <w:t>the offered Radiosonde</w:t>
            </w:r>
            <w:r w:rsidR="00C95253">
              <w:rPr>
                <w:rFonts w:eastAsia="Calibri" w:cstheme="minorHAnsi"/>
                <w:sz w:val="24"/>
                <w:szCs w:val="24"/>
              </w:rPr>
              <w:t>s</w:t>
            </w:r>
          </w:p>
        </w:tc>
        <w:tc>
          <w:tcPr>
            <w:tcW w:w="1101" w:type="dxa"/>
            <w:vAlign w:val="center"/>
          </w:tcPr>
          <w:p w14:paraId="4C731618" w14:textId="3C5F9BB6" w:rsidR="002B7995" w:rsidRPr="001C5405" w:rsidRDefault="007149F3" w:rsidP="00F5760B">
            <w:pPr>
              <w:jc w:val="center"/>
              <w:rPr>
                <w:rFonts w:cstheme="minorHAnsi"/>
                <w:sz w:val="24"/>
                <w:szCs w:val="24"/>
              </w:rPr>
            </w:pPr>
            <w:r w:rsidRPr="001C5405">
              <w:rPr>
                <w:rFonts w:cstheme="minorHAnsi"/>
                <w:sz w:val="24"/>
                <w:szCs w:val="24"/>
              </w:rPr>
              <w:t>SHALL</w:t>
            </w:r>
          </w:p>
        </w:tc>
        <w:tc>
          <w:tcPr>
            <w:tcW w:w="3581" w:type="dxa"/>
          </w:tcPr>
          <w:p w14:paraId="7623835D" w14:textId="77777777" w:rsidR="002B7995" w:rsidRPr="001C5405" w:rsidRDefault="002B7995" w:rsidP="0036100C">
            <w:pPr>
              <w:spacing w:after="0"/>
              <w:rPr>
                <w:rFonts w:cstheme="minorHAnsi"/>
                <w:sz w:val="24"/>
                <w:szCs w:val="24"/>
              </w:rPr>
            </w:pPr>
          </w:p>
        </w:tc>
        <w:tc>
          <w:tcPr>
            <w:tcW w:w="702" w:type="dxa"/>
          </w:tcPr>
          <w:p w14:paraId="4B736F29" w14:textId="77777777" w:rsidR="002B7995" w:rsidRPr="00ED53EB" w:rsidRDefault="002B7995" w:rsidP="00290F57">
            <w:pPr>
              <w:rPr>
                <w:rFonts w:cstheme="minorHAnsi"/>
                <w:sz w:val="24"/>
                <w:szCs w:val="24"/>
              </w:rPr>
            </w:pPr>
          </w:p>
        </w:tc>
        <w:tc>
          <w:tcPr>
            <w:tcW w:w="742" w:type="dxa"/>
          </w:tcPr>
          <w:p w14:paraId="267C52C9" w14:textId="77777777" w:rsidR="002B7995" w:rsidRPr="00ED53EB" w:rsidRDefault="002B7995" w:rsidP="00290F57">
            <w:pPr>
              <w:rPr>
                <w:rFonts w:cstheme="minorHAnsi"/>
                <w:sz w:val="24"/>
                <w:szCs w:val="24"/>
              </w:rPr>
            </w:pPr>
          </w:p>
        </w:tc>
        <w:tc>
          <w:tcPr>
            <w:tcW w:w="3392" w:type="dxa"/>
          </w:tcPr>
          <w:p w14:paraId="0A80A929" w14:textId="77777777" w:rsidR="002B7995" w:rsidRPr="00ED53EB" w:rsidRDefault="002B7995" w:rsidP="00290F57">
            <w:pPr>
              <w:rPr>
                <w:rFonts w:cstheme="minorHAnsi"/>
                <w:sz w:val="24"/>
                <w:szCs w:val="24"/>
              </w:rPr>
            </w:pPr>
          </w:p>
        </w:tc>
      </w:tr>
      <w:tr w:rsidR="002B7995" w:rsidRPr="00ED53EB" w14:paraId="606E0E7C" w14:textId="77777777" w:rsidTr="00B540F9">
        <w:tc>
          <w:tcPr>
            <w:tcW w:w="526" w:type="dxa"/>
            <w:vAlign w:val="center"/>
          </w:tcPr>
          <w:p w14:paraId="16100E70" w14:textId="792EA5DA" w:rsidR="002B7995" w:rsidRPr="000C5F98" w:rsidRDefault="002B7995">
            <w:pPr>
              <w:jc w:val="center"/>
              <w:rPr>
                <w:rFonts w:cstheme="minorHAnsi"/>
                <w:b/>
                <w:sz w:val="24"/>
                <w:szCs w:val="24"/>
              </w:rPr>
            </w:pPr>
            <w:r>
              <w:rPr>
                <w:rFonts w:cstheme="minorHAnsi"/>
                <w:b/>
                <w:sz w:val="24"/>
                <w:szCs w:val="24"/>
              </w:rPr>
              <w:t>7</w:t>
            </w:r>
          </w:p>
        </w:tc>
        <w:tc>
          <w:tcPr>
            <w:tcW w:w="4351" w:type="dxa"/>
          </w:tcPr>
          <w:p w14:paraId="4997A1BB" w14:textId="25FBC1F0" w:rsidR="00C95253" w:rsidRDefault="002B7995" w:rsidP="00C95253">
            <w:pPr>
              <w:tabs>
                <w:tab w:val="left" w:pos="41"/>
              </w:tabs>
              <w:rPr>
                <w:rFonts w:eastAsia="Calibri" w:cstheme="minorHAnsi"/>
                <w:sz w:val="24"/>
                <w:szCs w:val="24"/>
              </w:rPr>
            </w:pPr>
            <w:r w:rsidRPr="000C5F98">
              <w:rPr>
                <w:rFonts w:eastAsia="Calibri" w:cstheme="minorHAnsi"/>
                <w:sz w:val="24"/>
                <w:szCs w:val="24"/>
              </w:rPr>
              <w:t xml:space="preserve">The vendor SHALL as a part of the offer provide </w:t>
            </w:r>
            <w:r w:rsidR="00C95253">
              <w:rPr>
                <w:rFonts w:eastAsia="Calibri" w:cstheme="minorHAnsi"/>
                <w:sz w:val="24"/>
                <w:szCs w:val="24"/>
              </w:rPr>
              <w:t xml:space="preserve">a detailed </w:t>
            </w:r>
            <w:r>
              <w:rPr>
                <w:rFonts w:eastAsia="Calibri" w:cstheme="minorHAnsi"/>
                <w:sz w:val="24"/>
                <w:szCs w:val="24"/>
              </w:rPr>
              <w:t xml:space="preserve">user guide </w:t>
            </w:r>
            <w:r w:rsidR="00C95253">
              <w:rPr>
                <w:rFonts w:eastAsia="Calibri" w:cstheme="minorHAnsi"/>
                <w:sz w:val="24"/>
                <w:szCs w:val="24"/>
              </w:rPr>
              <w:t>in</w:t>
            </w:r>
            <w:r>
              <w:rPr>
                <w:rFonts w:eastAsia="Calibri" w:cstheme="minorHAnsi"/>
                <w:sz w:val="24"/>
                <w:szCs w:val="24"/>
              </w:rPr>
              <w:t xml:space="preserve"> how to use </w:t>
            </w:r>
            <w:r>
              <w:rPr>
                <w:rFonts w:eastAsia="Calibri" w:cstheme="minorHAnsi"/>
                <w:sz w:val="24"/>
                <w:szCs w:val="24"/>
              </w:rPr>
              <w:lastRenderedPageBreak/>
              <w:t>the Sounding system</w:t>
            </w:r>
            <w:r w:rsidR="00C95253">
              <w:rPr>
                <w:rFonts w:eastAsia="Calibri" w:cstheme="minorHAnsi"/>
                <w:sz w:val="24"/>
                <w:szCs w:val="24"/>
              </w:rPr>
              <w:t xml:space="preserve"> regarding at least the following subjects:</w:t>
            </w:r>
          </w:p>
          <w:p w14:paraId="0097CEF3" w14:textId="73051450" w:rsidR="00C95253" w:rsidRPr="00C95253" w:rsidRDefault="00C95253" w:rsidP="00C95253">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How to use the Sounding SW</w:t>
            </w:r>
          </w:p>
          <w:p w14:paraId="6573C834" w14:textId="3C400F4D" w:rsidR="00C95253" w:rsidRPr="00C95253" w:rsidRDefault="00C95253" w:rsidP="00C95253">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Preparing the Radiosonde for sounding</w:t>
            </w:r>
          </w:p>
          <w:p w14:paraId="59154E48" w14:textId="77777777" w:rsidR="002751C6" w:rsidRPr="00C95253" w:rsidRDefault="002751C6" w:rsidP="002751C6">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Entering surface data</w:t>
            </w:r>
          </w:p>
          <w:p w14:paraId="5D8D6839" w14:textId="77777777" w:rsidR="00C95253" w:rsidRPr="00C95253" w:rsidRDefault="00C95253" w:rsidP="00C95253">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Launching the Radiosonde</w:t>
            </w:r>
          </w:p>
          <w:p w14:paraId="508151E4" w14:textId="217CD645" w:rsidR="00C95253" w:rsidRPr="00C95253" w:rsidRDefault="00C95253" w:rsidP="00C95253">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Monitoring and terminating a sounding</w:t>
            </w:r>
          </w:p>
          <w:p w14:paraId="0B3ECC3E" w14:textId="7D012E09" w:rsidR="00C95253" w:rsidRPr="00C95253" w:rsidRDefault="00C95253" w:rsidP="00C95253">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Creating, viewing, editing and sending messages</w:t>
            </w:r>
          </w:p>
          <w:p w14:paraId="31500AE7" w14:textId="550B9505" w:rsidR="00C95253" w:rsidRPr="00C95253" w:rsidRDefault="00C95253" w:rsidP="00C95253">
            <w:pPr>
              <w:pStyle w:val="Opstilling-punkttegn"/>
              <w:spacing w:after="0"/>
              <w:rPr>
                <w:rFonts w:asciiTheme="minorHAnsi" w:hAnsiTheme="minorHAnsi" w:cstheme="minorHAnsi"/>
                <w:sz w:val="24"/>
                <w:szCs w:val="24"/>
              </w:rPr>
            </w:pPr>
            <w:r w:rsidRPr="00C95253">
              <w:rPr>
                <w:rFonts w:asciiTheme="minorHAnsi" w:hAnsiTheme="minorHAnsi" w:cstheme="minorHAnsi"/>
                <w:sz w:val="24"/>
                <w:szCs w:val="24"/>
              </w:rPr>
              <w:t>Importing and exporting archive Sounding data</w:t>
            </w:r>
          </w:p>
          <w:p w14:paraId="0106A9FF" w14:textId="1B3ADD14" w:rsidR="002B7995" w:rsidRPr="002D0019" w:rsidRDefault="00C95253" w:rsidP="00C95253">
            <w:pPr>
              <w:pStyle w:val="Opstilling-punkttegn"/>
              <w:spacing w:after="0"/>
            </w:pPr>
            <w:r w:rsidRPr="00C95253">
              <w:rPr>
                <w:rFonts w:asciiTheme="minorHAnsi" w:hAnsiTheme="minorHAnsi" w:cstheme="minorHAnsi"/>
                <w:sz w:val="24"/>
                <w:szCs w:val="24"/>
              </w:rPr>
              <w:t>Troubleshooting</w:t>
            </w:r>
            <w:r>
              <w:t xml:space="preserve">  </w:t>
            </w:r>
          </w:p>
        </w:tc>
        <w:tc>
          <w:tcPr>
            <w:tcW w:w="1101" w:type="dxa"/>
            <w:vAlign w:val="center"/>
          </w:tcPr>
          <w:p w14:paraId="77B43DCD" w14:textId="3AE57494" w:rsidR="002B7995" w:rsidRPr="001C5405" w:rsidRDefault="007149F3" w:rsidP="00F5760B">
            <w:pPr>
              <w:jc w:val="center"/>
              <w:rPr>
                <w:rFonts w:cstheme="minorHAnsi"/>
                <w:sz w:val="24"/>
                <w:szCs w:val="24"/>
              </w:rPr>
            </w:pPr>
            <w:r w:rsidRPr="001C5405">
              <w:rPr>
                <w:rFonts w:cstheme="minorHAnsi"/>
                <w:sz w:val="24"/>
                <w:szCs w:val="24"/>
              </w:rPr>
              <w:lastRenderedPageBreak/>
              <w:t>SHALL</w:t>
            </w:r>
          </w:p>
        </w:tc>
        <w:tc>
          <w:tcPr>
            <w:tcW w:w="3581" w:type="dxa"/>
          </w:tcPr>
          <w:p w14:paraId="58B3DB15" w14:textId="77777777" w:rsidR="002B7995" w:rsidRPr="001C5405" w:rsidRDefault="002B7995" w:rsidP="0036100C">
            <w:pPr>
              <w:spacing w:after="0"/>
              <w:rPr>
                <w:rFonts w:cstheme="minorHAnsi"/>
                <w:sz w:val="24"/>
                <w:szCs w:val="24"/>
              </w:rPr>
            </w:pPr>
          </w:p>
        </w:tc>
        <w:tc>
          <w:tcPr>
            <w:tcW w:w="702" w:type="dxa"/>
          </w:tcPr>
          <w:p w14:paraId="06E8925E" w14:textId="77777777" w:rsidR="002B7995" w:rsidRPr="00ED53EB" w:rsidRDefault="002B7995" w:rsidP="00290F57">
            <w:pPr>
              <w:rPr>
                <w:rFonts w:cstheme="minorHAnsi"/>
                <w:sz w:val="24"/>
                <w:szCs w:val="24"/>
              </w:rPr>
            </w:pPr>
          </w:p>
        </w:tc>
        <w:tc>
          <w:tcPr>
            <w:tcW w:w="742" w:type="dxa"/>
          </w:tcPr>
          <w:p w14:paraId="2343DC8B" w14:textId="77777777" w:rsidR="002B7995" w:rsidRPr="00ED53EB" w:rsidRDefault="002B7995" w:rsidP="00290F57">
            <w:pPr>
              <w:rPr>
                <w:rFonts w:cstheme="minorHAnsi"/>
                <w:sz w:val="24"/>
                <w:szCs w:val="24"/>
              </w:rPr>
            </w:pPr>
          </w:p>
        </w:tc>
        <w:tc>
          <w:tcPr>
            <w:tcW w:w="3392" w:type="dxa"/>
          </w:tcPr>
          <w:p w14:paraId="7D708367" w14:textId="77777777" w:rsidR="002B7995" w:rsidRPr="00ED53EB" w:rsidRDefault="002B7995" w:rsidP="00290F57">
            <w:pPr>
              <w:rPr>
                <w:rFonts w:cstheme="minorHAnsi"/>
                <w:sz w:val="24"/>
                <w:szCs w:val="24"/>
              </w:rPr>
            </w:pPr>
          </w:p>
        </w:tc>
      </w:tr>
      <w:tr w:rsidR="007149F3" w:rsidRPr="00ED53EB" w14:paraId="209D7685" w14:textId="77777777" w:rsidTr="00B540F9">
        <w:tc>
          <w:tcPr>
            <w:tcW w:w="526" w:type="dxa"/>
            <w:vAlign w:val="center"/>
          </w:tcPr>
          <w:p w14:paraId="17781762" w14:textId="53D8997E" w:rsidR="007149F3" w:rsidRPr="007149F3" w:rsidRDefault="007149F3">
            <w:pPr>
              <w:jc w:val="center"/>
              <w:rPr>
                <w:rFonts w:cstheme="minorHAnsi"/>
                <w:b/>
                <w:sz w:val="24"/>
                <w:szCs w:val="24"/>
                <w:highlight w:val="yellow"/>
              </w:rPr>
            </w:pPr>
            <w:r w:rsidRPr="007149F3">
              <w:rPr>
                <w:rFonts w:cstheme="minorHAnsi"/>
                <w:b/>
                <w:sz w:val="24"/>
                <w:szCs w:val="24"/>
              </w:rPr>
              <w:lastRenderedPageBreak/>
              <w:t>8</w:t>
            </w:r>
          </w:p>
        </w:tc>
        <w:tc>
          <w:tcPr>
            <w:tcW w:w="4351" w:type="dxa"/>
          </w:tcPr>
          <w:p w14:paraId="7525C172" w14:textId="78ECD5BC" w:rsidR="007149F3" w:rsidRPr="002D0019" w:rsidRDefault="00334C06" w:rsidP="007149F3">
            <w:pPr>
              <w:tabs>
                <w:tab w:val="left" w:pos="41"/>
              </w:tabs>
              <w:rPr>
                <w:rFonts w:eastAsia="Calibri" w:cstheme="minorHAnsi"/>
                <w:sz w:val="24"/>
                <w:szCs w:val="24"/>
              </w:rPr>
            </w:pPr>
            <w:r>
              <w:rPr>
                <w:rFonts w:eastAsia="Calibri" w:cstheme="minorHAnsi"/>
                <w:sz w:val="24"/>
                <w:szCs w:val="24"/>
              </w:rPr>
              <w:t xml:space="preserve">The </w:t>
            </w:r>
            <w:r w:rsidR="007149F3">
              <w:rPr>
                <w:rFonts w:eastAsia="Calibri" w:cstheme="minorHAnsi"/>
                <w:sz w:val="24"/>
                <w:szCs w:val="24"/>
              </w:rPr>
              <w:t>Radiosonde SHALL include a</w:t>
            </w:r>
            <w:r w:rsidR="00D439C3">
              <w:rPr>
                <w:rFonts w:eastAsia="Calibri" w:cstheme="minorHAnsi"/>
                <w:sz w:val="24"/>
                <w:szCs w:val="24"/>
              </w:rPr>
              <w:t>n u</w:t>
            </w:r>
            <w:r w:rsidR="007149F3">
              <w:rPr>
                <w:rFonts w:eastAsia="Calibri" w:cstheme="minorHAnsi"/>
                <w:sz w:val="24"/>
                <w:szCs w:val="24"/>
              </w:rPr>
              <w:t>nwin</w:t>
            </w:r>
            <w:r w:rsidR="007149F3">
              <w:rPr>
                <w:rFonts w:eastAsia="Calibri" w:cstheme="minorHAnsi"/>
                <w:sz w:val="24"/>
                <w:szCs w:val="24"/>
              </w:rPr>
              <w:t>d</w:t>
            </w:r>
            <w:r w:rsidR="007149F3">
              <w:rPr>
                <w:rFonts w:eastAsia="Calibri" w:cstheme="minorHAnsi"/>
                <w:sz w:val="24"/>
                <w:szCs w:val="24"/>
              </w:rPr>
              <w:t>er</w:t>
            </w:r>
          </w:p>
        </w:tc>
        <w:tc>
          <w:tcPr>
            <w:tcW w:w="1101" w:type="dxa"/>
            <w:vAlign w:val="center"/>
          </w:tcPr>
          <w:p w14:paraId="447B311E" w14:textId="0FB614FB" w:rsidR="007149F3" w:rsidRPr="001C5405" w:rsidRDefault="007149F3" w:rsidP="00F5760B">
            <w:pPr>
              <w:jc w:val="center"/>
              <w:rPr>
                <w:rFonts w:cstheme="minorHAnsi"/>
                <w:sz w:val="24"/>
                <w:szCs w:val="24"/>
              </w:rPr>
            </w:pPr>
            <w:r w:rsidRPr="001C5405">
              <w:rPr>
                <w:rFonts w:cstheme="minorHAnsi"/>
                <w:sz w:val="24"/>
                <w:szCs w:val="24"/>
              </w:rPr>
              <w:t>SHALL</w:t>
            </w:r>
          </w:p>
        </w:tc>
        <w:tc>
          <w:tcPr>
            <w:tcW w:w="3581" w:type="dxa"/>
          </w:tcPr>
          <w:p w14:paraId="45182BBB" w14:textId="77777777" w:rsidR="007149F3" w:rsidRPr="001C5405" w:rsidRDefault="007149F3" w:rsidP="0036100C">
            <w:pPr>
              <w:spacing w:after="0"/>
              <w:rPr>
                <w:rFonts w:cstheme="minorHAnsi"/>
                <w:sz w:val="24"/>
                <w:szCs w:val="24"/>
              </w:rPr>
            </w:pPr>
          </w:p>
        </w:tc>
        <w:tc>
          <w:tcPr>
            <w:tcW w:w="702" w:type="dxa"/>
          </w:tcPr>
          <w:p w14:paraId="4B528AFC" w14:textId="77777777" w:rsidR="007149F3" w:rsidRPr="00ED53EB" w:rsidRDefault="007149F3" w:rsidP="00290F57">
            <w:pPr>
              <w:rPr>
                <w:rFonts w:cstheme="minorHAnsi"/>
                <w:sz w:val="24"/>
                <w:szCs w:val="24"/>
              </w:rPr>
            </w:pPr>
          </w:p>
        </w:tc>
        <w:tc>
          <w:tcPr>
            <w:tcW w:w="742" w:type="dxa"/>
          </w:tcPr>
          <w:p w14:paraId="38AACE86" w14:textId="77777777" w:rsidR="007149F3" w:rsidRPr="00ED53EB" w:rsidRDefault="007149F3" w:rsidP="00290F57">
            <w:pPr>
              <w:rPr>
                <w:rFonts w:cstheme="minorHAnsi"/>
                <w:sz w:val="24"/>
                <w:szCs w:val="24"/>
              </w:rPr>
            </w:pPr>
          </w:p>
        </w:tc>
        <w:tc>
          <w:tcPr>
            <w:tcW w:w="3392" w:type="dxa"/>
          </w:tcPr>
          <w:p w14:paraId="0BC1B084" w14:textId="77777777" w:rsidR="007149F3" w:rsidRPr="00ED53EB" w:rsidRDefault="007149F3" w:rsidP="00290F57">
            <w:pPr>
              <w:rPr>
                <w:rFonts w:cstheme="minorHAnsi"/>
                <w:sz w:val="24"/>
                <w:szCs w:val="24"/>
              </w:rPr>
            </w:pPr>
          </w:p>
        </w:tc>
      </w:tr>
      <w:tr w:rsidR="00010F42" w:rsidRPr="00ED53EB" w14:paraId="4C72ED01" w14:textId="77777777" w:rsidTr="00B540F9">
        <w:tc>
          <w:tcPr>
            <w:tcW w:w="526" w:type="dxa"/>
            <w:vAlign w:val="center"/>
          </w:tcPr>
          <w:p w14:paraId="6250AECB" w14:textId="34B2E1F6" w:rsidR="00010F42" w:rsidRPr="00ED53EB" w:rsidRDefault="007149F3">
            <w:pPr>
              <w:jc w:val="center"/>
              <w:rPr>
                <w:rFonts w:cstheme="minorHAnsi"/>
                <w:b/>
                <w:sz w:val="24"/>
                <w:szCs w:val="24"/>
              </w:rPr>
            </w:pPr>
            <w:r>
              <w:rPr>
                <w:rFonts w:cstheme="minorHAnsi"/>
                <w:b/>
                <w:sz w:val="24"/>
                <w:szCs w:val="24"/>
              </w:rPr>
              <w:t>9</w:t>
            </w:r>
          </w:p>
        </w:tc>
        <w:tc>
          <w:tcPr>
            <w:tcW w:w="4351" w:type="dxa"/>
          </w:tcPr>
          <w:p w14:paraId="71033198" w14:textId="75D9CA2B" w:rsidR="002D0019" w:rsidRPr="002D0019" w:rsidRDefault="002D0019" w:rsidP="002D0019">
            <w:pPr>
              <w:tabs>
                <w:tab w:val="left" w:pos="41"/>
              </w:tabs>
              <w:rPr>
                <w:rFonts w:eastAsia="Calibri" w:cstheme="minorHAnsi"/>
                <w:sz w:val="24"/>
                <w:szCs w:val="24"/>
              </w:rPr>
            </w:pPr>
            <w:r w:rsidRPr="002D0019">
              <w:rPr>
                <w:rFonts w:eastAsia="Calibri" w:cstheme="minorHAnsi"/>
                <w:sz w:val="24"/>
                <w:szCs w:val="24"/>
              </w:rPr>
              <w:t>Whe</w:t>
            </w:r>
            <w:r>
              <w:rPr>
                <w:rFonts w:eastAsia="Calibri" w:cstheme="minorHAnsi"/>
                <w:sz w:val="24"/>
                <w:szCs w:val="24"/>
              </w:rPr>
              <w:t>n installed the Sounding System SHALL</w:t>
            </w:r>
            <w:r w:rsidRPr="002D0019">
              <w:rPr>
                <w:rFonts w:eastAsia="Calibri" w:cstheme="minorHAnsi"/>
                <w:sz w:val="24"/>
                <w:szCs w:val="24"/>
              </w:rPr>
              <w:t xml:space="preserve"> function without degradation under the following environmental conditions for </w:t>
            </w:r>
            <w:r>
              <w:rPr>
                <w:rFonts w:eastAsia="Calibri" w:cstheme="minorHAnsi"/>
                <w:sz w:val="24"/>
                <w:szCs w:val="24"/>
              </w:rPr>
              <w:t xml:space="preserve">the </w:t>
            </w:r>
            <w:r w:rsidRPr="002D0019">
              <w:rPr>
                <w:rFonts w:eastAsia="Calibri" w:cstheme="minorHAnsi"/>
                <w:sz w:val="24"/>
                <w:szCs w:val="24"/>
              </w:rPr>
              <w:t>Outdoor equipment:</w:t>
            </w:r>
          </w:p>
          <w:p w14:paraId="22928CEE" w14:textId="77777777" w:rsidR="002D0019" w:rsidRDefault="002D0019" w:rsidP="002E2B53">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sidRPr="002D0019">
              <w:rPr>
                <w:rFonts w:eastAsia="Calibri" w:cstheme="minorHAnsi"/>
                <w:sz w:val="24"/>
                <w:szCs w:val="24"/>
              </w:rPr>
              <w:t>Operating temperature from -40</w:t>
            </w:r>
            <w:r w:rsidRPr="002D0019">
              <w:rPr>
                <w:rFonts w:eastAsia="Calibri" w:cstheme="minorHAnsi"/>
                <w:sz w:val="24"/>
                <w:szCs w:val="24"/>
              </w:rPr>
              <w:sym w:font="Symbol" w:char="F0B0"/>
            </w:r>
            <w:r w:rsidRPr="002D0019">
              <w:rPr>
                <w:rFonts w:eastAsia="Calibri" w:cstheme="minorHAnsi"/>
                <w:sz w:val="24"/>
                <w:szCs w:val="24"/>
              </w:rPr>
              <w:t xml:space="preserve"> C to +55</w:t>
            </w:r>
            <w:r w:rsidRPr="002D0019">
              <w:rPr>
                <w:rFonts w:eastAsia="Calibri" w:cstheme="minorHAnsi"/>
                <w:sz w:val="24"/>
                <w:szCs w:val="24"/>
              </w:rPr>
              <w:sym w:font="Symbol" w:char="F0B0"/>
            </w:r>
            <w:r w:rsidRPr="002D0019">
              <w:rPr>
                <w:rFonts w:eastAsia="Calibri" w:cstheme="minorHAnsi"/>
                <w:sz w:val="24"/>
                <w:szCs w:val="24"/>
              </w:rPr>
              <w:t xml:space="preserve"> C</w:t>
            </w:r>
          </w:p>
          <w:p w14:paraId="50A67726" w14:textId="69ECC49E" w:rsidR="002D0019" w:rsidRDefault="002D0019" w:rsidP="002D0019">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Operating relative humidity for the mentioned temperature range, 0 – 100%</w:t>
            </w:r>
          </w:p>
          <w:p w14:paraId="3B3FDA1C" w14:textId="1B9F2F8D" w:rsidR="002D0019" w:rsidRDefault="002D0019" w:rsidP="002D0019">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lastRenderedPageBreak/>
              <w:t>Operating precipitation, unlimited</w:t>
            </w:r>
          </w:p>
          <w:p w14:paraId="4C4E8C85" w14:textId="623E5E5F" w:rsidR="00010F42" w:rsidRPr="002D0019" w:rsidRDefault="002D0019" w:rsidP="002D0019">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Operating wind speed from 0 to 65 m/s</w:t>
            </w:r>
          </w:p>
        </w:tc>
        <w:tc>
          <w:tcPr>
            <w:tcW w:w="1101" w:type="dxa"/>
            <w:vAlign w:val="center"/>
          </w:tcPr>
          <w:p w14:paraId="7C719DEF" w14:textId="1E96E462" w:rsidR="00010F42" w:rsidRPr="001C5405" w:rsidRDefault="002D0019" w:rsidP="00F5760B">
            <w:pPr>
              <w:jc w:val="center"/>
              <w:rPr>
                <w:rFonts w:cstheme="minorHAnsi"/>
                <w:sz w:val="24"/>
                <w:szCs w:val="24"/>
              </w:rPr>
            </w:pPr>
            <w:r w:rsidRPr="001C5405">
              <w:rPr>
                <w:rFonts w:cstheme="minorHAnsi"/>
                <w:sz w:val="24"/>
                <w:szCs w:val="24"/>
              </w:rPr>
              <w:lastRenderedPageBreak/>
              <w:t>SHALL</w:t>
            </w:r>
          </w:p>
        </w:tc>
        <w:tc>
          <w:tcPr>
            <w:tcW w:w="3581" w:type="dxa"/>
          </w:tcPr>
          <w:p w14:paraId="2DC4CEF0" w14:textId="2924E8A0" w:rsidR="00010F42" w:rsidRPr="001C5405" w:rsidRDefault="00010F42" w:rsidP="0036100C">
            <w:pPr>
              <w:spacing w:after="0"/>
              <w:rPr>
                <w:rFonts w:cstheme="minorHAnsi"/>
                <w:sz w:val="24"/>
                <w:szCs w:val="24"/>
              </w:rPr>
            </w:pPr>
          </w:p>
        </w:tc>
        <w:tc>
          <w:tcPr>
            <w:tcW w:w="702" w:type="dxa"/>
          </w:tcPr>
          <w:p w14:paraId="7243A36D" w14:textId="77777777" w:rsidR="00010F42" w:rsidRPr="00ED53EB" w:rsidRDefault="00010F42" w:rsidP="00290F57">
            <w:pPr>
              <w:rPr>
                <w:rFonts w:cstheme="minorHAnsi"/>
                <w:sz w:val="24"/>
                <w:szCs w:val="24"/>
              </w:rPr>
            </w:pPr>
          </w:p>
        </w:tc>
        <w:tc>
          <w:tcPr>
            <w:tcW w:w="742" w:type="dxa"/>
          </w:tcPr>
          <w:p w14:paraId="27E18F6D" w14:textId="77777777" w:rsidR="00010F42" w:rsidRPr="00ED53EB" w:rsidRDefault="00010F42" w:rsidP="00290F57">
            <w:pPr>
              <w:rPr>
                <w:rFonts w:cstheme="minorHAnsi"/>
                <w:sz w:val="24"/>
                <w:szCs w:val="24"/>
              </w:rPr>
            </w:pPr>
          </w:p>
        </w:tc>
        <w:tc>
          <w:tcPr>
            <w:tcW w:w="3392" w:type="dxa"/>
          </w:tcPr>
          <w:p w14:paraId="1348019F" w14:textId="77777777" w:rsidR="00010F42" w:rsidRPr="00ED53EB" w:rsidRDefault="00010F42" w:rsidP="00290F57">
            <w:pPr>
              <w:rPr>
                <w:rFonts w:cstheme="minorHAnsi"/>
                <w:sz w:val="24"/>
                <w:szCs w:val="24"/>
              </w:rPr>
            </w:pPr>
          </w:p>
        </w:tc>
      </w:tr>
      <w:tr w:rsidR="00010F42" w:rsidRPr="00ED53EB" w14:paraId="01E60B2B" w14:textId="77777777" w:rsidTr="00B540F9">
        <w:tc>
          <w:tcPr>
            <w:tcW w:w="526" w:type="dxa"/>
            <w:vAlign w:val="center"/>
          </w:tcPr>
          <w:p w14:paraId="5189CD35" w14:textId="2C372E6E" w:rsidR="00010F42" w:rsidRPr="00ED53EB" w:rsidRDefault="007149F3">
            <w:pPr>
              <w:jc w:val="center"/>
              <w:rPr>
                <w:rFonts w:cstheme="minorHAnsi"/>
                <w:b/>
                <w:sz w:val="24"/>
                <w:szCs w:val="24"/>
              </w:rPr>
            </w:pPr>
            <w:r>
              <w:rPr>
                <w:rFonts w:cstheme="minorHAnsi"/>
                <w:b/>
                <w:sz w:val="24"/>
                <w:szCs w:val="24"/>
              </w:rPr>
              <w:lastRenderedPageBreak/>
              <w:t>10</w:t>
            </w:r>
          </w:p>
        </w:tc>
        <w:tc>
          <w:tcPr>
            <w:tcW w:w="4351" w:type="dxa"/>
          </w:tcPr>
          <w:p w14:paraId="2109C72F" w14:textId="362A9C4B" w:rsidR="002D0019" w:rsidRPr="002D0019" w:rsidRDefault="002D0019" w:rsidP="002D0019">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Sounding System SHALL have the fo</w:t>
            </w:r>
            <w:r>
              <w:rPr>
                <w:rFonts w:asciiTheme="minorHAnsi" w:hAnsiTheme="minorHAnsi" w:cstheme="minorHAnsi"/>
                <w:sz w:val="24"/>
                <w:szCs w:val="24"/>
              </w:rPr>
              <w:t>l</w:t>
            </w:r>
            <w:r>
              <w:rPr>
                <w:rFonts w:asciiTheme="minorHAnsi" w:hAnsiTheme="minorHAnsi" w:cstheme="minorHAnsi"/>
                <w:sz w:val="24"/>
                <w:szCs w:val="24"/>
              </w:rPr>
              <w:t>lowing Mains Supply tolerances:</w:t>
            </w:r>
          </w:p>
          <w:p w14:paraId="0F2B0A27" w14:textId="77220FEF" w:rsidR="002D0019" w:rsidRDefault="002D0019" w:rsidP="002E2B53">
            <w:pPr>
              <w:numPr>
                <w:ilvl w:val="0"/>
                <w:numId w:val="20"/>
              </w:numPr>
              <w:tabs>
                <w:tab w:val="clear" w:pos="2700"/>
                <w:tab w:val="num" w:pos="1601"/>
                <w:tab w:val="left" w:pos="1985"/>
              </w:tabs>
              <w:spacing w:after="0" w:line="240" w:lineRule="auto"/>
              <w:ind w:left="325" w:hanging="325"/>
              <w:rPr>
                <w:rFonts w:eastAsia="Calibri" w:cstheme="minorHAnsi"/>
                <w:sz w:val="24"/>
                <w:szCs w:val="24"/>
              </w:rPr>
            </w:pPr>
            <w:r>
              <w:rPr>
                <w:rFonts w:eastAsia="Calibri" w:cstheme="minorHAnsi"/>
                <w:sz w:val="24"/>
                <w:szCs w:val="24"/>
              </w:rPr>
              <w:t xml:space="preserve">Mains Voltage: 240 VAC </w:t>
            </w:r>
            <w:r w:rsidRPr="00A944DB">
              <w:rPr>
                <w:rFonts w:cs="Arial"/>
              </w:rPr>
              <w:sym w:font="Symbol" w:char="F0B1"/>
            </w:r>
            <w:r>
              <w:rPr>
                <w:rFonts w:cs="Arial"/>
              </w:rPr>
              <w:t xml:space="preserve"> 10%, 1 phase and 110 VAC </w:t>
            </w:r>
            <w:r w:rsidRPr="00A944DB">
              <w:rPr>
                <w:rFonts w:cs="Arial"/>
              </w:rPr>
              <w:sym w:font="Symbol" w:char="F0B1"/>
            </w:r>
            <w:r>
              <w:rPr>
                <w:rFonts w:cs="Arial"/>
              </w:rPr>
              <w:t xml:space="preserve"> 10%, 1 phase</w:t>
            </w:r>
          </w:p>
          <w:p w14:paraId="2E9251F5" w14:textId="0DB74DAA" w:rsidR="002D0019" w:rsidRDefault="002D0019" w:rsidP="008C74A5">
            <w:pPr>
              <w:pStyle w:val="Opstilling-punkttegn"/>
              <w:numPr>
                <w:ilvl w:val="0"/>
                <w:numId w:val="0"/>
              </w:numPr>
              <w:ind w:left="3" w:hanging="3"/>
              <w:rPr>
                <w:rFonts w:asciiTheme="minorHAnsi" w:hAnsiTheme="minorHAnsi" w:cstheme="minorHAnsi"/>
                <w:sz w:val="24"/>
                <w:szCs w:val="24"/>
              </w:rPr>
            </w:pPr>
          </w:p>
        </w:tc>
        <w:tc>
          <w:tcPr>
            <w:tcW w:w="1101" w:type="dxa"/>
            <w:vAlign w:val="center"/>
          </w:tcPr>
          <w:p w14:paraId="3E5EE677" w14:textId="1DC440E5"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59BC417D" w14:textId="77777777" w:rsidR="00010F42" w:rsidRPr="001C5405" w:rsidRDefault="00010F42" w:rsidP="002D0A4F">
            <w:pPr>
              <w:spacing w:after="0"/>
              <w:rPr>
                <w:rFonts w:cstheme="minorHAnsi"/>
                <w:sz w:val="24"/>
                <w:szCs w:val="24"/>
              </w:rPr>
            </w:pPr>
          </w:p>
        </w:tc>
        <w:tc>
          <w:tcPr>
            <w:tcW w:w="702" w:type="dxa"/>
          </w:tcPr>
          <w:p w14:paraId="26294595" w14:textId="77777777" w:rsidR="00010F42" w:rsidRPr="00ED53EB" w:rsidRDefault="00010F42" w:rsidP="00290F57">
            <w:pPr>
              <w:rPr>
                <w:rFonts w:cstheme="minorHAnsi"/>
                <w:sz w:val="24"/>
                <w:szCs w:val="24"/>
              </w:rPr>
            </w:pPr>
          </w:p>
        </w:tc>
        <w:tc>
          <w:tcPr>
            <w:tcW w:w="742" w:type="dxa"/>
          </w:tcPr>
          <w:p w14:paraId="185F318F" w14:textId="77777777" w:rsidR="00010F42" w:rsidRPr="00ED53EB" w:rsidRDefault="00010F42" w:rsidP="00290F57">
            <w:pPr>
              <w:rPr>
                <w:rFonts w:cstheme="minorHAnsi"/>
                <w:sz w:val="24"/>
                <w:szCs w:val="24"/>
              </w:rPr>
            </w:pPr>
          </w:p>
        </w:tc>
        <w:tc>
          <w:tcPr>
            <w:tcW w:w="3392" w:type="dxa"/>
          </w:tcPr>
          <w:p w14:paraId="16FCF8EB" w14:textId="77777777" w:rsidR="00010F42" w:rsidRPr="00ED53EB" w:rsidRDefault="00010F42" w:rsidP="00290F57">
            <w:pPr>
              <w:rPr>
                <w:rFonts w:cstheme="minorHAnsi"/>
                <w:sz w:val="24"/>
                <w:szCs w:val="24"/>
              </w:rPr>
            </w:pPr>
          </w:p>
        </w:tc>
      </w:tr>
      <w:tr w:rsidR="00010F42" w:rsidRPr="00ED53EB" w14:paraId="2398B3F2" w14:textId="77777777" w:rsidTr="00B540F9">
        <w:tc>
          <w:tcPr>
            <w:tcW w:w="526" w:type="dxa"/>
            <w:vAlign w:val="center"/>
          </w:tcPr>
          <w:p w14:paraId="110E43E8" w14:textId="113CBCE1" w:rsidR="00010F42" w:rsidRPr="00ED53EB" w:rsidRDefault="007149F3">
            <w:pPr>
              <w:jc w:val="center"/>
              <w:rPr>
                <w:rFonts w:cstheme="minorHAnsi"/>
                <w:b/>
                <w:sz w:val="24"/>
                <w:szCs w:val="24"/>
              </w:rPr>
            </w:pPr>
            <w:r>
              <w:rPr>
                <w:rFonts w:cstheme="minorHAnsi"/>
                <w:b/>
                <w:sz w:val="24"/>
                <w:szCs w:val="24"/>
              </w:rPr>
              <w:t>11</w:t>
            </w:r>
          </w:p>
        </w:tc>
        <w:tc>
          <w:tcPr>
            <w:tcW w:w="4351" w:type="dxa"/>
          </w:tcPr>
          <w:p w14:paraId="3D7C506E" w14:textId="77777777" w:rsidR="00872439" w:rsidRDefault="00872439" w:rsidP="008C74A5">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It SHALL be possible to:</w:t>
            </w:r>
          </w:p>
          <w:p w14:paraId="20C72BFB" w14:textId="77777777" w:rsidR="00010F42" w:rsidRDefault="00872439" w:rsidP="00872439">
            <w:pPr>
              <w:pStyle w:val="Opstilling-punkttegn"/>
            </w:pPr>
            <w:r>
              <w:t>Fix the Tripod to the ground</w:t>
            </w:r>
          </w:p>
          <w:p w14:paraId="13EEEE04" w14:textId="77777777" w:rsidR="00872439" w:rsidRDefault="00872439" w:rsidP="00872439">
            <w:pPr>
              <w:pStyle w:val="Opstilling-punkttegn"/>
            </w:pPr>
            <w:r>
              <w:t>Install the GPS antenna on the Tripod</w:t>
            </w:r>
          </w:p>
          <w:p w14:paraId="3951B7FB" w14:textId="77777777" w:rsidR="00872439" w:rsidRDefault="00872439" w:rsidP="00872439">
            <w:pPr>
              <w:pStyle w:val="Opstilling-punkttegn"/>
            </w:pPr>
            <w:r>
              <w:t>Install the UHF Telemetry antenna on the Tripod</w:t>
            </w:r>
          </w:p>
          <w:p w14:paraId="6B4FC889" w14:textId="056863F9" w:rsidR="002B7995" w:rsidRDefault="002B7995" w:rsidP="00A66E60">
            <w:pPr>
              <w:pStyle w:val="Opstilling-punkttegn"/>
              <w:numPr>
                <w:ilvl w:val="0"/>
                <w:numId w:val="0"/>
              </w:numPr>
              <w:ind w:left="360"/>
            </w:pPr>
          </w:p>
        </w:tc>
        <w:tc>
          <w:tcPr>
            <w:tcW w:w="1101" w:type="dxa"/>
            <w:vAlign w:val="center"/>
          </w:tcPr>
          <w:p w14:paraId="6ECD24E1" w14:textId="0CFA5B00"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4F0CC858" w14:textId="77777777" w:rsidR="00010F42" w:rsidRPr="001C5405" w:rsidRDefault="00010F42" w:rsidP="002D0A4F">
            <w:pPr>
              <w:spacing w:after="0"/>
              <w:rPr>
                <w:rFonts w:cstheme="minorHAnsi"/>
                <w:sz w:val="24"/>
                <w:szCs w:val="24"/>
              </w:rPr>
            </w:pPr>
          </w:p>
        </w:tc>
        <w:tc>
          <w:tcPr>
            <w:tcW w:w="702" w:type="dxa"/>
          </w:tcPr>
          <w:p w14:paraId="386EB482" w14:textId="77777777" w:rsidR="00010F42" w:rsidRPr="00ED53EB" w:rsidRDefault="00010F42" w:rsidP="00290F57">
            <w:pPr>
              <w:rPr>
                <w:rFonts w:cstheme="minorHAnsi"/>
                <w:sz w:val="24"/>
                <w:szCs w:val="24"/>
              </w:rPr>
            </w:pPr>
          </w:p>
        </w:tc>
        <w:tc>
          <w:tcPr>
            <w:tcW w:w="742" w:type="dxa"/>
          </w:tcPr>
          <w:p w14:paraId="0A0F9F38" w14:textId="77777777" w:rsidR="00010F42" w:rsidRPr="00ED53EB" w:rsidRDefault="00010F42" w:rsidP="00290F57">
            <w:pPr>
              <w:rPr>
                <w:rFonts w:cstheme="minorHAnsi"/>
                <w:sz w:val="24"/>
                <w:szCs w:val="24"/>
              </w:rPr>
            </w:pPr>
          </w:p>
        </w:tc>
        <w:tc>
          <w:tcPr>
            <w:tcW w:w="3392" w:type="dxa"/>
          </w:tcPr>
          <w:p w14:paraId="145BDF78" w14:textId="77777777" w:rsidR="00010F42" w:rsidRPr="00ED53EB" w:rsidRDefault="00010F42" w:rsidP="00290F57">
            <w:pPr>
              <w:rPr>
                <w:rFonts w:cstheme="minorHAnsi"/>
                <w:sz w:val="24"/>
                <w:szCs w:val="24"/>
              </w:rPr>
            </w:pPr>
          </w:p>
        </w:tc>
      </w:tr>
      <w:tr w:rsidR="00010F42" w:rsidRPr="00ED53EB" w14:paraId="709230D6" w14:textId="77777777" w:rsidTr="00B540F9">
        <w:tc>
          <w:tcPr>
            <w:tcW w:w="526" w:type="dxa"/>
            <w:vAlign w:val="center"/>
          </w:tcPr>
          <w:p w14:paraId="25473A10" w14:textId="02104D80" w:rsidR="00010F42" w:rsidRPr="00ED53EB" w:rsidRDefault="007149F3">
            <w:pPr>
              <w:jc w:val="center"/>
              <w:rPr>
                <w:rFonts w:cstheme="minorHAnsi"/>
                <w:b/>
                <w:sz w:val="24"/>
                <w:szCs w:val="24"/>
              </w:rPr>
            </w:pPr>
            <w:r>
              <w:rPr>
                <w:rFonts w:cstheme="minorHAnsi"/>
                <w:b/>
                <w:sz w:val="24"/>
                <w:szCs w:val="24"/>
              </w:rPr>
              <w:t>12</w:t>
            </w:r>
          </w:p>
        </w:tc>
        <w:tc>
          <w:tcPr>
            <w:tcW w:w="4351" w:type="dxa"/>
          </w:tcPr>
          <w:p w14:paraId="10D00D71" w14:textId="77777777" w:rsidR="00010F42" w:rsidRDefault="00872439" w:rsidP="008C74A5">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GPS antenna SHALL:</w:t>
            </w:r>
          </w:p>
          <w:p w14:paraId="5EA43085" w14:textId="77777777" w:rsidR="00872439" w:rsidRDefault="00872439" w:rsidP="00872439">
            <w:pPr>
              <w:pStyle w:val="Opstilling-punkttegn"/>
            </w:pPr>
            <w:r>
              <w:t>Be used for reception of local GPS signals</w:t>
            </w:r>
          </w:p>
          <w:p w14:paraId="2AA620F6" w14:textId="77777777" w:rsidR="00872439" w:rsidRDefault="00872439" w:rsidP="00872439">
            <w:pPr>
              <w:pStyle w:val="Opstilling-punkttegn"/>
            </w:pPr>
            <w:r>
              <w:t>Be immune to interference from other radiation signals</w:t>
            </w:r>
          </w:p>
          <w:p w14:paraId="06AC3AD5" w14:textId="77777777" w:rsidR="00872439" w:rsidRPr="00872439" w:rsidRDefault="00872439" w:rsidP="00872439">
            <w:pPr>
              <w:pStyle w:val="Opstilling-punkttegn"/>
            </w:pPr>
            <w:r>
              <w:t xml:space="preserve">Have a Azimuth coverage of 360 </w:t>
            </w:r>
            <w:r w:rsidRPr="00A944DB">
              <w:rPr>
                <w:rFonts w:cs="Arial"/>
              </w:rPr>
              <w:sym w:font="Symbol" w:char="F0B0"/>
            </w:r>
          </w:p>
          <w:p w14:paraId="388B3242" w14:textId="23201A92" w:rsidR="00872439" w:rsidRDefault="00872439" w:rsidP="00872439">
            <w:pPr>
              <w:pStyle w:val="Opstilling-punkttegn"/>
            </w:pPr>
            <w:r>
              <w:rPr>
                <w:rFonts w:cs="Arial"/>
              </w:rPr>
              <w:t>Have a Elevation coverage of 90</w:t>
            </w:r>
            <w:r>
              <w:t xml:space="preserve"> </w:t>
            </w:r>
            <w:r w:rsidRPr="00A944DB">
              <w:rPr>
                <w:rFonts w:cs="Arial"/>
              </w:rPr>
              <w:sym w:font="Symbol" w:char="F0B0"/>
            </w:r>
          </w:p>
        </w:tc>
        <w:tc>
          <w:tcPr>
            <w:tcW w:w="1101" w:type="dxa"/>
            <w:vAlign w:val="center"/>
          </w:tcPr>
          <w:p w14:paraId="4F13DB87" w14:textId="7B81BF40"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47D9A3CF" w14:textId="77777777" w:rsidR="00010F42" w:rsidRPr="001C5405" w:rsidRDefault="00010F42" w:rsidP="002D0A4F">
            <w:pPr>
              <w:spacing w:after="0"/>
              <w:rPr>
                <w:rFonts w:cstheme="minorHAnsi"/>
                <w:sz w:val="24"/>
                <w:szCs w:val="24"/>
              </w:rPr>
            </w:pPr>
          </w:p>
        </w:tc>
        <w:tc>
          <w:tcPr>
            <w:tcW w:w="702" w:type="dxa"/>
          </w:tcPr>
          <w:p w14:paraId="036E06E8" w14:textId="77777777" w:rsidR="00010F42" w:rsidRPr="00ED53EB" w:rsidRDefault="00010F42" w:rsidP="00290F57">
            <w:pPr>
              <w:rPr>
                <w:rFonts w:cstheme="minorHAnsi"/>
                <w:sz w:val="24"/>
                <w:szCs w:val="24"/>
              </w:rPr>
            </w:pPr>
          </w:p>
        </w:tc>
        <w:tc>
          <w:tcPr>
            <w:tcW w:w="742" w:type="dxa"/>
          </w:tcPr>
          <w:p w14:paraId="2F0BA96E" w14:textId="77777777" w:rsidR="00010F42" w:rsidRPr="00ED53EB" w:rsidRDefault="00010F42" w:rsidP="00290F57">
            <w:pPr>
              <w:rPr>
                <w:rFonts w:cstheme="minorHAnsi"/>
                <w:sz w:val="24"/>
                <w:szCs w:val="24"/>
              </w:rPr>
            </w:pPr>
          </w:p>
        </w:tc>
        <w:tc>
          <w:tcPr>
            <w:tcW w:w="3392" w:type="dxa"/>
          </w:tcPr>
          <w:p w14:paraId="6D6FAECF" w14:textId="77777777" w:rsidR="00010F42" w:rsidRPr="00ED53EB" w:rsidRDefault="00010F42" w:rsidP="00290F57">
            <w:pPr>
              <w:rPr>
                <w:rFonts w:cstheme="minorHAnsi"/>
                <w:sz w:val="24"/>
                <w:szCs w:val="24"/>
              </w:rPr>
            </w:pPr>
          </w:p>
        </w:tc>
      </w:tr>
      <w:tr w:rsidR="00010F42" w:rsidRPr="00ED53EB" w14:paraId="46FFDC36" w14:textId="77777777" w:rsidTr="00B540F9">
        <w:tc>
          <w:tcPr>
            <w:tcW w:w="526" w:type="dxa"/>
            <w:vAlign w:val="center"/>
          </w:tcPr>
          <w:p w14:paraId="4BDA36DD" w14:textId="6E34987C" w:rsidR="00010F42" w:rsidRPr="00ED53EB" w:rsidRDefault="007149F3">
            <w:pPr>
              <w:jc w:val="center"/>
              <w:rPr>
                <w:rFonts w:cstheme="minorHAnsi"/>
                <w:b/>
                <w:sz w:val="24"/>
                <w:szCs w:val="24"/>
              </w:rPr>
            </w:pPr>
            <w:r>
              <w:rPr>
                <w:rFonts w:cstheme="minorHAnsi"/>
                <w:b/>
                <w:sz w:val="24"/>
                <w:szCs w:val="24"/>
              </w:rPr>
              <w:t>13</w:t>
            </w:r>
          </w:p>
        </w:tc>
        <w:tc>
          <w:tcPr>
            <w:tcW w:w="4351" w:type="dxa"/>
          </w:tcPr>
          <w:p w14:paraId="3626C110" w14:textId="0FE09BC3" w:rsidR="005259D4" w:rsidRDefault="005259D4" w:rsidP="005259D4">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Telemetry  antenna SHALL:</w:t>
            </w:r>
          </w:p>
          <w:p w14:paraId="07C95F94" w14:textId="3F01669B" w:rsidR="005259D4" w:rsidRDefault="005259D4" w:rsidP="005259D4">
            <w:pPr>
              <w:pStyle w:val="Opstilling-punkttegn"/>
            </w:pPr>
            <w:r>
              <w:t>Be used for reception of radiosonde signals in the 400 MHz meteorological band</w:t>
            </w:r>
          </w:p>
          <w:p w14:paraId="53645F4C" w14:textId="7D8E8EF6" w:rsidR="005259D4" w:rsidRDefault="005259D4" w:rsidP="005259D4">
            <w:pPr>
              <w:pStyle w:val="Opstilling-punkttegn"/>
            </w:pPr>
            <w:r>
              <w:t xml:space="preserve">Be able to receive radiosonde signals from </w:t>
            </w:r>
            <w:r>
              <w:lastRenderedPageBreak/>
              <w:t>radiosondes</w:t>
            </w:r>
            <w:r w:rsidR="00FA4C1C">
              <w:t xml:space="preserve"> up to 3</w:t>
            </w:r>
            <w:r>
              <w:t>00 km away</w:t>
            </w:r>
          </w:p>
          <w:p w14:paraId="4CA8B8BB" w14:textId="77777777" w:rsidR="005259D4" w:rsidRPr="005259D4" w:rsidRDefault="005259D4" w:rsidP="005259D4">
            <w:pPr>
              <w:pStyle w:val="Opstilling-punkttegn"/>
            </w:pPr>
            <w:r>
              <w:t xml:space="preserve">Have a Azimuth coverage of 360 </w:t>
            </w:r>
            <w:r w:rsidRPr="00A944DB">
              <w:rPr>
                <w:rFonts w:cs="Arial"/>
              </w:rPr>
              <w:sym w:font="Symbol" w:char="F0B0"/>
            </w:r>
          </w:p>
          <w:p w14:paraId="0D778BDD" w14:textId="46550130" w:rsidR="00010F42" w:rsidRDefault="005259D4" w:rsidP="005259D4">
            <w:pPr>
              <w:pStyle w:val="Opstilling-punkttegn"/>
              <w:rPr>
                <w:rFonts w:asciiTheme="minorHAnsi" w:hAnsiTheme="minorHAnsi" w:cstheme="minorHAnsi"/>
                <w:sz w:val="24"/>
                <w:szCs w:val="24"/>
              </w:rPr>
            </w:pPr>
            <w:r>
              <w:rPr>
                <w:rFonts w:cs="Arial"/>
              </w:rPr>
              <w:t>Have a Elevation coverage of 90</w:t>
            </w:r>
            <w:r>
              <w:t xml:space="preserve"> </w:t>
            </w:r>
            <w:r w:rsidRPr="00A944DB">
              <w:rPr>
                <w:rFonts w:cs="Arial"/>
              </w:rPr>
              <w:sym w:font="Symbol" w:char="F0B0"/>
            </w:r>
          </w:p>
        </w:tc>
        <w:tc>
          <w:tcPr>
            <w:tcW w:w="1101" w:type="dxa"/>
            <w:vAlign w:val="center"/>
          </w:tcPr>
          <w:p w14:paraId="3E3D4D04" w14:textId="3B92F98E" w:rsidR="00010F42" w:rsidRPr="001C5405" w:rsidRDefault="002D0019" w:rsidP="00F5760B">
            <w:pPr>
              <w:jc w:val="center"/>
              <w:rPr>
                <w:rFonts w:cstheme="minorHAnsi"/>
                <w:sz w:val="24"/>
                <w:szCs w:val="24"/>
              </w:rPr>
            </w:pPr>
            <w:r w:rsidRPr="001C5405">
              <w:rPr>
                <w:rFonts w:cstheme="minorHAnsi"/>
                <w:sz w:val="24"/>
                <w:szCs w:val="24"/>
              </w:rPr>
              <w:lastRenderedPageBreak/>
              <w:t>SHALL</w:t>
            </w:r>
          </w:p>
        </w:tc>
        <w:tc>
          <w:tcPr>
            <w:tcW w:w="3581" w:type="dxa"/>
          </w:tcPr>
          <w:p w14:paraId="50C060FA" w14:textId="77777777" w:rsidR="00010F42" w:rsidRPr="001C5405" w:rsidRDefault="00010F42" w:rsidP="002D0A4F">
            <w:pPr>
              <w:spacing w:after="0"/>
              <w:rPr>
                <w:rFonts w:cstheme="minorHAnsi"/>
                <w:sz w:val="24"/>
                <w:szCs w:val="24"/>
              </w:rPr>
            </w:pPr>
          </w:p>
        </w:tc>
        <w:tc>
          <w:tcPr>
            <w:tcW w:w="702" w:type="dxa"/>
          </w:tcPr>
          <w:p w14:paraId="7F553E71" w14:textId="77777777" w:rsidR="00010F42" w:rsidRPr="00ED53EB" w:rsidRDefault="00010F42" w:rsidP="00290F57">
            <w:pPr>
              <w:rPr>
                <w:rFonts w:cstheme="minorHAnsi"/>
                <w:sz w:val="24"/>
                <w:szCs w:val="24"/>
              </w:rPr>
            </w:pPr>
          </w:p>
        </w:tc>
        <w:tc>
          <w:tcPr>
            <w:tcW w:w="742" w:type="dxa"/>
          </w:tcPr>
          <w:p w14:paraId="04497D46" w14:textId="77777777" w:rsidR="00010F42" w:rsidRPr="00ED53EB" w:rsidRDefault="00010F42" w:rsidP="00290F57">
            <w:pPr>
              <w:rPr>
                <w:rFonts w:cstheme="minorHAnsi"/>
                <w:sz w:val="24"/>
                <w:szCs w:val="24"/>
              </w:rPr>
            </w:pPr>
          </w:p>
        </w:tc>
        <w:tc>
          <w:tcPr>
            <w:tcW w:w="3392" w:type="dxa"/>
          </w:tcPr>
          <w:p w14:paraId="1257A273" w14:textId="77777777" w:rsidR="00010F42" w:rsidRPr="00ED53EB" w:rsidRDefault="00010F42" w:rsidP="00290F57">
            <w:pPr>
              <w:rPr>
                <w:rFonts w:cstheme="minorHAnsi"/>
                <w:sz w:val="24"/>
                <w:szCs w:val="24"/>
              </w:rPr>
            </w:pPr>
          </w:p>
        </w:tc>
      </w:tr>
      <w:tr w:rsidR="00010F42" w:rsidRPr="00ED53EB" w14:paraId="6262E057" w14:textId="77777777" w:rsidTr="00B540F9">
        <w:tc>
          <w:tcPr>
            <w:tcW w:w="526" w:type="dxa"/>
            <w:vAlign w:val="center"/>
          </w:tcPr>
          <w:p w14:paraId="3F65B30B" w14:textId="45555FCE" w:rsidR="00010F42" w:rsidRPr="00ED53EB" w:rsidRDefault="007149F3" w:rsidP="000C5F98">
            <w:pPr>
              <w:rPr>
                <w:rFonts w:cstheme="minorHAnsi"/>
                <w:b/>
                <w:sz w:val="24"/>
                <w:szCs w:val="24"/>
              </w:rPr>
            </w:pPr>
            <w:r>
              <w:rPr>
                <w:rFonts w:cstheme="minorHAnsi"/>
                <w:b/>
                <w:sz w:val="24"/>
                <w:szCs w:val="24"/>
              </w:rPr>
              <w:lastRenderedPageBreak/>
              <w:t>14</w:t>
            </w:r>
          </w:p>
        </w:tc>
        <w:tc>
          <w:tcPr>
            <w:tcW w:w="4351" w:type="dxa"/>
          </w:tcPr>
          <w:p w14:paraId="44D9BA12" w14:textId="045BE3CC" w:rsidR="00507454" w:rsidRDefault="00507454" w:rsidP="00507454">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Processing subsystem SHALL:</w:t>
            </w:r>
          </w:p>
          <w:p w14:paraId="38EF8F3E" w14:textId="77777777" w:rsidR="00010F42" w:rsidRPr="00507454" w:rsidRDefault="00507454" w:rsidP="00507454">
            <w:pPr>
              <w:pStyle w:val="Opstilling-punkttegn"/>
              <w:rPr>
                <w:rFonts w:asciiTheme="minorHAnsi" w:hAnsiTheme="minorHAnsi" w:cstheme="minorHAnsi"/>
                <w:sz w:val="24"/>
                <w:szCs w:val="24"/>
              </w:rPr>
            </w:pPr>
            <w:r>
              <w:t>Be able to process data received from the Telemetry antenna and the GPS antenna</w:t>
            </w:r>
          </w:p>
          <w:p w14:paraId="59571530" w14:textId="77777777" w:rsidR="00507454" w:rsidRPr="00507454" w:rsidRDefault="00507454" w:rsidP="00507454">
            <w:pPr>
              <w:pStyle w:val="Opstilling-punkttegn"/>
              <w:rPr>
                <w:rFonts w:asciiTheme="minorHAnsi" w:hAnsiTheme="minorHAnsi" w:cstheme="minorHAnsi"/>
                <w:sz w:val="24"/>
                <w:szCs w:val="24"/>
              </w:rPr>
            </w:pPr>
            <w:r>
              <w:t>Be able to process data from the GPS rad</w:t>
            </w:r>
            <w:r>
              <w:t>i</w:t>
            </w:r>
            <w:r>
              <w:t>osondes</w:t>
            </w:r>
          </w:p>
          <w:p w14:paraId="3B9295E5" w14:textId="03D831E8" w:rsidR="00507454" w:rsidRDefault="00507454" w:rsidP="00507454">
            <w:pPr>
              <w:pStyle w:val="Opstilling-punkttegn"/>
              <w:rPr>
                <w:rFonts w:asciiTheme="minorHAnsi" w:hAnsiTheme="minorHAnsi" w:cstheme="minorHAnsi"/>
                <w:sz w:val="24"/>
                <w:szCs w:val="24"/>
              </w:rPr>
            </w:pPr>
            <w:r w:rsidRPr="00695EBA">
              <w:t>Be able to communication with the OWP by a network cable (TCP/IP)</w:t>
            </w:r>
          </w:p>
        </w:tc>
        <w:tc>
          <w:tcPr>
            <w:tcW w:w="1101" w:type="dxa"/>
            <w:vAlign w:val="center"/>
          </w:tcPr>
          <w:p w14:paraId="018D576C" w14:textId="107C8771" w:rsidR="00010F42" w:rsidRPr="001C5405" w:rsidRDefault="002D0019" w:rsidP="00F5760B">
            <w:pPr>
              <w:jc w:val="center"/>
              <w:rPr>
                <w:rFonts w:cstheme="minorHAnsi"/>
                <w:sz w:val="24"/>
                <w:szCs w:val="24"/>
              </w:rPr>
            </w:pPr>
            <w:r w:rsidRPr="001C5405">
              <w:rPr>
                <w:rFonts w:cstheme="minorHAnsi"/>
                <w:sz w:val="24"/>
                <w:szCs w:val="24"/>
              </w:rPr>
              <w:t>SHALL</w:t>
            </w:r>
          </w:p>
        </w:tc>
        <w:tc>
          <w:tcPr>
            <w:tcW w:w="3581" w:type="dxa"/>
          </w:tcPr>
          <w:p w14:paraId="265F8CEC" w14:textId="77777777" w:rsidR="00010F42" w:rsidRPr="001C5405" w:rsidRDefault="00010F42" w:rsidP="002D0A4F">
            <w:pPr>
              <w:spacing w:after="0"/>
              <w:rPr>
                <w:rFonts w:cstheme="minorHAnsi"/>
                <w:sz w:val="24"/>
                <w:szCs w:val="24"/>
              </w:rPr>
            </w:pPr>
          </w:p>
        </w:tc>
        <w:tc>
          <w:tcPr>
            <w:tcW w:w="702" w:type="dxa"/>
          </w:tcPr>
          <w:p w14:paraId="3AAE068A" w14:textId="77777777" w:rsidR="00010F42" w:rsidRPr="00ED53EB" w:rsidRDefault="00010F42" w:rsidP="00290F57">
            <w:pPr>
              <w:rPr>
                <w:rFonts w:cstheme="minorHAnsi"/>
                <w:sz w:val="24"/>
                <w:szCs w:val="24"/>
              </w:rPr>
            </w:pPr>
          </w:p>
        </w:tc>
        <w:tc>
          <w:tcPr>
            <w:tcW w:w="742" w:type="dxa"/>
          </w:tcPr>
          <w:p w14:paraId="413DA214" w14:textId="77777777" w:rsidR="00010F42" w:rsidRPr="00ED53EB" w:rsidRDefault="00010F42" w:rsidP="00290F57">
            <w:pPr>
              <w:rPr>
                <w:rFonts w:cstheme="minorHAnsi"/>
                <w:sz w:val="24"/>
                <w:szCs w:val="24"/>
              </w:rPr>
            </w:pPr>
          </w:p>
        </w:tc>
        <w:tc>
          <w:tcPr>
            <w:tcW w:w="3392" w:type="dxa"/>
          </w:tcPr>
          <w:p w14:paraId="747FB580" w14:textId="77777777" w:rsidR="00010F42" w:rsidRPr="00ED53EB" w:rsidRDefault="00010F42" w:rsidP="00290F57">
            <w:pPr>
              <w:rPr>
                <w:rFonts w:cstheme="minorHAnsi"/>
                <w:sz w:val="24"/>
                <w:szCs w:val="24"/>
              </w:rPr>
            </w:pPr>
          </w:p>
        </w:tc>
      </w:tr>
      <w:tr w:rsidR="00F5760B" w:rsidRPr="00080E7B" w14:paraId="0CA1C647" w14:textId="77777777" w:rsidTr="00B540F9">
        <w:tc>
          <w:tcPr>
            <w:tcW w:w="526" w:type="dxa"/>
            <w:vAlign w:val="center"/>
          </w:tcPr>
          <w:p w14:paraId="0CA1C63E" w14:textId="4EBCD671" w:rsidR="00B51208" w:rsidRPr="00ED53EB" w:rsidRDefault="000C5F98">
            <w:pPr>
              <w:jc w:val="center"/>
              <w:rPr>
                <w:rFonts w:cstheme="minorHAnsi"/>
                <w:b/>
                <w:sz w:val="24"/>
                <w:szCs w:val="24"/>
              </w:rPr>
            </w:pPr>
            <w:r>
              <w:rPr>
                <w:rFonts w:cstheme="minorHAnsi"/>
                <w:b/>
                <w:sz w:val="24"/>
                <w:szCs w:val="24"/>
              </w:rPr>
              <w:t>1</w:t>
            </w:r>
            <w:r w:rsidR="007149F3">
              <w:rPr>
                <w:rFonts w:cstheme="minorHAnsi"/>
                <w:b/>
                <w:sz w:val="24"/>
                <w:szCs w:val="24"/>
              </w:rPr>
              <w:t>5</w:t>
            </w:r>
          </w:p>
        </w:tc>
        <w:tc>
          <w:tcPr>
            <w:tcW w:w="4351" w:type="dxa"/>
          </w:tcPr>
          <w:p w14:paraId="4DB1AD4F" w14:textId="6C977092" w:rsidR="00656E26" w:rsidRDefault="003E74D2" w:rsidP="00656E26">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The Sounding system</w:t>
            </w:r>
            <w:r w:rsidR="00656E26">
              <w:rPr>
                <w:rFonts w:asciiTheme="minorHAnsi" w:hAnsiTheme="minorHAnsi" w:cstheme="minorHAnsi"/>
                <w:sz w:val="24"/>
                <w:szCs w:val="24"/>
              </w:rPr>
              <w:t xml:space="preserve"> SHALL:</w:t>
            </w:r>
          </w:p>
          <w:p w14:paraId="3452A08B" w14:textId="1F4F35AD" w:rsidR="00656E26" w:rsidRPr="003E74D2" w:rsidRDefault="00656E26" w:rsidP="00656E26">
            <w:pPr>
              <w:pStyle w:val="Opstilling-punkttegn"/>
              <w:rPr>
                <w:rFonts w:asciiTheme="minorHAnsi" w:hAnsiTheme="minorHAnsi" w:cstheme="minorHAnsi"/>
                <w:sz w:val="24"/>
                <w:szCs w:val="24"/>
              </w:rPr>
            </w:pPr>
            <w:r>
              <w:t>Be</w:t>
            </w:r>
            <w:r w:rsidR="003E74D2">
              <w:rPr>
                <w:rFonts w:cs="Arial"/>
              </w:rPr>
              <w:t xml:space="preserve"> able to send the Bulletins / Messages in both the WMO format and the AFTN fo</w:t>
            </w:r>
            <w:r w:rsidR="003E74D2">
              <w:rPr>
                <w:rFonts w:cs="Arial"/>
              </w:rPr>
              <w:t>r</w:t>
            </w:r>
            <w:r w:rsidR="003E74D2">
              <w:rPr>
                <w:rFonts w:cs="Arial"/>
              </w:rPr>
              <w:t xml:space="preserve">mat </w:t>
            </w:r>
          </w:p>
          <w:p w14:paraId="3CCAE00D" w14:textId="1932EDFF" w:rsidR="003E74D2" w:rsidRPr="00507454" w:rsidRDefault="003E74D2" w:rsidP="00656E26">
            <w:pPr>
              <w:pStyle w:val="Opstilling-punkttegn"/>
              <w:rPr>
                <w:rFonts w:asciiTheme="minorHAnsi" w:hAnsiTheme="minorHAnsi" w:cstheme="minorHAnsi"/>
                <w:sz w:val="24"/>
                <w:szCs w:val="24"/>
              </w:rPr>
            </w:pPr>
            <w:r>
              <w:rPr>
                <w:rFonts w:cs="Arial"/>
              </w:rPr>
              <w:t>Be able to generate Bulletins / Messages automatically, when user specified pre</w:t>
            </w:r>
            <w:r>
              <w:rPr>
                <w:rFonts w:cs="Arial"/>
              </w:rPr>
              <w:t>s</w:t>
            </w:r>
            <w:r>
              <w:rPr>
                <w:rFonts w:cs="Arial"/>
              </w:rPr>
              <w:t>sure levels (hPa) have been reached during a sounding</w:t>
            </w:r>
          </w:p>
          <w:p w14:paraId="0CA1C640" w14:textId="7D13DBBA" w:rsidR="00B51208" w:rsidRPr="003E74D2" w:rsidRDefault="00656E26" w:rsidP="003E74D2">
            <w:pPr>
              <w:pStyle w:val="Opstilling-punkttegn"/>
              <w:rPr>
                <w:rFonts w:asciiTheme="minorHAnsi" w:hAnsiTheme="minorHAnsi" w:cstheme="minorHAnsi"/>
                <w:sz w:val="24"/>
                <w:szCs w:val="24"/>
              </w:rPr>
            </w:pPr>
            <w:r>
              <w:t>Be able t</w:t>
            </w:r>
            <w:r w:rsidR="003E74D2">
              <w:t>o send t</w:t>
            </w:r>
            <w:r w:rsidR="003E74D2">
              <w:rPr>
                <w:rFonts w:cs="Arial"/>
              </w:rPr>
              <w:t>he automatically genera</w:t>
            </w:r>
            <w:r w:rsidR="003E74D2">
              <w:rPr>
                <w:rFonts w:cs="Arial"/>
              </w:rPr>
              <w:t>t</w:t>
            </w:r>
            <w:r w:rsidR="003E74D2">
              <w:rPr>
                <w:rFonts w:cs="Arial"/>
              </w:rPr>
              <w:t>ed Bulletins / Messages automatically - if this functionality is chosen (Adjustable Sy</w:t>
            </w:r>
            <w:r w:rsidR="003E74D2">
              <w:rPr>
                <w:rFonts w:cs="Arial"/>
              </w:rPr>
              <w:t>s</w:t>
            </w:r>
            <w:r w:rsidR="003E74D2">
              <w:rPr>
                <w:rFonts w:cs="Arial"/>
              </w:rPr>
              <w:t>tem Parameter (ASP)</w:t>
            </w:r>
          </w:p>
        </w:tc>
        <w:tc>
          <w:tcPr>
            <w:tcW w:w="1101" w:type="dxa"/>
            <w:vAlign w:val="center"/>
          </w:tcPr>
          <w:p w14:paraId="0CA1C641" w14:textId="77777777" w:rsidR="00F5760B" w:rsidRPr="001C5405" w:rsidRDefault="00357223" w:rsidP="00F5760B">
            <w:pPr>
              <w:jc w:val="center"/>
              <w:rPr>
                <w:rFonts w:cstheme="minorHAnsi"/>
                <w:b/>
                <w:sz w:val="24"/>
                <w:szCs w:val="24"/>
              </w:rPr>
            </w:pPr>
            <w:r w:rsidRPr="001C5405">
              <w:rPr>
                <w:rFonts w:cstheme="minorHAnsi"/>
                <w:sz w:val="24"/>
                <w:szCs w:val="24"/>
              </w:rPr>
              <w:t>SHALL</w:t>
            </w:r>
          </w:p>
        </w:tc>
        <w:tc>
          <w:tcPr>
            <w:tcW w:w="3581" w:type="dxa"/>
          </w:tcPr>
          <w:p w14:paraId="0CA1C642" w14:textId="77777777" w:rsidR="002D0A4F" w:rsidRPr="001C5405" w:rsidRDefault="002D0A4F" w:rsidP="002D0A4F">
            <w:pPr>
              <w:spacing w:after="0"/>
              <w:rPr>
                <w:rFonts w:cstheme="minorHAnsi"/>
                <w:sz w:val="24"/>
                <w:szCs w:val="24"/>
              </w:rPr>
            </w:pPr>
          </w:p>
          <w:p w14:paraId="0CA1C643" w14:textId="36862D92" w:rsidR="002D0A4F" w:rsidRPr="001C5405" w:rsidRDefault="002D0A4F" w:rsidP="002D0A4F">
            <w:pPr>
              <w:rPr>
                <w:rFonts w:cstheme="minorHAnsi"/>
                <w:i/>
                <w:sz w:val="20"/>
                <w:szCs w:val="20"/>
              </w:rPr>
            </w:pPr>
          </w:p>
        </w:tc>
        <w:tc>
          <w:tcPr>
            <w:tcW w:w="702" w:type="dxa"/>
          </w:tcPr>
          <w:p w14:paraId="0CA1C644" w14:textId="77777777" w:rsidR="00F5760B" w:rsidRPr="00025B88" w:rsidRDefault="00F5760B" w:rsidP="0046128B">
            <w:pPr>
              <w:rPr>
                <w:rFonts w:cstheme="minorHAnsi"/>
                <w:sz w:val="24"/>
                <w:szCs w:val="24"/>
              </w:rPr>
            </w:pPr>
          </w:p>
        </w:tc>
        <w:tc>
          <w:tcPr>
            <w:tcW w:w="742" w:type="dxa"/>
          </w:tcPr>
          <w:p w14:paraId="0CA1C645" w14:textId="77777777" w:rsidR="00F5760B" w:rsidRPr="00025B88" w:rsidRDefault="00F5760B" w:rsidP="0046128B">
            <w:pPr>
              <w:rPr>
                <w:rFonts w:cstheme="minorHAnsi"/>
                <w:sz w:val="24"/>
                <w:szCs w:val="24"/>
              </w:rPr>
            </w:pPr>
          </w:p>
        </w:tc>
        <w:tc>
          <w:tcPr>
            <w:tcW w:w="3392" w:type="dxa"/>
          </w:tcPr>
          <w:p w14:paraId="0CA1C646" w14:textId="77777777" w:rsidR="00F5760B" w:rsidRPr="00025B88" w:rsidRDefault="00F5760B" w:rsidP="0046128B">
            <w:pPr>
              <w:rPr>
                <w:rFonts w:cstheme="minorHAnsi"/>
                <w:sz w:val="24"/>
                <w:szCs w:val="24"/>
              </w:rPr>
            </w:pPr>
          </w:p>
        </w:tc>
      </w:tr>
      <w:tr w:rsidR="001A0726" w:rsidRPr="00080E7B" w14:paraId="0CA1C651" w14:textId="77777777" w:rsidTr="00B540F9">
        <w:trPr>
          <w:trHeight w:val="1175"/>
        </w:trPr>
        <w:tc>
          <w:tcPr>
            <w:tcW w:w="526" w:type="dxa"/>
            <w:vAlign w:val="center"/>
          </w:tcPr>
          <w:p w14:paraId="0CA1C648" w14:textId="4942CFDC" w:rsidR="001A0726" w:rsidRPr="00ED53EB" w:rsidRDefault="00F40103">
            <w:pPr>
              <w:jc w:val="center"/>
              <w:rPr>
                <w:rFonts w:cstheme="minorHAnsi"/>
                <w:b/>
                <w:sz w:val="24"/>
                <w:szCs w:val="24"/>
              </w:rPr>
            </w:pPr>
            <w:r>
              <w:rPr>
                <w:rFonts w:cstheme="minorHAnsi"/>
                <w:b/>
                <w:sz w:val="24"/>
                <w:szCs w:val="24"/>
              </w:rPr>
              <w:lastRenderedPageBreak/>
              <w:t>1</w:t>
            </w:r>
            <w:r w:rsidR="007149F3">
              <w:rPr>
                <w:rFonts w:cstheme="minorHAnsi"/>
                <w:b/>
                <w:sz w:val="24"/>
                <w:szCs w:val="24"/>
              </w:rPr>
              <w:t>6</w:t>
            </w:r>
          </w:p>
        </w:tc>
        <w:tc>
          <w:tcPr>
            <w:tcW w:w="4351" w:type="dxa"/>
          </w:tcPr>
          <w:p w14:paraId="0F0521D0" w14:textId="77777777" w:rsidR="004A4CC3" w:rsidRPr="005E0848" w:rsidRDefault="003E74D2" w:rsidP="004A4CC3">
            <w:pPr>
              <w:pStyle w:val="Opstilling-punkttegn"/>
              <w:numPr>
                <w:ilvl w:val="0"/>
                <w:numId w:val="0"/>
              </w:numPr>
              <w:ind w:left="3" w:hanging="3"/>
              <w:rPr>
                <w:rFonts w:asciiTheme="minorHAnsi" w:hAnsiTheme="minorHAnsi" w:cstheme="minorHAnsi"/>
                <w:sz w:val="24"/>
                <w:szCs w:val="24"/>
              </w:rPr>
            </w:pPr>
            <w:r w:rsidRPr="005E0848">
              <w:rPr>
                <w:rFonts w:asciiTheme="minorHAnsi" w:hAnsiTheme="minorHAnsi" w:cstheme="minorHAnsi"/>
                <w:sz w:val="24"/>
                <w:szCs w:val="24"/>
              </w:rPr>
              <w:t>The Sounding system SHALL be generate at least the following Bulletins / Messages:</w:t>
            </w:r>
          </w:p>
          <w:p w14:paraId="737B6D21" w14:textId="68E529EE" w:rsidR="004A4CC3" w:rsidRPr="005E0848" w:rsidRDefault="004A4CC3" w:rsidP="004A4CC3">
            <w:pPr>
              <w:pStyle w:val="Opstilling-punkttegn"/>
              <w:spacing w:after="0" w:line="240" w:lineRule="auto"/>
            </w:pPr>
            <w:r w:rsidRPr="005E0848">
              <w:t>FM 35-XI Ext. TEMP, Part TTAA,BB,CC,D</w:t>
            </w:r>
          </w:p>
          <w:p w14:paraId="6116821F" w14:textId="77777777" w:rsidR="004A4CC3" w:rsidRPr="005E0848" w:rsidRDefault="004A4CC3" w:rsidP="004A4CC3">
            <w:pPr>
              <w:numPr>
                <w:ilvl w:val="0"/>
                <w:numId w:val="22"/>
              </w:numPr>
              <w:tabs>
                <w:tab w:val="clear" w:pos="2700"/>
                <w:tab w:val="num" w:pos="325"/>
                <w:tab w:val="left" w:pos="1985"/>
              </w:tabs>
              <w:spacing w:after="0" w:line="240" w:lineRule="auto"/>
              <w:ind w:hanging="2659"/>
              <w:rPr>
                <w:rFonts w:cs="Arial"/>
              </w:rPr>
            </w:pPr>
            <w:r w:rsidRPr="005E0848">
              <w:rPr>
                <w:rFonts w:cs="Arial"/>
              </w:rPr>
              <w:t xml:space="preserve">FM 38-XI Ext. TEMP MOBIL, </w:t>
            </w:r>
          </w:p>
          <w:p w14:paraId="378AD81F" w14:textId="77777777" w:rsidR="004A4CC3" w:rsidRPr="005E0848" w:rsidRDefault="004A4CC3" w:rsidP="004A4CC3">
            <w:pPr>
              <w:tabs>
                <w:tab w:val="left" w:pos="1985"/>
              </w:tabs>
              <w:spacing w:after="0" w:line="240" w:lineRule="auto"/>
              <w:ind w:left="325"/>
              <w:rPr>
                <w:rFonts w:cs="Arial"/>
              </w:rPr>
            </w:pPr>
            <w:r w:rsidRPr="005E0848">
              <w:rPr>
                <w:rFonts w:cs="Arial"/>
              </w:rPr>
              <w:t>Part TTAA,BB,CC,DD</w:t>
            </w:r>
          </w:p>
          <w:p w14:paraId="6491F693" w14:textId="77777777" w:rsidR="004A4CC3" w:rsidRPr="005E0848" w:rsidRDefault="004A4CC3" w:rsidP="004A4CC3">
            <w:pPr>
              <w:numPr>
                <w:ilvl w:val="0"/>
                <w:numId w:val="22"/>
              </w:numPr>
              <w:tabs>
                <w:tab w:val="clear" w:pos="2700"/>
                <w:tab w:val="num" w:pos="325"/>
                <w:tab w:val="left" w:pos="1985"/>
              </w:tabs>
              <w:spacing w:after="0" w:line="240" w:lineRule="auto"/>
              <w:ind w:hanging="2659"/>
              <w:rPr>
                <w:rFonts w:cs="Arial"/>
              </w:rPr>
            </w:pPr>
            <w:r w:rsidRPr="005E0848">
              <w:rPr>
                <w:rFonts w:cs="Arial"/>
              </w:rPr>
              <w:t>FM 32-XI Ext. PILOT, Part PPBB</w:t>
            </w:r>
          </w:p>
          <w:p w14:paraId="4EAD5306" w14:textId="77777777" w:rsidR="004A4CC3" w:rsidRPr="005E0848" w:rsidRDefault="004A4CC3" w:rsidP="004A4CC3">
            <w:pPr>
              <w:numPr>
                <w:ilvl w:val="0"/>
                <w:numId w:val="22"/>
              </w:numPr>
              <w:tabs>
                <w:tab w:val="clear" w:pos="2700"/>
                <w:tab w:val="num" w:pos="325"/>
                <w:tab w:val="left" w:pos="1985"/>
              </w:tabs>
              <w:spacing w:after="0" w:line="240" w:lineRule="auto"/>
              <w:ind w:hanging="2659"/>
              <w:rPr>
                <w:rFonts w:cs="Times New Roman"/>
              </w:rPr>
            </w:pPr>
            <w:r w:rsidRPr="005E0848">
              <w:t>FM 34-XI Ext. PILOT MOBIL, Part PPBB</w:t>
            </w:r>
          </w:p>
          <w:p w14:paraId="6A56DD0D" w14:textId="77777777" w:rsidR="004A4CC3" w:rsidRPr="005E0848" w:rsidRDefault="004A4CC3" w:rsidP="004A4CC3">
            <w:pPr>
              <w:numPr>
                <w:ilvl w:val="0"/>
                <w:numId w:val="23"/>
              </w:numPr>
              <w:tabs>
                <w:tab w:val="clear" w:pos="2700"/>
                <w:tab w:val="num" w:pos="325"/>
              </w:tabs>
              <w:spacing w:after="0" w:line="240" w:lineRule="auto"/>
              <w:ind w:hanging="2659"/>
            </w:pPr>
            <w:r w:rsidRPr="005E0848">
              <w:t>METB2/B3 (STANAG 4061)</w:t>
            </w:r>
          </w:p>
          <w:p w14:paraId="216B2DB1" w14:textId="77777777" w:rsidR="004A4CC3" w:rsidRPr="005E0848" w:rsidRDefault="004A4CC3" w:rsidP="004A4CC3">
            <w:pPr>
              <w:numPr>
                <w:ilvl w:val="0"/>
                <w:numId w:val="23"/>
              </w:numPr>
              <w:tabs>
                <w:tab w:val="clear" w:pos="2700"/>
                <w:tab w:val="num" w:pos="325"/>
              </w:tabs>
              <w:spacing w:after="0" w:line="240" w:lineRule="auto"/>
              <w:ind w:left="325" w:hanging="284"/>
            </w:pPr>
            <w:r w:rsidRPr="005E0848">
              <w:t>METCM (STANAG 4082)</w:t>
            </w:r>
          </w:p>
          <w:p w14:paraId="27C49D58" w14:textId="77777777" w:rsidR="004A4CC3" w:rsidRPr="005E0848" w:rsidRDefault="004A4CC3" w:rsidP="004A4CC3">
            <w:pPr>
              <w:numPr>
                <w:ilvl w:val="0"/>
                <w:numId w:val="23"/>
              </w:numPr>
              <w:spacing w:after="0" w:line="240" w:lineRule="auto"/>
              <w:ind w:left="325" w:hanging="284"/>
            </w:pPr>
            <w:r w:rsidRPr="005E0848">
              <w:t>METFM (STANAG 2103)</w:t>
            </w:r>
          </w:p>
          <w:p w14:paraId="3CD4FBBB" w14:textId="77777777" w:rsidR="004A4CC3" w:rsidRPr="005E0848" w:rsidRDefault="004A4CC3" w:rsidP="004A4CC3">
            <w:pPr>
              <w:numPr>
                <w:ilvl w:val="0"/>
                <w:numId w:val="23"/>
              </w:numPr>
              <w:spacing w:after="0" w:line="240" w:lineRule="auto"/>
              <w:ind w:left="325" w:hanging="284"/>
            </w:pPr>
            <w:r w:rsidRPr="005E0848">
              <w:t>METTA (STANAG 4140)</w:t>
            </w:r>
          </w:p>
          <w:p w14:paraId="51CA08B4" w14:textId="77777777" w:rsidR="004A4CC3" w:rsidRPr="005E0848" w:rsidRDefault="004A4CC3" w:rsidP="004A4CC3">
            <w:pPr>
              <w:numPr>
                <w:ilvl w:val="0"/>
                <w:numId w:val="23"/>
              </w:numPr>
              <w:spacing w:after="0" w:line="240" w:lineRule="auto"/>
              <w:ind w:left="325" w:hanging="284"/>
            </w:pPr>
            <w:r w:rsidRPr="005E0848">
              <w:t>METEO 11</w:t>
            </w:r>
          </w:p>
          <w:p w14:paraId="39D4D331" w14:textId="77777777" w:rsidR="004A4CC3" w:rsidRPr="005E0848" w:rsidRDefault="004A4CC3" w:rsidP="004A4CC3">
            <w:pPr>
              <w:numPr>
                <w:ilvl w:val="0"/>
                <w:numId w:val="23"/>
              </w:numPr>
              <w:spacing w:after="0" w:line="240" w:lineRule="auto"/>
              <w:ind w:left="325" w:hanging="284"/>
            </w:pPr>
            <w:r w:rsidRPr="005E0848">
              <w:t>TEMP SHIP FM36-XI</w:t>
            </w:r>
          </w:p>
          <w:p w14:paraId="34B6D50B" w14:textId="77777777" w:rsidR="004A4CC3" w:rsidRPr="005E0848" w:rsidRDefault="004A4CC3" w:rsidP="004A4CC3">
            <w:pPr>
              <w:numPr>
                <w:ilvl w:val="0"/>
                <w:numId w:val="23"/>
              </w:numPr>
              <w:spacing w:after="0" w:line="240" w:lineRule="auto"/>
              <w:ind w:left="325" w:hanging="284"/>
            </w:pPr>
            <w:r w:rsidRPr="005E0848">
              <w:t>PILOT SHIP FM 33-XI</w:t>
            </w:r>
          </w:p>
          <w:p w14:paraId="6517E375" w14:textId="77777777" w:rsidR="004A4CC3" w:rsidRPr="005E0848" w:rsidRDefault="004A4CC3" w:rsidP="004A4CC3">
            <w:pPr>
              <w:numPr>
                <w:ilvl w:val="0"/>
                <w:numId w:val="23"/>
              </w:numPr>
              <w:spacing w:after="0" w:line="240" w:lineRule="auto"/>
              <w:ind w:left="325" w:hanging="284"/>
            </w:pPr>
            <w:r w:rsidRPr="005E0848">
              <w:t>BUFR messages</w:t>
            </w:r>
          </w:p>
          <w:p w14:paraId="607DDEE3" w14:textId="77777777" w:rsidR="004A4CC3" w:rsidRPr="005E0848" w:rsidRDefault="004A4CC3" w:rsidP="004A4CC3">
            <w:pPr>
              <w:numPr>
                <w:ilvl w:val="0"/>
                <w:numId w:val="23"/>
              </w:numPr>
              <w:spacing w:after="0" w:line="240" w:lineRule="auto"/>
              <w:ind w:left="608" w:hanging="283"/>
            </w:pPr>
            <w:r w:rsidRPr="005E0848">
              <w:t>3`09`050</w:t>
            </w:r>
          </w:p>
          <w:p w14:paraId="57DC8D12" w14:textId="77777777" w:rsidR="004A4CC3" w:rsidRPr="005E0848" w:rsidRDefault="004A4CC3" w:rsidP="004A4CC3">
            <w:pPr>
              <w:numPr>
                <w:ilvl w:val="0"/>
                <w:numId w:val="23"/>
              </w:numPr>
              <w:spacing w:after="0" w:line="240" w:lineRule="auto"/>
              <w:ind w:left="608" w:hanging="283"/>
            </w:pPr>
            <w:r w:rsidRPr="005E0848">
              <w:t>3`09`051</w:t>
            </w:r>
          </w:p>
          <w:p w14:paraId="431CC6E0" w14:textId="77777777" w:rsidR="004A4CC3" w:rsidRPr="005E0848" w:rsidRDefault="004A4CC3" w:rsidP="004A4CC3">
            <w:pPr>
              <w:numPr>
                <w:ilvl w:val="0"/>
                <w:numId w:val="23"/>
              </w:numPr>
              <w:spacing w:after="0" w:line="240" w:lineRule="auto"/>
              <w:ind w:left="608" w:hanging="283"/>
            </w:pPr>
            <w:r w:rsidRPr="005E0848">
              <w:t>3`09`052</w:t>
            </w:r>
          </w:p>
          <w:p w14:paraId="42066953" w14:textId="77777777" w:rsidR="004A4CC3" w:rsidRPr="005E0848" w:rsidRDefault="004A4CC3" w:rsidP="004A4CC3">
            <w:pPr>
              <w:numPr>
                <w:ilvl w:val="0"/>
                <w:numId w:val="23"/>
              </w:numPr>
              <w:spacing w:after="0" w:line="240" w:lineRule="auto"/>
              <w:ind w:left="608" w:hanging="283"/>
            </w:pPr>
            <w:r w:rsidRPr="005E0848">
              <w:t>3`09`057</w:t>
            </w:r>
          </w:p>
          <w:p w14:paraId="0B0368DA" w14:textId="77777777" w:rsidR="004A4CC3" w:rsidRPr="005E0848" w:rsidRDefault="004A4CC3" w:rsidP="004A4CC3">
            <w:pPr>
              <w:numPr>
                <w:ilvl w:val="0"/>
                <w:numId w:val="23"/>
              </w:numPr>
              <w:spacing w:after="0" w:line="240" w:lineRule="auto"/>
              <w:ind w:left="608" w:hanging="283"/>
            </w:pPr>
            <w:r w:rsidRPr="005E0848">
              <w:t>3`09`056</w:t>
            </w:r>
          </w:p>
          <w:p w14:paraId="1CDA228D" w14:textId="77777777" w:rsidR="004A4CC3" w:rsidRPr="005E0848" w:rsidRDefault="004A4CC3" w:rsidP="004A4CC3">
            <w:pPr>
              <w:numPr>
                <w:ilvl w:val="0"/>
                <w:numId w:val="23"/>
              </w:numPr>
              <w:spacing w:after="0" w:line="240" w:lineRule="auto"/>
              <w:ind w:left="608" w:hanging="283"/>
            </w:pPr>
            <w:r w:rsidRPr="005E0848">
              <w:t>3`09`053</w:t>
            </w:r>
          </w:p>
          <w:p w14:paraId="0CA1C64B" w14:textId="0D7B0523" w:rsidR="007B27EF" w:rsidRPr="004A4CC3" w:rsidRDefault="004A4CC3" w:rsidP="004A4CC3">
            <w:pPr>
              <w:pStyle w:val="Opstilling-punkttegn"/>
              <w:rPr>
                <w:rFonts w:cstheme="minorHAnsi"/>
                <w:sz w:val="24"/>
                <w:szCs w:val="24"/>
              </w:rPr>
            </w:pPr>
            <w:r w:rsidRPr="005E0848">
              <w:t>CLIMATE TEMP FM 75-X</w:t>
            </w:r>
          </w:p>
        </w:tc>
        <w:tc>
          <w:tcPr>
            <w:tcW w:w="1101" w:type="dxa"/>
            <w:vAlign w:val="center"/>
          </w:tcPr>
          <w:p w14:paraId="0CA1C64C" w14:textId="3548BB71" w:rsidR="001A0726" w:rsidRPr="00ED53EB" w:rsidRDefault="00D004E7" w:rsidP="002D0A4F">
            <w:pPr>
              <w:spacing w:after="0"/>
              <w:jc w:val="center"/>
              <w:rPr>
                <w:rFonts w:cstheme="minorHAnsi"/>
                <w:sz w:val="24"/>
                <w:szCs w:val="24"/>
                <w:highlight w:val="yellow"/>
              </w:rPr>
            </w:pPr>
            <w:r w:rsidRPr="001C5405">
              <w:rPr>
                <w:rFonts w:cstheme="minorHAnsi"/>
                <w:sz w:val="24"/>
                <w:szCs w:val="24"/>
              </w:rPr>
              <w:t>SHALL</w:t>
            </w:r>
          </w:p>
        </w:tc>
        <w:tc>
          <w:tcPr>
            <w:tcW w:w="3581" w:type="dxa"/>
          </w:tcPr>
          <w:p w14:paraId="0CA1C64D" w14:textId="770AB17F" w:rsidR="001A0726" w:rsidRPr="00025B88" w:rsidRDefault="001A0726" w:rsidP="005E0848">
            <w:pPr>
              <w:spacing w:after="0"/>
              <w:rPr>
                <w:rFonts w:cstheme="minorHAnsi"/>
                <w:sz w:val="24"/>
                <w:szCs w:val="24"/>
                <w:highlight w:val="yellow"/>
              </w:rPr>
            </w:pPr>
          </w:p>
        </w:tc>
        <w:tc>
          <w:tcPr>
            <w:tcW w:w="702" w:type="dxa"/>
          </w:tcPr>
          <w:p w14:paraId="0CA1C64E" w14:textId="77777777" w:rsidR="001A0726" w:rsidRPr="00025B88" w:rsidRDefault="001A0726" w:rsidP="0046128B">
            <w:pPr>
              <w:rPr>
                <w:rFonts w:cstheme="minorHAnsi"/>
                <w:sz w:val="24"/>
                <w:szCs w:val="24"/>
              </w:rPr>
            </w:pPr>
          </w:p>
        </w:tc>
        <w:tc>
          <w:tcPr>
            <w:tcW w:w="742" w:type="dxa"/>
          </w:tcPr>
          <w:p w14:paraId="0CA1C64F" w14:textId="77777777" w:rsidR="001A0726" w:rsidRPr="00025B88" w:rsidRDefault="001A0726" w:rsidP="0046128B">
            <w:pPr>
              <w:rPr>
                <w:rFonts w:cstheme="minorHAnsi"/>
                <w:sz w:val="24"/>
                <w:szCs w:val="24"/>
              </w:rPr>
            </w:pPr>
          </w:p>
        </w:tc>
        <w:tc>
          <w:tcPr>
            <w:tcW w:w="3392" w:type="dxa"/>
          </w:tcPr>
          <w:p w14:paraId="0CA1C650" w14:textId="77777777" w:rsidR="008A18B6" w:rsidRPr="00025B88" w:rsidRDefault="008A18B6" w:rsidP="007D5D1C">
            <w:pPr>
              <w:pStyle w:val="Listeafsnit"/>
              <w:tabs>
                <w:tab w:val="left" w:pos="0"/>
              </w:tabs>
              <w:spacing w:line="276" w:lineRule="auto"/>
              <w:ind w:left="0"/>
              <w:rPr>
                <w:rFonts w:asciiTheme="minorHAnsi" w:hAnsiTheme="minorHAnsi" w:cstheme="minorHAnsi"/>
                <w:szCs w:val="24"/>
              </w:rPr>
            </w:pPr>
          </w:p>
        </w:tc>
      </w:tr>
      <w:tr w:rsidR="00E15E49" w:rsidRPr="00080E7B" w14:paraId="0CA1C659" w14:textId="77777777" w:rsidTr="00B540F9">
        <w:trPr>
          <w:trHeight w:val="422"/>
        </w:trPr>
        <w:tc>
          <w:tcPr>
            <w:tcW w:w="526" w:type="dxa"/>
            <w:tcBorders>
              <w:top w:val="single" w:sz="4" w:space="0" w:color="auto"/>
              <w:left w:val="single" w:sz="4" w:space="0" w:color="auto"/>
              <w:bottom w:val="single" w:sz="4" w:space="0" w:color="auto"/>
              <w:right w:val="single" w:sz="4" w:space="0" w:color="auto"/>
            </w:tcBorders>
            <w:vAlign w:val="center"/>
          </w:tcPr>
          <w:p w14:paraId="0CA1C652" w14:textId="104D87D4" w:rsidR="00E15E49" w:rsidRPr="00025B88" w:rsidRDefault="00F40103" w:rsidP="001258C4">
            <w:pPr>
              <w:jc w:val="center"/>
              <w:rPr>
                <w:rFonts w:cstheme="minorHAnsi"/>
                <w:b/>
                <w:sz w:val="24"/>
                <w:szCs w:val="24"/>
              </w:rPr>
            </w:pPr>
            <w:r>
              <w:rPr>
                <w:rFonts w:cstheme="minorHAnsi"/>
                <w:b/>
                <w:sz w:val="24"/>
                <w:szCs w:val="24"/>
              </w:rPr>
              <w:t>1</w:t>
            </w:r>
            <w:r w:rsidR="007149F3">
              <w:rPr>
                <w:rFonts w:cstheme="minorHAnsi"/>
                <w:b/>
                <w:sz w:val="24"/>
                <w:szCs w:val="24"/>
              </w:rPr>
              <w:t>7</w:t>
            </w:r>
          </w:p>
        </w:tc>
        <w:tc>
          <w:tcPr>
            <w:tcW w:w="4351" w:type="dxa"/>
            <w:tcBorders>
              <w:top w:val="single" w:sz="4" w:space="0" w:color="auto"/>
              <w:left w:val="single" w:sz="4" w:space="0" w:color="auto"/>
              <w:bottom w:val="single" w:sz="4" w:space="0" w:color="auto"/>
              <w:right w:val="single" w:sz="4" w:space="0" w:color="auto"/>
            </w:tcBorders>
          </w:tcPr>
          <w:p w14:paraId="0D22DF3D" w14:textId="77777777" w:rsidR="00CC6596" w:rsidRDefault="00CC6596" w:rsidP="00CC6596">
            <w:pPr>
              <w:pStyle w:val="Opstilling-punkttegn"/>
              <w:numPr>
                <w:ilvl w:val="0"/>
                <w:numId w:val="0"/>
              </w:numPr>
              <w:ind w:left="3" w:hanging="3"/>
              <w:rPr>
                <w:rFonts w:asciiTheme="minorHAnsi" w:hAnsiTheme="minorHAnsi" w:cstheme="minorHAnsi"/>
                <w:sz w:val="24"/>
                <w:szCs w:val="24"/>
              </w:rPr>
            </w:pPr>
            <w:r>
              <w:rPr>
                <w:rFonts w:asciiTheme="minorHAnsi" w:hAnsiTheme="minorHAnsi" w:cstheme="minorHAnsi"/>
                <w:sz w:val="24"/>
                <w:szCs w:val="24"/>
              </w:rPr>
              <w:t>It SHALL be possible for an Operator to:</w:t>
            </w:r>
          </w:p>
          <w:p w14:paraId="3706F085" w14:textId="18E57659" w:rsidR="00CC6596" w:rsidRDefault="00CC6596" w:rsidP="00CC6596">
            <w:pPr>
              <w:pStyle w:val="Opstilling-punkttegn"/>
            </w:pPr>
            <w:r>
              <w:t>Edit the Bull</w:t>
            </w:r>
            <w:r w:rsidR="00CD24F9">
              <w:t>e</w:t>
            </w:r>
            <w:r>
              <w:t>t</w:t>
            </w:r>
            <w:r w:rsidR="00CD24F9">
              <w:t>i</w:t>
            </w:r>
            <w:r>
              <w:t>ns / Messages manually during or after a sounding</w:t>
            </w:r>
          </w:p>
          <w:p w14:paraId="37DAC1DE" w14:textId="2F7F7D42" w:rsidR="00CC6596" w:rsidRDefault="00CD24F9" w:rsidP="00CC6596">
            <w:pPr>
              <w:pStyle w:val="Opstilling-punkttegn"/>
            </w:pPr>
            <w:r>
              <w:t>Print the Bulle</w:t>
            </w:r>
            <w:r w:rsidR="00CC6596">
              <w:t>tins / Messages</w:t>
            </w:r>
          </w:p>
          <w:p w14:paraId="01D6F9A3" w14:textId="77777777" w:rsidR="00FE55A5" w:rsidRDefault="00CD24F9" w:rsidP="00CD24F9">
            <w:pPr>
              <w:pStyle w:val="Opstilling-punkttegn"/>
            </w:pPr>
            <w:r>
              <w:t xml:space="preserve">To choose if the Bulletins / Messages shall </w:t>
            </w:r>
            <w:r>
              <w:lastRenderedPageBreak/>
              <w:t>be generated automatically or by interve</w:t>
            </w:r>
            <w:r>
              <w:t>n</w:t>
            </w:r>
            <w:r>
              <w:t>tion of the operator</w:t>
            </w:r>
          </w:p>
          <w:p w14:paraId="0F3EA522" w14:textId="215ADE5C" w:rsidR="00CD24F9" w:rsidRDefault="00CD24F9" w:rsidP="00CD24F9">
            <w:pPr>
              <w:pStyle w:val="Opstilling-punkttegn"/>
            </w:pPr>
            <w:r>
              <w:t>To view stored soundings (raw data)</w:t>
            </w:r>
          </w:p>
          <w:p w14:paraId="0CA1C653" w14:textId="4E6D0211" w:rsidR="00CD24F9" w:rsidRPr="00CD24F9" w:rsidRDefault="00CD24F9" w:rsidP="00CD24F9">
            <w:pPr>
              <w:pStyle w:val="Opstilling-punkttegn"/>
            </w:pPr>
            <w:r>
              <w:t>To process stored soundings just like a real time sounding</w:t>
            </w:r>
          </w:p>
        </w:tc>
        <w:tc>
          <w:tcPr>
            <w:tcW w:w="1101" w:type="dxa"/>
            <w:tcBorders>
              <w:top w:val="single" w:sz="4" w:space="0" w:color="auto"/>
              <w:left w:val="single" w:sz="4" w:space="0" w:color="auto"/>
              <w:bottom w:val="single" w:sz="4" w:space="0" w:color="auto"/>
              <w:right w:val="single" w:sz="4" w:space="0" w:color="auto"/>
            </w:tcBorders>
            <w:vAlign w:val="center"/>
          </w:tcPr>
          <w:p w14:paraId="0CA1C654" w14:textId="424BA1F0" w:rsidR="00E15E49" w:rsidRPr="00025B88" w:rsidRDefault="00D004E7" w:rsidP="001258C4">
            <w:pPr>
              <w:spacing w:after="0"/>
              <w:jc w:val="center"/>
              <w:rPr>
                <w:rFonts w:cstheme="minorHAnsi"/>
                <w:sz w:val="24"/>
                <w:szCs w:val="24"/>
                <w:highlight w:val="yellow"/>
              </w:rPr>
            </w:pPr>
            <w:r w:rsidRPr="001C5405">
              <w:rPr>
                <w:rFonts w:cstheme="minorHAnsi"/>
                <w:sz w:val="24"/>
                <w:szCs w:val="24"/>
              </w:rPr>
              <w:lastRenderedPageBreak/>
              <w:t>SHALL</w:t>
            </w:r>
          </w:p>
        </w:tc>
        <w:tc>
          <w:tcPr>
            <w:tcW w:w="3581" w:type="dxa"/>
            <w:tcBorders>
              <w:top w:val="single" w:sz="4" w:space="0" w:color="auto"/>
              <w:left w:val="single" w:sz="4" w:space="0" w:color="auto"/>
              <w:bottom w:val="single" w:sz="4" w:space="0" w:color="auto"/>
              <w:right w:val="single" w:sz="4" w:space="0" w:color="auto"/>
            </w:tcBorders>
          </w:tcPr>
          <w:p w14:paraId="0CA1C655" w14:textId="3048FDA7" w:rsidR="00E15E49" w:rsidRPr="00E15E49" w:rsidRDefault="00E15E49" w:rsidP="001258C4">
            <w:pPr>
              <w:spacing w:after="0"/>
              <w:rPr>
                <w:rFonts w:cstheme="minorHAnsi"/>
                <w:sz w:val="24"/>
                <w:szCs w:val="24"/>
                <w:highlight w:val="yellow"/>
              </w:rPr>
            </w:pPr>
          </w:p>
        </w:tc>
        <w:tc>
          <w:tcPr>
            <w:tcW w:w="702" w:type="dxa"/>
            <w:tcBorders>
              <w:top w:val="single" w:sz="4" w:space="0" w:color="auto"/>
              <w:left w:val="single" w:sz="4" w:space="0" w:color="auto"/>
              <w:bottom w:val="single" w:sz="4" w:space="0" w:color="auto"/>
              <w:right w:val="single" w:sz="4" w:space="0" w:color="auto"/>
            </w:tcBorders>
          </w:tcPr>
          <w:p w14:paraId="0CA1C656" w14:textId="77777777" w:rsidR="00E15E49" w:rsidRPr="00E15E49" w:rsidRDefault="00E15E49"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0CA1C657" w14:textId="77777777" w:rsidR="00E15E49" w:rsidRPr="00E15E49" w:rsidRDefault="00E15E49"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0CA1C658" w14:textId="77777777" w:rsidR="00E15E49" w:rsidRPr="00E15E49" w:rsidRDefault="00E15E49" w:rsidP="001258C4">
            <w:pPr>
              <w:pStyle w:val="Listeafsnit"/>
              <w:tabs>
                <w:tab w:val="left" w:pos="0"/>
              </w:tabs>
              <w:spacing w:line="276" w:lineRule="auto"/>
              <w:ind w:left="0"/>
              <w:rPr>
                <w:rFonts w:asciiTheme="minorHAnsi" w:hAnsiTheme="minorHAnsi" w:cstheme="minorHAnsi"/>
                <w:szCs w:val="24"/>
              </w:rPr>
            </w:pPr>
          </w:p>
        </w:tc>
      </w:tr>
      <w:tr w:rsidR="00E15E49" w:rsidRPr="00D36480" w14:paraId="0CA1C661" w14:textId="77777777" w:rsidTr="00B540F9">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0CA1C65A" w14:textId="55091CCF" w:rsidR="00E15E49" w:rsidRPr="00025B88" w:rsidRDefault="00F40103" w:rsidP="001258C4">
            <w:pPr>
              <w:jc w:val="center"/>
              <w:rPr>
                <w:rFonts w:cstheme="minorHAnsi"/>
                <w:b/>
                <w:sz w:val="24"/>
                <w:szCs w:val="24"/>
              </w:rPr>
            </w:pPr>
            <w:r>
              <w:rPr>
                <w:rFonts w:cstheme="minorHAnsi"/>
                <w:b/>
                <w:sz w:val="24"/>
                <w:szCs w:val="24"/>
              </w:rPr>
              <w:lastRenderedPageBreak/>
              <w:t>1</w:t>
            </w:r>
            <w:r w:rsidR="007149F3">
              <w:rPr>
                <w:rFonts w:cstheme="minorHAnsi"/>
                <w:b/>
                <w:sz w:val="24"/>
                <w:szCs w:val="24"/>
              </w:rPr>
              <w:t>8</w:t>
            </w:r>
          </w:p>
        </w:tc>
        <w:tc>
          <w:tcPr>
            <w:tcW w:w="4351" w:type="dxa"/>
            <w:tcBorders>
              <w:top w:val="single" w:sz="4" w:space="0" w:color="auto"/>
              <w:left w:val="single" w:sz="4" w:space="0" w:color="auto"/>
              <w:bottom w:val="single" w:sz="4" w:space="0" w:color="auto"/>
              <w:right w:val="single" w:sz="4" w:space="0" w:color="auto"/>
            </w:tcBorders>
          </w:tcPr>
          <w:p w14:paraId="5827D2B9" w14:textId="2E6E1981" w:rsidR="00CD55BA" w:rsidRDefault="00CD55BA" w:rsidP="00CD55BA">
            <w:pPr>
              <w:pStyle w:val="Opstilling-punkttegn"/>
              <w:numPr>
                <w:ilvl w:val="0"/>
                <w:numId w:val="0"/>
              </w:numPr>
              <w:ind w:left="1304" w:hanging="1304"/>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Radiosondes SHALL:</w:t>
            </w:r>
          </w:p>
          <w:p w14:paraId="178B1CAC" w14:textId="19A6BC38" w:rsidR="00CD55BA" w:rsidRDefault="003A07D2" w:rsidP="00CD55BA">
            <w:pPr>
              <w:pStyle w:val="Opstilling-punkttegn"/>
            </w:pPr>
            <w:r>
              <w:t>Be GPS based</w:t>
            </w:r>
            <w:r w:rsidR="00CD55BA">
              <w:t xml:space="preserve"> radiosondes</w:t>
            </w:r>
          </w:p>
          <w:p w14:paraId="66CBE358" w14:textId="77777777" w:rsidR="00CD55BA" w:rsidRDefault="00CD55BA" w:rsidP="00CD55BA">
            <w:pPr>
              <w:pStyle w:val="Opstilling-punkttegn"/>
            </w:pPr>
            <w:r>
              <w:t>Be delivered properly wrapped so they can be stored for at least 2 years without any deterioration in functionality</w:t>
            </w:r>
          </w:p>
          <w:p w14:paraId="6E692B6A" w14:textId="77777777" w:rsidR="00CD55BA" w:rsidRDefault="00CD55BA" w:rsidP="00CD55BA">
            <w:pPr>
              <w:pStyle w:val="Opstilling-punkttegn"/>
            </w:pPr>
            <w:r>
              <w:t>Have a weight of max 150 g including ba</w:t>
            </w:r>
            <w:r>
              <w:t>t</w:t>
            </w:r>
            <w:r>
              <w:t>tery</w:t>
            </w:r>
          </w:p>
          <w:p w14:paraId="63347318" w14:textId="77777777" w:rsidR="00CD55BA" w:rsidRDefault="00CD55BA" w:rsidP="00CD55BA">
            <w:pPr>
              <w:pStyle w:val="Opstilling-punkttegn"/>
            </w:pPr>
            <w:r>
              <w:t>Have a size of max 225 x 90 x 90 mm</w:t>
            </w:r>
          </w:p>
          <w:p w14:paraId="0CA1C65B" w14:textId="01650736" w:rsidR="006B26E5" w:rsidRPr="00CD55BA" w:rsidRDefault="00CD55BA" w:rsidP="00CD55BA">
            <w:pPr>
              <w:pStyle w:val="Opstilling-punkttegn"/>
            </w:pPr>
            <w:r>
              <w:t>Be able to be tested before the launch</w:t>
            </w:r>
          </w:p>
        </w:tc>
        <w:tc>
          <w:tcPr>
            <w:tcW w:w="1101" w:type="dxa"/>
            <w:tcBorders>
              <w:top w:val="single" w:sz="4" w:space="0" w:color="auto"/>
              <w:left w:val="single" w:sz="4" w:space="0" w:color="auto"/>
              <w:bottom w:val="single" w:sz="4" w:space="0" w:color="auto"/>
              <w:right w:val="single" w:sz="4" w:space="0" w:color="auto"/>
            </w:tcBorders>
            <w:vAlign w:val="center"/>
          </w:tcPr>
          <w:p w14:paraId="0CA1C65C" w14:textId="6A903D64" w:rsidR="00E15E49" w:rsidRPr="00025B88" w:rsidRDefault="00D004E7" w:rsidP="001258C4">
            <w:pPr>
              <w:spacing w:after="0"/>
              <w:jc w:val="center"/>
              <w:rPr>
                <w:rFonts w:cstheme="minorHAnsi"/>
                <w:sz w:val="24"/>
                <w:szCs w:val="24"/>
                <w:highlight w:val="yellow"/>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0CA1C65D" w14:textId="77777777" w:rsidR="00E15E49" w:rsidRPr="00F819B0" w:rsidRDefault="00E15E49"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0CA1C65E" w14:textId="77777777" w:rsidR="00E15E49" w:rsidRPr="00025B88" w:rsidRDefault="00E15E49"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0CA1C65F" w14:textId="77777777" w:rsidR="00E15E49" w:rsidRPr="00025B88" w:rsidRDefault="00E15E49"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0CA1C660" w14:textId="77777777" w:rsidR="00E15E49" w:rsidRPr="00025B88" w:rsidRDefault="00E15E49" w:rsidP="001258C4">
            <w:pPr>
              <w:pStyle w:val="Listeafsnit"/>
              <w:tabs>
                <w:tab w:val="left" w:pos="0"/>
              </w:tabs>
              <w:spacing w:line="276" w:lineRule="auto"/>
              <w:ind w:left="0"/>
              <w:rPr>
                <w:rFonts w:asciiTheme="minorHAnsi" w:hAnsiTheme="minorHAnsi" w:cstheme="minorHAnsi"/>
                <w:szCs w:val="24"/>
              </w:rPr>
            </w:pPr>
          </w:p>
        </w:tc>
      </w:tr>
      <w:tr w:rsidR="006B26E5" w:rsidRPr="00D36480" w14:paraId="295F9ABE" w14:textId="77777777" w:rsidTr="00B540F9">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30DD102F" w14:textId="604FC044" w:rsidR="006B26E5" w:rsidRDefault="00F40103" w:rsidP="001258C4">
            <w:pPr>
              <w:jc w:val="center"/>
              <w:rPr>
                <w:rFonts w:cstheme="minorHAnsi"/>
                <w:b/>
                <w:sz w:val="24"/>
                <w:szCs w:val="24"/>
              </w:rPr>
            </w:pPr>
            <w:r>
              <w:rPr>
                <w:rFonts w:cstheme="minorHAnsi"/>
                <w:b/>
                <w:sz w:val="24"/>
                <w:szCs w:val="24"/>
              </w:rPr>
              <w:t>1</w:t>
            </w:r>
            <w:r w:rsidR="007149F3">
              <w:rPr>
                <w:rFonts w:cstheme="minorHAnsi"/>
                <w:b/>
                <w:sz w:val="24"/>
                <w:szCs w:val="24"/>
              </w:rPr>
              <w:t>9</w:t>
            </w:r>
          </w:p>
        </w:tc>
        <w:tc>
          <w:tcPr>
            <w:tcW w:w="4351" w:type="dxa"/>
            <w:tcBorders>
              <w:top w:val="single" w:sz="4" w:space="0" w:color="auto"/>
              <w:left w:val="single" w:sz="4" w:space="0" w:color="auto"/>
              <w:bottom w:val="single" w:sz="4" w:space="0" w:color="auto"/>
              <w:right w:val="single" w:sz="4" w:space="0" w:color="auto"/>
            </w:tcBorders>
          </w:tcPr>
          <w:p w14:paraId="16ECF43F" w14:textId="50D53158" w:rsidR="00096C40" w:rsidRDefault="00CD55BA" w:rsidP="00CD55BA">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 xml:space="preserve">Radiosondes SHALL have </w:t>
            </w:r>
            <w:r w:rsidR="00935AD1">
              <w:rPr>
                <w:rFonts w:asciiTheme="minorHAnsi" w:hAnsiTheme="minorHAnsi" w:cstheme="minorHAnsi"/>
                <w:sz w:val="24"/>
                <w:szCs w:val="24"/>
              </w:rPr>
              <w:t>a Temperature sensor</w:t>
            </w:r>
            <w:r w:rsidR="00096C40">
              <w:rPr>
                <w:rFonts w:asciiTheme="minorHAnsi" w:hAnsiTheme="minorHAnsi" w:cstheme="minorHAnsi"/>
                <w:sz w:val="24"/>
                <w:szCs w:val="24"/>
              </w:rPr>
              <w:t xml:space="preserve"> with the following resolutions and accuracy:</w:t>
            </w:r>
          </w:p>
          <w:p w14:paraId="1F314F50" w14:textId="77777777" w:rsidR="00096C40" w:rsidRPr="00096C40" w:rsidRDefault="00096C40" w:rsidP="00935AD1">
            <w:pPr>
              <w:pStyle w:val="Opstilling-punkttegn"/>
              <w:tabs>
                <w:tab w:val="clear" w:pos="360"/>
                <w:tab w:val="num" w:pos="608"/>
              </w:tabs>
              <w:ind w:left="401"/>
            </w:pPr>
            <w:r>
              <w:t xml:space="preserve">Measuring range from </w:t>
            </w:r>
            <w:r>
              <w:rPr>
                <w:rFonts w:cs="Arial"/>
              </w:rPr>
              <w:t>+ 60</w:t>
            </w:r>
            <w:r>
              <w:rPr>
                <w:rFonts w:cs="Arial"/>
              </w:rPr>
              <w:sym w:font="Symbol" w:char="F0B0"/>
            </w:r>
            <w:r>
              <w:rPr>
                <w:rFonts w:cs="Arial"/>
              </w:rPr>
              <w:t xml:space="preserve"> C to </w:t>
            </w:r>
          </w:p>
          <w:p w14:paraId="6E84F135" w14:textId="41BC7D50" w:rsidR="00CD55BA" w:rsidRDefault="00096C40" w:rsidP="00096C40">
            <w:pPr>
              <w:pStyle w:val="Opstilling-punkttegn"/>
              <w:numPr>
                <w:ilvl w:val="0"/>
                <w:numId w:val="0"/>
              </w:numPr>
              <w:ind w:left="720"/>
              <w:rPr>
                <w:rFonts w:cs="Arial"/>
              </w:rPr>
            </w:pPr>
            <w:r>
              <w:rPr>
                <w:rFonts w:cs="Arial"/>
              </w:rPr>
              <w:t>-90</w:t>
            </w:r>
            <w:r>
              <w:rPr>
                <w:rFonts w:cs="Arial"/>
              </w:rPr>
              <w:sym w:font="Symbol" w:char="F0B0"/>
            </w:r>
            <w:r>
              <w:rPr>
                <w:rFonts w:cs="Arial"/>
              </w:rPr>
              <w:t xml:space="preserve"> C</w:t>
            </w:r>
          </w:p>
          <w:p w14:paraId="7B59C577" w14:textId="6CFDC526" w:rsidR="00096C40" w:rsidRPr="00096C40" w:rsidRDefault="00096C40" w:rsidP="00935AD1">
            <w:pPr>
              <w:pStyle w:val="Opstilling-punkttegn"/>
              <w:tabs>
                <w:tab w:val="clear" w:pos="360"/>
                <w:tab w:val="num" w:pos="608"/>
              </w:tabs>
            </w:pPr>
            <w:r>
              <w:t>Resolution better than or equal to 0,05</w:t>
            </w:r>
            <w:r>
              <w:rPr>
                <w:rFonts w:cs="Arial"/>
              </w:rPr>
              <w:sym w:font="Symbol" w:char="F0B0"/>
            </w:r>
            <w:r>
              <w:rPr>
                <w:rFonts w:cs="Arial"/>
              </w:rPr>
              <w:t xml:space="preserve"> C </w:t>
            </w:r>
          </w:p>
          <w:p w14:paraId="7B277803" w14:textId="77777777" w:rsidR="001309C6" w:rsidRPr="001309C6" w:rsidRDefault="00096C40" w:rsidP="00935AD1">
            <w:pPr>
              <w:pStyle w:val="Opstilling-punkttegn"/>
              <w:tabs>
                <w:tab w:val="clear" w:pos="360"/>
                <w:tab w:val="num" w:pos="608"/>
              </w:tabs>
            </w:pPr>
            <w:r>
              <w:rPr>
                <w:rFonts w:cs="Arial"/>
              </w:rPr>
              <w:t xml:space="preserve">Accuracy better than or equal to </w:t>
            </w:r>
          </w:p>
          <w:p w14:paraId="5E812A47" w14:textId="343406F3" w:rsidR="00096C40" w:rsidRDefault="00096C40" w:rsidP="001309C6">
            <w:pPr>
              <w:pStyle w:val="Opstilling-punkttegn"/>
              <w:numPr>
                <w:ilvl w:val="0"/>
                <w:numId w:val="0"/>
              </w:numPr>
              <w:ind w:left="360"/>
              <w:rPr>
                <w:rFonts w:cs="Arial"/>
              </w:rPr>
            </w:pPr>
            <w:r>
              <w:rPr>
                <w:rFonts w:cs="Arial"/>
              </w:rPr>
              <w:t xml:space="preserve">   0,2</w:t>
            </w:r>
            <w:r>
              <w:rPr>
                <w:rFonts w:cs="Arial"/>
              </w:rPr>
              <w:sym w:font="Symbol" w:char="F0B0"/>
            </w:r>
            <w:r>
              <w:rPr>
                <w:rFonts w:cs="Arial"/>
              </w:rPr>
              <w:t xml:space="preserve"> C &gt;= 100 HPa</w:t>
            </w:r>
          </w:p>
          <w:p w14:paraId="13642700" w14:textId="41452C3C" w:rsidR="00096C40" w:rsidRPr="00096C40" w:rsidRDefault="001309C6" w:rsidP="001309C6">
            <w:pPr>
              <w:pStyle w:val="Opstilling-punkttegn"/>
              <w:numPr>
                <w:ilvl w:val="0"/>
                <w:numId w:val="0"/>
              </w:numPr>
              <w:ind w:left="360" w:hanging="360"/>
            </w:pPr>
            <w:r>
              <w:rPr>
                <w:rFonts w:cs="Arial"/>
              </w:rPr>
              <w:tab/>
              <w:t xml:space="preserve">   </w:t>
            </w:r>
            <w:r w:rsidR="00096C40">
              <w:rPr>
                <w:rFonts w:cs="Arial"/>
              </w:rPr>
              <w:t>0,3</w:t>
            </w:r>
            <w:r w:rsidR="00096C40">
              <w:rPr>
                <w:rFonts w:cs="Arial"/>
              </w:rPr>
              <w:sym w:font="Symbol" w:char="F0B0"/>
            </w:r>
            <w:r w:rsidR="00096C40">
              <w:rPr>
                <w:rFonts w:cs="Arial"/>
              </w:rPr>
              <w:t xml:space="preserve"> C &lt; 100 HPa</w:t>
            </w:r>
          </w:p>
          <w:p w14:paraId="2BC2B896" w14:textId="1BD264C8" w:rsidR="006B26E5" w:rsidRDefault="006B26E5" w:rsidP="00935AD1">
            <w:pPr>
              <w:pStyle w:val="Opstilling-punkttegn"/>
              <w:numPr>
                <w:ilvl w:val="0"/>
                <w:numId w:val="0"/>
              </w:numPr>
              <w:spacing w:after="0"/>
              <w:rPr>
                <w:rFonts w:asciiTheme="minorHAnsi" w:hAnsiTheme="minorHAnsi" w:cstheme="minorHAnsi"/>
                <w:sz w:val="24"/>
                <w:szCs w:val="24"/>
                <w:highlight w:val="yellow"/>
              </w:rPr>
            </w:pPr>
          </w:p>
        </w:tc>
        <w:tc>
          <w:tcPr>
            <w:tcW w:w="1101" w:type="dxa"/>
            <w:tcBorders>
              <w:top w:val="single" w:sz="4" w:space="0" w:color="auto"/>
              <w:left w:val="single" w:sz="4" w:space="0" w:color="auto"/>
              <w:bottom w:val="single" w:sz="4" w:space="0" w:color="auto"/>
              <w:right w:val="single" w:sz="4" w:space="0" w:color="auto"/>
            </w:tcBorders>
            <w:vAlign w:val="center"/>
          </w:tcPr>
          <w:p w14:paraId="68302057" w14:textId="3A9010ED" w:rsidR="006B26E5" w:rsidRPr="00025B88" w:rsidRDefault="00D004E7" w:rsidP="001258C4">
            <w:pPr>
              <w:spacing w:after="0"/>
              <w:jc w:val="center"/>
              <w:rPr>
                <w:rFonts w:cstheme="minorHAnsi"/>
                <w:sz w:val="24"/>
                <w:szCs w:val="24"/>
                <w:highlight w:val="yellow"/>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19559F3F" w14:textId="77777777" w:rsidR="006B26E5" w:rsidRPr="00F819B0" w:rsidRDefault="006B26E5"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04CAEE1C" w14:textId="77777777" w:rsidR="006B26E5" w:rsidRPr="00025B88" w:rsidRDefault="006B26E5"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781D60D1" w14:textId="77777777" w:rsidR="006B26E5" w:rsidRPr="00025B88" w:rsidRDefault="006B26E5"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1A18180E" w14:textId="77777777" w:rsidR="006B26E5" w:rsidRPr="00025B88" w:rsidRDefault="006B26E5" w:rsidP="001258C4">
            <w:pPr>
              <w:pStyle w:val="Listeafsnit"/>
              <w:tabs>
                <w:tab w:val="left" w:pos="0"/>
              </w:tabs>
              <w:spacing w:line="276" w:lineRule="auto"/>
              <w:ind w:left="0"/>
              <w:rPr>
                <w:rFonts w:asciiTheme="minorHAnsi" w:hAnsiTheme="minorHAnsi" w:cstheme="minorHAnsi"/>
                <w:szCs w:val="24"/>
              </w:rPr>
            </w:pPr>
          </w:p>
        </w:tc>
      </w:tr>
      <w:tr w:rsidR="00935AD1" w:rsidRPr="00D36480" w14:paraId="05408C44" w14:textId="77777777" w:rsidTr="00B540F9">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38E2D4BC" w14:textId="7409A99D" w:rsidR="00935AD1" w:rsidRDefault="007149F3" w:rsidP="00210329">
            <w:pPr>
              <w:jc w:val="center"/>
              <w:rPr>
                <w:rFonts w:cstheme="minorHAnsi"/>
                <w:b/>
                <w:sz w:val="24"/>
                <w:szCs w:val="24"/>
              </w:rPr>
            </w:pPr>
            <w:r>
              <w:rPr>
                <w:rFonts w:cstheme="minorHAnsi"/>
                <w:b/>
                <w:sz w:val="24"/>
                <w:szCs w:val="24"/>
              </w:rPr>
              <w:lastRenderedPageBreak/>
              <w:t>20</w:t>
            </w:r>
          </w:p>
        </w:tc>
        <w:tc>
          <w:tcPr>
            <w:tcW w:w="4351" w:type="dxa"/>
            <w:tcBorders>
              <w:top w:val="single" w:sz="4" w:space="0" w:color="auto"/>
              <w:left w:val="single" w:sz="4" w:space="0" w:color="auto"/>
              <w:bottom w:val="single" w:sz="4" w:space="0" w:color="auto"/>
              <w:right w:val="single" w:sz="4" w:space="0" w:color="auto"/>
            </w:tcBorders>
          </w:tcPr>
          <w:p w14:paraId="710809C2" w14:textId="1DD2E1C0" w:rsidR="00935AD1" w:rsidRDefault="00935AD1" w:rsidP="0074235F">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 xml:space="preserve">Radiosondes SHALL have a </w:t>
            </w:r>
            <w:r w:rsidR="001309C6">
              <w:rPr>
                <w:rFonts w:asciiTheme="minorHAnsi" w:hAnsiTheme="minorHAnsi" w:cstheme="minorHAnsi"/>
                <w:sz w:val="24"/>
                <w:szCs w:val="24"/>
              </w:rPr>
              <w:t>heated h</w:t>
            </w:r>
            <w:r>
              <w:rPr>
                <w:rFonts w:asciiTheme="minorHAnsi" w:hAnsiTheme="minorHAnsi" w:cstheme="minorHAnsi"/>
                <w:sz w:val="24"/>
                <w:szCs w:val="24"/>
              </w:rPr>
              <w:t>umidity  sensor</w:t>
            </w:r>
            <w:r w:rsidR="001309C6">
              <w:rPr>
                <w:rFonts w:asciiTheme="minorHAnsi" w:hAnsiTheme="minorHAnsi" w:cstheme="minorHAnsi"/>
                <w:sz w:val="24"/>
                <w:szCs w:val="24"/>
              </w:rPr>
              <w:t xml:space="preserve"> in order to </w:t>
            </w:r>
            <w:r w:rsidR="0074235F">
              <w:rPr>
                <w:rFonts w:asciiTheme="minorHAnsi" w:hAnsiTheme="minorHAnsi" w:cstheme="minorHAnsi"/>
                <w:sz w:val="24"/>
                <w:szCs w:val="24"/>
              </w:rPr>
              <w:t xml:space="preserve">have a de-icing </w:t>
            </w:r>
            <w:r w:rsidR="001309C6">
              <w:rPr>
                <w:rFonts w:asciiTheme="minorHAnsi" w:hAnsiTheme="minorHAnsi" w:cstheme="minorHAnsi"/>
                <w:sz w:val="24"/>
                <w:szCs w:val="24"/>
              </w:rPr>
              <w:t>function</w:t>
            </w:r>
            <w:r w:rsidR="0074235F">
              <w:rPr>
                <w:rFonts w:asciiTheme="minorHAnsi" w:hAnsiTheme="minorHAnsi" w:cstheme="minorHAnsi"/>
                <w:sz w:val="24"/>
                <w:szCs w:val="24"/>
              </w:rPr>
              <w:t xml:space="preserve">ality </w:t>
            </w:r>
            <w:r w:rsidR="001309C6">
              <w:rPr>
                <w:rFonts w:asciiTheme="minorHAnsi" w:hAnsiTheme="minorHAnsi" w:cstheme="minorHAnsi"/>
                <w:sz w:val="24"/>
                <w:szCs w:val="24"/>
              </w:rPr>
              <w:t>when flying trough layers with freezing conditions</w:t>
            </w:r>
          </w:p>
        </w:tc>
        <w:tc>
          <w:tcPr>
            <w:tcW w:w="1101" w:type="dxa"/>
            <w:tcBorders>
              <w:top w:val="single" w:sz="4" w:space="0" w:color="auto"/>
              <w:left w:val="single" w:sz="4" w:space="0" w:color="auto"/>
              <w:bottom w:val="single" w:sz="4" w:space="0" w:color="auto"/>
              <w:right w:val="single" w:sz="4" w:space="0" w:color="auto"/>
            </w:tcBorders>
            <w:vAlign w:val="center"/>
          </w:tcPr>
          <w:p w14:paraId="5C6B5308" w14:textId="2C54A3EA"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1C5D47FA"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419F1524"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0EFADF52"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49560D14"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r w:rsidR="00935AD1" w:rsidRPr="00D36480" w14:paraId="78CB4A1B" w14:textId="77777777" w:rsidTr="00B540F9">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5B026B2C" w14:textId="7F4FEDB0" w:rsidR="00935AD1" w:rsidRDefault="007149F3" w:rsidP="001258C4">
            <w:pPr>
              <w:jc w:val="center"/>
              <w:rPr>
                <w:rFonts w:cstheme="minorHAnsi"/>
                <w:b/>
                <w:sz w:val="24"/>
                <w:szCs w:val="24"/>
              </w:rPr>
            </w:pPr>
            <w:r>
              <w:rPr>
                <w:rFonts w:cstheme="minorHAnsi"/>
                <w:b/>
                <w:sz w:val="24"/>
                <w:szCs w:val="24"/>
              </w:rPr>
              <w:t>21</w:t>
            </w:r>
          </w:p>
        </w:tc>
        <w:tc>
          <w:tcPr>
            <w:tcW w:w="4351" w:type="dxa"/>
            <w:tcBorders>
              <w:top w:val="single" w:sz="4" w:space="0" w:color="auto"/>
              <w:left w:val="single" w:sz="4" w:space="0" w:color="auto"/>
              <w:bottom w:val="single" w:sz="4" w:space="0" w:color="auto"/>
              <w:right w:val="single" w:sz="4" w:space="0" w:color="auto"/>
            </w:tcBorders>
          </w:tcPr>
          <w:p w14:paraId="6766DA19" w14:textId="3E2B41FD" w:rsidR="001309C6" w:rsidRDefault="001309C6" w:rsidP="001309C6">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 xml:space="preserve">The </w:t>
            </w:r>
            <w:r w:rsidR="00916428">
              <w:rPr>
                <w:rFonts w:asciiTheme="minorHAnsi" w:hAnsiTheme="minorHAnsi" w:cstheme="minorHAnsi"/>
                <w:sz w:val="24"/>
                <w:szCs w:val="24"/>
              </w:rPr>
              <w:t xml:space="preserve">GPS based </w:t>
            </w:r>
            <w:r>
              <w:rPr>
                <w:rFonts w:asciiTheme="minorHAnsi" w:hAnsiTheme="minorHAnsi" w:cstheme="minorHAnsi"/>
                <w:sz w:val="24"/>
                <w:szCs w:val="24"/>
              </w:rPr>
              <w:t>Radiosondes SHALL have a humidity sensor with the following resol</w:t>
            </w:r>
            <w:r>
              <w:rPr>
                <w:rFonts w:asciiTheme="minorHAnsi" w:hAnsiTheme="minorHAnsi" w:cstheme="minorHAnsi"/>
                <w:sz w:val="24"/>
                <w:szCs w:val="24"/>
              </w:rPr>
              <w:t>u</w:t>
            </w:r>
            <w:r>
              <w:rPr>
                <w:rFonts w:asciiTheme="minorHAnsi" w:hAnsiTheme="minorHAnsi" w:cstheme="minorHAnsi"/>
                <w:sz w:val="24"/>
                <w:szCs w:val="24"/>
              </w:rPr>
              <w:t>tions and accuracy:</w:t>
            </w:r>
          </w:p>
          <w:p w14:paraId="181A0C9B" w14:textId="77777777" w:rsidR="001309C6" w:rsidRPr="001309C6" w:rsidRDefault="001309C6" w:rsidP="001309C6">
            <w:pPr>
              <w:pStyle w:val="Opstilling-punkttegn"/>
              <w:tabs>
                <w:tab w:val="clear" w:pos="360"/>
                <w:tab w:val="num" w:pos="608"/>
              </w:tabs>
              <w:ind w:left="401"/>
            </w:pPr>
            <w:r>
              <w:t xml:space="preserve">Measuring range from </w:t>
            </w:r>
            <w:r>
              <w:rPr>
                <w:rFonts w:cs="Arial"/>
              </w:rPr>
              <w:t>0 to 100%</w:t>
            </w:r>
          </w:p>
          <w:p w14:paraId="68C23999" w14:textId="6EC448BD" w:rsidR="001309C6" w:rsidRPr="001309C6" w:rsidRDefault="001309C6" w:rsidP="001309C6">
            <w:pPr>
              <w:pStyle w:val="Opstilling-punkttegn"/>
              <w:tabs>
                <w:tab w:val="clear" w:pos="360"/>
                <w:tab w:val="num" w:pos="608"/>
              </w:tabs>
              <w:ind w:left="401"/>
            </w:pPr>
            <w:r>
              <w:rPr>
                <w:rFonts w:cs="Arial"/>
              </w:rPr>
              <w:t>Resolution better than 0,15%</w:t>
            </w:r>
          </w:p>
          <w:p w14:paraId="06D666C8" w14:textId="598EA8FA" w:rsidR="00935AD1" w:rsidRPr="001309C6" w:rsidRDefault="001309C6" w:rsidP="001309C6">
            <w:pPr>
              <w:pStyle w:val="Opstilling-punkttegn"/>
              <w:tabs>
                <w:tab w:val="clear" w:pos="360"/>
                <w:tab w:val="num" w:pos="608"/>
              </w:tabs>
              <w:ind w:left="401"/>
            </w:pPr>
            <w:r>
              <w:rPr>
                <w:rFonts w:cs="Arial"/>
              </w:rPr>
              <w:t>Accuracy better than  2 to 4%</w:t>
            </w:r>
          </w:p>
        </w:tc>
        <w:tc>
          <w:tcPr>
            <w:tcW w:w="1101" w:type="dxa"/>
            <w:tcBorders>
              <w:top w:val="single" w:sz="4" w:space="0" w:color="auto"/>
              <w:left w:val="single" w:sz="4" w:space="0" w:color="auto"/>
              <w:bottom w:val="single" w:sz="4" w:space="0" w:color="auto"/>
              <w:right w:val="single" w:sz="4" w:space="0" w:color="auto"/>
            </w:tcBorders>
            <w:vAlign w:val="center"/>
          </w:tcPr>
          <w:p w14:paraId="6A31BA6E" w14:textId="46211509"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10C9FB82"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2FC27322"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51C7AF13"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74944FEE"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r w:rsidR="00935AD1" w:rsidRPr="00D36480" w14:paraId="4586D31A" w14:textId="77777777" w:rsidTr="00B540F9">
        <w:trPr>
          <w:trHeight w:val="1175"/>
        </w:trPr>
        <w:tc>
          <w:tcPr>
            <w:tcW w:w="526" w:type="dxa"/>
            <w:tcBorders>
              <w:top w:val="single" w:sz="4" w:space="0" w:color="auto"/>
              <w:left w:val="single" w:sz="4" w:space="0" w:color="auto"/>
              <w:bottom w:val="single" w:sz="4" w:space="0" w:color="auto"/>
              <w:right w:val="single" w:sz="4" w:space="0" w:color="auto"/>
            </w:tcBorders>
            <w:vAlign w:val="center"/>
          </w:tcPr>
          <w:p w14:paraId="47709342" w14:textId="14CF4C93" w:rsidR="00935AD1" w:rsidRDefault="007149F3" w:rsidP="001258C4">
            <w:pPr>
              <w:jc w:val="center"/>
              <w:rPr>
                <w:rFonts w:cstheme="minorHAnsi"/>
                <w:b/>
                <w:sz w:val="24"/>
                <w:szCs w:val="24"/>
              </w:rPr>
            </w:pPr>
            <w:r>
              <w:rPr>
                <w:rFonts w:cstheme="minorHAnsi"/>
                <w:b/>
                <w:sz w:val="24"/>
                <w:szCs w:val="24"/>
              </w:rPr>
              <w:t>22</w:t>
            </w:r>
          </w:p>
        </w:tc>
        <w:tc>
          <w:tcPr>
            <w:tcW w:w="4351" w:type="dxa"/>
            <w:tcBorders>
              <w:top w:val="single" w:sz="4" w:space="0" w:color="auto"/>
              <w:left w:val="single" w:sz="4" w:space="0" w:color="auto"/>
              <w:bottom w:val="single" w:sz="4" w:space="0" w:color="auto"/>
              <w:right w:val="single" w:sz="4" w:space="0" w:color="auto"/>
            </w:tcBorders>
          </w:tcPr>
          <w:p w14:paraId="44CE3586" w14:textId="32757E3D" w:rsidR="00B630E1" w:rsidRPr="00B630E1" w:rsidRDefault="00916428" w:rsidP="00B630E1">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The GPS based Radiosondes SHALL for communication with the Sounding System at ground use a transmitter which ope</w:t>
            </w:r>
            <w:r>
              <w:rPr>
                <w:rFonts w:asciiTheme="minorHAnsi" w:hAnsiTheme="minorHAnsi" w:cstheme="minorHAnsi"/>
                <w:sz w:val="24"/>
                <w:szCs w:val="24"/>
              </w:rPr>
              <w:t>r</w:t>
            </w:r>
            <w:r>
              <w:rPr>
                <w:rFonts w:asciiTheme="minorHAnsi" w:hAnsiTheme="minorHAnsi" w:cstheme="minorHAnsi"/>
                <w:sz w:val="24"/>
                <w:szCs w:val="24"/>
              </w:rPr>
              <w:t>ates in the meteorological 403 MHz band (400,15 to 406 MHz)</w:t>
            </w:r>
          </w:p>
        </w:tc>
        <w:tc>
          <w:tcPr>
            <w:tcW w:w="1101" w:type="dxa"/>
            <w:tcBorders>
              <w:top w:val="single" w:sz="4" w:space="0" w:color="auto"/>
              <w:left w:val="single" w:sz="4" w:space="0" w:color="auto"/>
              <w:bottom w:val="single" w:sz="4" w:space="0" w:color="auto"/>
              <w:right w:val="single" w:sz="4" w:space="0" w:color="auto"/>
            </w:tcBorders>
            <w:vAlign w:val="center"/>
          </w:tcPr>
          <w:p w14:paraId="35E83AC2" w14:textId="7E30C99D"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2922FF97"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3EB418E6"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1E2C0F9D"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1B5FCEA2"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r w:rsidR="00935AD1" w:rsidRPr="00D36480" w14:paraId="2A03E900" w14:textId="77777777" w:rsidTr="0095094A">
        <w:trPr>
          <w:trHeight w:val="2263"/>
        </w:trPr>
        <w:tc>
          <w:tcPr>
            <w:tcW w:w="526" w:type="dxa"/>
            <w:tcBorders>
              <w:top w:val="single" w:sz="4" w:space="0" w:color="auto"/>
              <w:left w:val="single" w:sz="4" w:space="0" w:color="auto"/>
              <w:bottom w:val="single" w:sz="4" w:space="0" w:color="auto"/>
              <w:right w:val="single" w:sz="4" w:space="0" w:color="auto"/>
            </w:tcBorders>
            <w:vAlign w:val="center"/>
          </w:tcPr>
          <w:p w14:paraId="0CDCB725" w14:textId="76E9B450" w:rsidR="00935AD1" w:rsidRDefault="007149F3" w:rsidP="001258C4">
            <w:pPr>
              <w:jc w:val="center"/>
              <w:rPr>
                <w:rFonts w:cstheme="minorHAnsi"/>
                <w:b/>
                <w:sz w:val="24"/>
                <w:szCs w:val="24"/>
              </w:rPr>
            </w:pPr>
            <w:r>
              <w:rPr>
                <w:rFonts w:cstheme="minorHAnsi"/>
                <w:b/>
                <w:sz w:val="24"/>
                <w:szCs w:val="24"/>
              </w:rPr>
              <w:t>23</w:t>
            </w:r>
          </w:p>
        </w:tc>
        <w:tc>
          <w:tcPr>
            <w:tcW w:w="4351" w:type="dxa"/>
            <w:tcBorders>
              <w:top w:val="single" w:sz="4" w:space="0" w:color="auto"/>
              <w:left w:val="single" w:sz="4" w:space="0" w:color="auto"/>
              <w:bottom w:val="single" w:sz="4" w:space="0" w:color="auto"/>
              <w:right w:val="single" w:sz="4" w:space="0" w:color="auto"/>
            </w:tcBorders>
          </w:tcPr>
          <w:p w14:paraId="268249C7" w14:textId="77777777" w:rsidR="00935AD1" w:rsidRDefault="00B630E1" w:rsidP="00B630E1">
            <w:pPr>
              <w:pStyle w:val="Opstilling-punkttegn"/>
              <w:numPr>
                <w:ilvl w:val="0"/>
                <w:numId w:val="0"/>
              </w:numPr>
              <w:ind w:left="41"/>
              <w:rPr>
                <w:rFonts w:asciiTheme="minorHAnsi" w:hAnsiTheme="minorHAnsi" w:cstheme="minorHAnsi"/>
                <w:sz w:val="24"/>
                <w:szCs w:val="24"/>
              </w:rPr>
            </w:pPr>
            <w:r>
              <w:rPr>
                <w:rFonts w:asciiTheme="minorHAnsi" w:hAnsiTheme="minorHAnsi" w:cstheme="minorHAnsi"/>
                <w:sz w:val="24"/>
                <w:szCs w:val="24"/>
              </w:rPr>
              <w:t>The Transmitter in the GPS based Radi</w:t>
            </w:r>
            <w:r>
              <w:rPr>
                <w:rFonts w:asciiTheme="minorHAnsi" w:hAnsiTheme="minorHAnsi" w:cstheme="minorHAnsi"/>
                <w:sz w:val="24"/>
                <w:szCs w:val="24"/>
              </w:rPr>
              <w:t>o</w:t>
            </w:r>
            <w:r>
              <w:rPr>
                <w:rFonts w:asciiTheme="minorHAnsi" w:hAnsiTheme="minorHAnsi" w:cstheme="minorHAnsi"/>
                <w:sz w:val="24"/>
                <w:szCs w:val="24"/>
              </w:rPr>
              <w:t>sondes SHALL:</w:t>
            </w:r>
          </w:p>
          <w:p w14:paraId="315941E3" w14:textId="77777777" w:rsidR="00B630E1" w:rsidRDefault="00B630E1" w:rsidP="00B630E1">
            <w:pPr>
              <w:pStyle w:val="Opstilling-punkttegn"/>
            </w:pPr>
            <w:r>
              <w:t>Be Synthesized</w:t>
            </w:r>
          </w:p>
          <w:p w14:paraId="1335703C" w14:textId="7EEB6797" w:rsidR="00B630E1" w:rsidRDefault="00B630E1" w:rsidP="00B630E1">
            <w:pPr>
              <w:pStyle w:val="Opstilling-punkttegn"/>
            </w:pPr>
            <w:r>
              <w:t>Have a frequency stability according to EN 302 054 or equivalent</w:t>
            </w:r>
          </w:p>
          <w:p w14:paraId="0A6ABE31" w14:textId="018E8345" w:rsidR="00B630E1" w:rsidRDefault="00B630E1" w:rsidP="00C57210">
            <w:pPr>
              <w:pStyle w:val="Opstilling-punkttegn"/>
              <w:spacing w:after="120"/>
              <w:ind w:left="357" w:hanging="357"/>
            </w:pPr>
            <w:r>
              <w:t>Have a bandwidth according to EN 302 054 or equivalent</w:t>
            </w:r>
          </w:p>
        </w:tc>
        <w:tc>
          <w:tcPr>
            <w:tcW w:w="1101" w:type="dxa"/>
            <w:tcBorders>
              <w:top w:val="single" w:sz="4" w:space="0" w:color="auto"/>
              <w:left w:val="single" w:sz="4" w:space="0" w:color="auto"/>
              <w:bottom w:val="single" w:sz="4" w:space="0" w:color="auto"/>
              <w:right w:val="single" w:sz="4" w:space="0" w:color="auto"/>
            </w:tcBorders>
            <w:vAlign w:val="center"/>
          </w:tcPr>
          <w:p w14:paraId="3C0F16AC" w14:textId="30B399F3" w:rsidR="00935AD1" w:rsidRPr="001C5405" w:rsidRDefault="00210329" w:rsidP="001258C4">
            <w:pPr>
              <w:spacing w:after="0"/>
              <w:jc w:val="center"/>
              <w:rPr>
                <w:rFonts w:cstheme="minorHAnsi"/>
                <w:sz w:val="24"/>
                <w:szCs w:val="24"/>
              </w:rPr>
            </w:pPr>
            <w:r w:rsidRPr="001C5405">
              <w:rPr>
                <w:rFonts w:cstheme="minorHAnsi"/>
                <w:sz w:val="24"/>
                <w:szCs w:val="24"/>
              </w:rPr>
              <w:t>SHALL</w:t>
            </w:r>
          </w:p>
        </w:tc>
        <w:tc>
          <w:tcPr>
            <w:tcW w:w="3581" w:type="dxa"/>
            <w:tcBorders>
              <w:top w:val="single" w:sz="4" w:space="0" w:color="auto"/>
              <w:left w:val="single" w:sz="4" w:space="0" w:color="auto"/>
              <w:bottom w:val="single" w:sz="4" w:space="0" w:color="auto"/>
              <w:right w:val="single" w:sz="4" w:space="0" w:color="auto"/>
            </w:tcBorders>
          </w:tcPr>
          <w:p w14:paraId="29E59928" w14:textId="77777777" w:rsidR="00935AD1" w:rsidRPr="00F819B0" w:rsidRDefault="00935AD1" w:rsidP="00E15E49">
            <w:pPr>
              <w:spacing w:after="0"/>
              <w:rPr>
                <w:rFonts w:cstheme="minorHAnsi"/>
                <w:sz w:val="24"/>
                <w:szCs w:val="24"/>
              </w:rPr>
            </w:pPr>
          </w:p>
        </w:tc>
        <w:tc>
          <w:tcPr>
            <w:tcW w:w="702" w:type="dxa"/>
            <w:tcBorders>
              <w:top w:val="single" w:sz="4" w:space="0" w:color="auto"/>
              <w:left w:val="single" w:sz="4" w:space="0" w:color="auto"/>
              <w:bottom w:val="single" w:sz="4" w:space="0" w:color="auto"/>
              <w:right w:val="single" w:sz="4" w:space="0" w:color="auto"/>
            </w:tcBorders>
          </w:tcPr>
          <w:p w14:paraId="683150BF" w14:textId="77777777" w:rsidR="00935AD1" w:rsidRPr="00025B88" w:rsidRDefault="00935AD1" w:rsidP="00025B88">
            <w:pPr>
              <w:rPr>
                <w:rFonts w:cstheme="minorHAnsi"/>
                <w:sz w:val="24"/>
                <w:szCs w:val="24"/>
              </w:rPr>
            </w:pPr>
          </w:p>
        </w:tc>
        <w:tc>
          <w:tcPr>
            <w:tcW w:w="742" w:type="dxa"/>
            <w:tcBorders>
              <w:top w:val="single" w:sz="4" w:space="0" w:color="auto"/>
              <w:left w:val="single" w:sz="4" w:space="0" w:color="auto"/>
              <w:bottom w:val="single" w:sz="4" w:space="0" w:color="auto"/>
              <w:right w:val="single" w:sz="4" w:space="0" w:color="auto"/>
            </w:tcBorders>
          </w:tcPr>
          <w:p w14:paraId="46F39896" w14:textId="77777777" w:rsidR="00935AD1" w:rsidRPr="00025B88" w:rsidRDefault="00935AD1" w:rsidP="00025B88">
            <w:pPr>
              <w:rPr>
                <w:rFonts w:cstheme="minorHAnsi"/>
                <w:sz w:val="24"/>
                <w:szCs w:val="24"/>
              </w:rPr>
            </w:pPr>
          </w:p>
        </w:tc>
        <w:tc>
          <w:tcPr>
            <w:tcW w:w="3392" w:type="dxa"/>
            <w:tcBorders>
              <w:top w:val="single" w:sz="4" w:space="0" w:color="auto"/>
              <w:left w:val="single" w:sz="4" w:space="0" w:color="auto"/>
              <w:bottom w:val="single" w:sz="4" w:space="0" w:color="auto"/>
              <w:right w:val="single" w:sz="4" w:space="0" w:color="auto"/>
            </w:tcBorders>
          </w:tcPr>
          <w:p w14:paraId="0A318D3C" w14:textId="77777777" w:rsidR="00935AD1" w:rsidRPr="00025B88" w:rsidRDefault="00935AD1" w:rsidP="001258C4">
            <w:pPr>
              <w:pStyle w:val="Listeafsnit"/>
              <w:tabs>
                <w:tab w:val="left" w:pos="0"/>
              </w:tabs>
              <w:spacing w:line="276" w:lineRule="auto"/>
              <w:ind w:left="0"/>
              <w:rPr>
                <w:rFonts w:asciiTheme="minorHAnsi" w:hAnsiTheme="minorHAnsi" w:cstheme="minorHAnsi"/>
                <w:szCs w:val="24"/>
              </w:rPr>
            </w:pPr>
          </w:p>
        </w:tc>
      </w:tr>
    </w:tbl>
    <w:p w14:paraId="0CA1C663" w14:textId="0A18221B" w:rsidR="00A01280" w:rsidRPr="00170EC1" w:rsidRDefault="00A01280" w:rsidP="00B540F9">
      <w:pPr>
        <w:rPr>
          <w:rFonts w:ascii="Arial" w:hAnsi="Arial" w:cs="Arial"/>
          <w:sz w:val="24"/>
          <w:szCs w:val="24"/>
        </w:rPr>
      </w:pPr>
    </w:p>
    <w:sectPr w:rsidR="00A01280" w:rsidRPr="00170EC1" w:rsidSect="00F51204">
      <w:headerReference w:type="default" r:id="rId16"/>
      <w:footerReference w:type="default" r:id="rId17"/>
      <w:pgSz w:w="16838" w:h="11906" w:orient="landscape"/>
      <w:pgMar w:top="964" w:right="992" w:bottom="136" w:left="1701" w:header="709"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8C66B" w14:textId="77777777" w:rsidR="004F7CBA" w:rsidRDefault="004F7CBA" w:rsidP="00554DDE">
      <w:pPr>
        <w:spacing w:after="0" w:line="240" w:lineRule="auto"/>
      </w:pPr>
      <w:r>
        <w:separator/>
      </w:r>
    </w:p>
  </w:endnote>
  <w:endnote w:type="continuationSeparator" w:id="0">
    <w:p w14:paraId="583434B8" w14:textId="77777777" w:rsidR="004F7CBA" w:rsidRDefault="004F7CBA" w:rsidP="00554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9710838"/>
      <w:docPartObj>
        <w:docPartGallery w:val="Page Numbers (Bottom of Page)"/>
        <w:docPartUnique/>
      </w:docPartObj>
    </w:sdtPr>
    <w:sdtEndPr/>
    <w:sdtContent>
      <w:sdt>
        <w:sdtPr>
          <w:rPr>
            <w:sz w:val="20"/>
            <w:szCs w:val="20"/>
          </w:rPr>
          <w:id w:val="6796841"/>
          <w:docPartObj>
            <w:docPartGallery w:val="Page Numbers (Top of Page)"/>
            <w:docPartUnique/>
          </w:docPartObj>
        </w:sdtPr>
        <w:sdtEndPr/>
        <w:sdtContent>
          <w:p w14:paraId="0CA1C66E" w14:textId="7B0A6F90" w:rsidR="007B27EF" w:rsidRPr="00576617" w:rsidRDefault="00576617" w:rsidP="00576617">
            <w:pPr>
              <w:pStyle w:val="Sidefod"/>
              <w:tabs>
                <w:tab w:val="clear" w:pos="4819"/>
                <w:tab w:val="clear" w:pos="9638"/>
                <w:tab w:val="center" w:pos="6237"/>
                <w:tab w:val="right" w:pos="14175"/>
              </w:tabs>
              <w:rPr>
                <w:sz w:val="20"/>
                <w:szCs w:val="20"/>
              </w:rPr>
            </w:pPr>
            <w:r w:rsidRPr="00576617">
              <w:rPr>
                <w:sz w:val="20"/>
                <w:szCs w:val="20"/>
              </w:rPr>
              <w:t>DALO</w:t>
            </w:r>
            <w:r w:rsidRPr="00576617">
              <w:rPr>
                <w:sz w:val="20"/>
                <w:szCs w:val="20"/>
              </w:rPr>
              <w:tab/>
              <w:t xml:space="preserve">Version </w:t>
            </w:r>
            <w:r w:rsidR="00BC706B">
              <w:rPr>
                <w:sz w:val="20"/>
                <w:szCs w:val="20"/>
              </w:rPr>
              <w:t>1</w:t>
            </w:r>
            <w:r w:rsidR="00913574">
              <w:rPr>
                <w:sz w:val="20"/>
                <w:szCs w:val="20"/>
              </w:rPr>
              <w:t>.1</w:t>
            </w:r>
            <w:r w:rsidRPr="00576617">
              <w:rPr>
                <w:sz w:val="20"/>
                <w:szCs w:val="20"/>
              </w:rPr>
              <w:tab/>
              <w:t>Page</w:t>
            </w:r>
            <w:r w:rsidR="007B27EF" w:rsidRPr="00576617">
              <w:rPr>
                <w:sz w:val="20"/>
                <w:szCs w:val="20"/>
              </w:rPr>
              <w:t xml:space="preserve"> </w:t>
            </w:r>
            <w:r w:rsidR="0084417D" w:rsidRPr="00576617">
              <w:rPr>
                <w:sz w:val="20"/>
                <w:szCs w:val="20"/>
              </w:rPr>
              <w:fldChar w:fldCharType="begin"/>
            </w:r>
            <w:r w:rsidR="007B27EF" w:rsidRPr="00576617">
              <w:rPr>
                <w:sz w:val="20"/>
                <w:szCs w:val="20"/>
              </w:rPr>
              <w:instrText>PAGE</w:instrText>
            </w:r>
            <w:r w:rsidR="0084417D" w:rsidRPr="00576617">
              <w:rPr>
                <w:sz w:val="20"/>
                <w:szCs w:val="20"/>
              </w:rPr>
              <w:fldChar w:fldCharType="separate"/>
            </w:r>
            <w:r w:rsidR="00271034">
              <w:rPr>
                <w:noProof/>
                <w:sz w:val="20"/>
                <w:szCs w:val="20"/>
              </w:rPr>
              <w:t>1</w:t>
            </w:r>
            <w:r w:rsidR="0084417D" w:rsidRPr="00576617">
              <w:rPr>
                <w:sz w:val="20"/>
                <w:szCs w:val="20"/>
              </w:rPr>
              <w:fldChar w:fldCharType="end"/>
            </w:r>
            <w:r w:rsidR="007B27EF" w:rsidRPr="00576617">
              <w:rPr>
                <w:sz w:val="20"/>
                <w:szCs w:val="20"/>
              </w:rPr>
              <w:t xml:space="preserve"> af </w:t>
            </w:r>
            <w:r w:rsidR="0084417D" w:rsidRPr="00576617">
              <w:rPr>
                <w:sz w:val="20"/>
                <w:szCs w:val="20"/>
              </w:rPr>
              <w:fldChar w:fldCharType="begin"/>
            </w:r>
            <w:r w:rsidR="007B27EF" w:rsidRPr="00576617">
              <w:rPr>
                <w:sz w:val="20"/>
                <w:szCs w:val="20"/>
              </w:rPr>
              <w:instrText>NUMPAGES</w:instrText>
            </w:r>
            <w:r w:rsidR="0084417D" w:rsidRPr="00576617">
              <w:rPr>
                <w:sz w:val="20"/>
                <w:szCs w:val="20"/>
              </w:rPr>
              <w:fldChar w:fldCharType="separate"/>
            </w:r>
            <w:r w:rsidR="00271034">
              <w:rPr>
                <w:noProof/>
                <w:sz w:val="20"/>
                <w:szCs w:val="20"/>
              </w:rPr>
              <w:t>12</w:t>
            </w:r>
            <w:r w:rsidR="0084417D" w:rsidRPr="00576617">
              <w:rPr>
                <w:sz w:val="20"/>
                <w:szCs w:val="20"/>
              </w:rPr>
              <w:fldChar w:fldCharType="end"/>
            </w:r>
          </w:p>
        </w:sdtContent>
      </w:sdt>
    </w:sdtContent>
  </w:sdt>
  <w:p w14:paraId="0CA1C66F" w14:textId="77777777" w:rsidR="007B27EF" w:rsidRDefault="007B27E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2F33" w14:textId="77777777" w:rsidR="004F7CBA" w:rsidRDefault="004F7CBA" w:rsidP="00554DDE">
      <w:pPr>
        <w:spacing w:after="0" w:line="240" w:lineRule="auto"/>
      </w:pPr>
      <w:r>
        <w:separator/>
      </w:r>
    </w:p>
  </w:footnote>
  <w:footnote w:type="continuationSeparator" w:id="0">
    <w:p w14:paraId="2D4CBB1A" w14:textId="77777777" w:rsidR="004F7CBA" w:rsidRDefault="004F7CBA" w:rsidP="00554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1C669" w14:textId="08400ACD" w:rsidR="007B27EF" w:rsidRDefault="00DC2A31" w:rsidP="00440EA4">
    <w:pPr>
      <w:pStyle w:val="Sidehoved"/>
      <w:tabs>
        <w:tab w:val="left" w:pos="4125"/>
        <w:tab w:val="left" w:pos="12480"/>
      </w:tabs>
    </w:pPr>
    <w:r>
      <w:rPr>
        <w:noProof/>
        <w:lang w:val="da-DK" w:eastAsia="da-DK"/>
      </w:rPr>
      <w:drawing>
        <wp:anchor distT="0" distB="0" distL="114300" distR="114300" simplePos="0" relativeHeight="251660288" behindDoc="1" locked="1" layoutInCell="1" allowOverlap="1" wp14:anchorId="168C59EB" wp14:editId="09B9EBF3">
          <wp:simplePos x="0" y="0"/>
          <wp:positionH relativeFrom="page">
            <wp:posOffset>1042035</wp:posOffset>
          </wp:positionH>
          <wp:positionV relativeFrom="page">
            <wp:posOffset>415925</wp:posOffset>
          </wp:positionV>
          <wp:extent cx="3693160" cy="582930"/>
          <wp:effectExtent l="0" t="0" r="0" b="0"/>
          <wp:wrapTight wrapText="bothSides">
            <wp:wrapPolygon edited="0">
              <wp:start x="891" y="2824"/>
              <wp:lineTo x="0" y="10588"/>
              <wp:lineTo x="223" y="19059"/>
              <wp:lineTo x="17715" y="19059"/>
              <wp:lineTo x="17938" y="8471"/>
              <wp:lineTo x="15041" y="6353"/>
              <wp:lineTo x="1448" y="2824"/>
              <wp:lineTo x="891" y="2824"/>
            </wp:wrapPolygon>
          </wp:wrapTight>
          <wp:docPr id="8" name="LogoOne_bmkArt"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693160" cy="582930"/>
                  </a:xfrm>
                  <a:prstGeom prst="rect">
                    <a:avLst/>
                  </a:prstGeom>
                </pic:spPr>
              </pic:pic>
            </a:graphicData>
          </a:graphic>
          <wp14:sizeRelH relativeFrom="page">
            <wp14:pctWidth>0</wp14:pctWidth>
          </wp14:sizeRelH>
          <wp14:sizeRelV relativeFrom="page">
            <wp14:pctHeight>0</wp14:pctHeight>
          </wp14:sizeRelV>
        </wp:anchor>
      </w:drawing>
    </w:r>
    <w:r w:rsidR="007B27EF">
      <w:tab/>
    </w:r>
    <w:r w:rsidR="007B27EF">
      <w:tab/>
    </w:r>
  </w:p>
  <w:p w14:paraId="3C022C21" w14:textId="77777777" w:rsidR="00CC79B8" w:rsidRDefault="00CC79B8" w:rsidP="00440EA4">
    <w:pPr>
      <w:rPr>
        <w:rFonts w:ascii="Arial" w:hAnsi="Arial" w:cs="Arial"/>
        <w:sz w:val="24"/>
        <w:szCs w:val="24"/>
      </w:rPr>
    </w:pPr>
  </w:p>
  <w:p w14:paraId="0CA1C66A" w14:textId="77777777" w:rsidR="007B27EF" w:rsidRPr="00D33A5C" w:rsidRDefault="007B27EF" w:rsidP="00440EA4">
    <w:pPr>
      <w:rPr>
        <w:rFonts w:ascii="Arial" w:hAnsi="Arial" w:cs="Arial"/>
        <w:sz w:val="24"/>
        <w:szCs w:val="24"/>
      </w:rPr>
    </w:pPr>
    <w:r>
      <w:rPr>
        <w:rFonts w:ascii="Arial" w:hAnsi="Arial" w:cs="Arial"/>
        <w:sz w:val="24"/>
        <w:szCs w:val="24"/>
      </w:rPr>
      <w:t>_______________________________________________________________________________________________________</w:t>
    </w:r>
  </w:p>
  <w:p w14:paraId="0CA1C66B" w14:textId="77777777" w:rsidR="007B27EF" w:rsidRDefault="007B27EF" w:rsidP="00440EA4">
    <w:pPr>
      <w:pStyle w:val="Sidehoved"/>
      <w:tabs>
        <w:tab w:val="left" w:pos="4125"/>
      </w:tabs>
    </w:pPr>
  </w:p>
  <w:p w14:paraId="0CA1C66C" w14:textId="77777777" w:rsidR="007B27EF" w:rsidRDefault="007B27E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03CA70E"/>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4836A8C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1ABA7FED"/>
    <w:multiLevelType w:val="hybridMultilevel"/>
    <w:tmpl w:val="934EA23C"/>
    <w:lvl w:ilvl="0" w:tplc="04060001">
      <w:start w:val="1"/>
      <w:numFmt w:val="bullet"/>
      <w:lvlText w:val=""/>
      <w:lvlJc w:val="left"/>
      <w:pPr>
        <w:tabs>
          <w:tab w:val="num" w:pos="2700"/>
        </w:tabs>
        <w:ind w:left="2700" w:hanging="360"/>
      </w:pPr>
      <w:rPr>
        <w:rFonts w:ascii="Symbol" w:hAnsi="Symbol" w:hint="default"/>
      </w:rPr>
    </w:lvl>
    <w:lvl w:ilvl="1" w:tplc="04060003">
      <w:start w:val="1"/>
      <w:numFmt w:val="bullet"/>
      <w:lvlText w:val="o"/>
      <w:lvlJc w:val="left"/>
      <w:pPr>
        <w:tabs>
          <w:tab w:val="num" w:pos="3420"/>
        </w:tabs>
        <w:ind w:left="3420" w:hanging="360"/>
      </w:pPr>
      <w:rPr>
        <w:rFonts w:ascii="Courier New" w:hAnsi="Courier New" w:cs="Courier New" w:hint="default"/>
      </w:rPr>
    </w:lvl>
    <w:lvl w:ilvl="2" w:tplc="04060005">
      <w:start w:val="1"/>
      <w:numFmt w:val="bullet"/>
      <w:lvlText w:val=""/>
      <w:lvlJc w:val="left"/>
      <w:pPr>
        <w:tabs>
          <w:tab w:val="num" w:pos="4140"/>
        </w:tabs>
        <w:ind w:left="4140" w:hanging="360"/>
      </w:pPr>
      <w:rPr>
        <w:rFonts w:ascii="Wingdings" w:hAnsi="Wingdings" w:hint="default"/>
      </w:rPr>
    </w:lvl>
    <w:lvl w:ilvl="3" w:tplc="04060001" w:tentative="1">
      <w:start w:val="1"/>
      <w:numFmt w:val="bullet"/>
      <w:lvlText w:val=""/>
      <w:lvlJc w:val="left"/>
      <w:pPr>
        <w:tabs>
          <w:tab w:val="num" w:pos="4860"/>
        </w:tabs>
        <w:ind w:left="4860" w:hanging="360"/>
      </w:pPr>
      <w:rPr>
        <w:rFonts w:ascii="Symbol" w:hAnsi="Symbol" w:hint="default"/>
      </w:rPr>
    </w:lvl>
    <w:lvl w:ilvl="4" w:tplc="04060003" w:tentative="1">
      <w:start w:val="1"/>
      <w:numFmt w:val="bullet"/>
      <w:lvlText w:val="o"/>
      <w:lvlJc w:val="left"/>
      <w:pPr>
        <w:tabs>
          <w:tab w:val="num" w:pos="5580"/>
        </w:tabs>
        <w:ind w:left="5580" w:hanging="360"/>
      </w:pPr>
      <w:rPr>
        <w:rFonts w:ascii="Courier New" w:hAnsi="Courier New" w:cs="Courier New" w:hint="default"/>
      </w:rPr>
    </w:lvl>
    <w:lvl w:ilvl="5" w:tplc="04060005" w:tentative="1">
      <w:start w:val="1"/>
      <w:numFmt w:val="bullet"/>
      <w:lvlText w:val=""/>
      <w:lvlJc w:val="left"/>
      <w:pPr>
        <w:tabs>
          <w:tab w:val="num" w:pos="6300"/>
        </w:tabs>
        <w:ind w:left="6300" w:hanging="360"/>
      </w:pPr>
      <w:rPr>
        <w:rFonts w:ascii="Wingdings" w:hAnsi="Wingdings" w:hint="default"/>
      </w:rPr>
    </w:lvl>
    <w:lvl w:ilvl="6" w:tplc="04060001" w:tentative="1">
      <w:start w:val="1"/>
      <w:numFmt w:val="bullet"/>
      <w:lvlText w:val=""/>
      <w:lvlJc w:val="left"/>
      <w:pPr>
        <w:tabs>
          <w:tab w:val="num" w:pos="7020"/>
        </w:tabs>
        <w:ind w:left="7020" w:hanging="360"/>
      </w:pPr>
      <w:rPr>
        <w:rFonts w:ascii="Symbol" w:hAnsi="Symbol" w:hint="default"/>
      </w:rPr>
    </w:lvl>
    <w:lvl w:ilvl="7" w:tplc="04060003" w:tentative="1">
      <w:start w:val="1"/>
      <w:numFmt w:val="bullet"/>
      <w:lvlText w:val="o"/>
      <w:lvlJc w:val="left"/>
      <w:pPr>
        <w:tabs>
          <w:tab w:val="num" w:pos="7740"/>
        </w:tabs>
        <w:ind w:left="7740" w:hanging="360"/>
      </w:pPr>
      <w:rPr>
        <w:rFonts w:ascii="Courier New" w:hAnsi="Courier New" w:cs="Courier New" w:hint="default"/>
      </w:rPr>
    </w:lvl>
    <w:lvl w:ilvl="8" w:tplc="04060005" w:tentative="1">
      <w:start w:val="1"/>
      <w:numFmt w:val="bullet"/>
      <w:lvlText w:val=""/>
      <w:lvlJc w:val="left"/>
      <w:pPr>
        <w:tabs>
          <w:tab w:val="num" w:pos="8460"/>
        </w:tabs>
        <w:ind w:left="8460" w:hanging="360"/>
      </w:pPr>
      <w:rPr>
        <w:rFonts w:ascii="Wingdings" w:hAnsi="Wingdings" w:hint="default"/>
      </w:rPr>
    </w:lvl>
  </w:abstractNum>
  <w:abstractNum w:abstractNumId="3">
    <w:nsid w:val="1D7A0B1F"/>
    <w:multiLevelType w:val="hybridMultilevel"/>
    <w:tmpl w:val="A44436D2"/>
    <w:lvl w:ilvl="0" w:tplc="BD364216">
      <w:numFmt w:val="bullet"/>
      <w:lvlText w:val="-"/>
      <w:lvlJc w:val="left"/>
      <w:pPr>
        <w:ind w:left="720" w:hanging="360"/>
      </w:pPr>
      <w:rPr>
        <w:rFonts w:ascii="Verdana" w:eastAsia="Calibri"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nsid w:val="2167288F"/>
    <w:multiLevelType w:val="hybridMultilevel"/>
    <w:tmpl w:val="1D56D8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24520BAA"/>
    <w:multiLevelType w:val="hybridMultilevel"/>
    <w:tmpl w:val="590A2834"/>
    <w:lvl w:ilvl="0" w:tplc="EB84C7D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nsid w:val="297F3A0A"/>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7">
    <w:nsid w:val="2A06564B"/>
    <w:multiLevelType w:val="hybridMultilevel"/>
    <w:tmpl w:val="84146F62"/>
    <w:lvl w:ilvl="0" w:tplc="04060017">
      <w:start w:val="1"/>
      <w:numFmt w:val="lowerLetter"/>
      <w:lvlText w:val="%1)"/>
      <w:lvlJc w:val="left"/>
      <w:pPr>
        <w:ind w:left="1080" w:hanging="360"/>
      </w:pPr>
      <w:rPr>
        <w:rFonts w:cs="Times New Roman"/>
      </w:rPr>
    </w:lvl>
    <w:lvl w:ilvl="1" w:tplc="04060019" w:tentative="1">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8">
    <w:nsid w:val="2CE342B2"/>
    <w:multiLevelType w:val="hybridMultilevel"/>
    <w:tmpl w:val="D1C06E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31C7AD1"/>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0">
    <w:nsid w:val="42AA3C3D"/>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1">
    <w:nsid w:val="42C5304D"/>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2">
    <w:nsid w:val="43C46958"/>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3">
    <w:nsid w:val="43C94329"/>
    <w:multiLevelType w:val="hybridMultilevel"/>
    <w:tmpl w:val="6078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935E23"/>
    <w:multiLevelType w:val="multilevel"/>
    <w:tmpl w:val="64D0F2F4"/>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FD406AB"/>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6">
    <w:nsid w:val="69DE308E"/>
    <w:multiLevelType w:val="hybridMultilevel"/>
    <w:tmpl w:val="DF0ED3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700D04B6"/>
    <w:multiLevelType w:val="hybridMultilevel"/>
    <w:tmpl w:val="B7909AF8"/>
    <w:lvl w:ilvl="0" w:tplc="04060001">
      <w:start w:val="1"/>
      <w:numFmt w:val="bullet"/>
      <w:lvlText w:val=""/>
      <w:lvlJc w:val="left"/>
      <w:pPr>
        <w:tabs>
          <w:tab w:val="num" w:pos="2700"/>
        </w:tabs>
        <w:ind w:left="2700" w:hanging="360"/>
      </w:pPr>
      <w:rPr>
        <w:rFonts w:ascii="Symbol" w:hAnsi="Symbol" w:hint="default"/>
      </w:rPr>
    </w:lvl>
    <w:lvl w:ilvl="1" w:tplc="04060003">
      <w:start w:val="1"/>
      <w:numFmt w:val="bullet"/>
      <w:lvlText w:val="o"/>
      <w:lvlJc w:val="left"/>
      <w:pPr>
        <w:tabs>
          <w:tab w:val="num" w:pos="3420"/>
        </w:tabs>
        <w:ind w:left="3420" w:hanging="360"/>
      </w:pPr>
      <w:rPr>
        <w:rFonts w:ascii="Courier New" w:hAnsi="Courier New" w:cs="Courier New" w:hint="default"/>
      </w:rPr>
    </w:lvl>
    <w:lvl w:ilvl="2" w:tplc="04060005">
      <w:start w:val="1"/>
      <w:numFmt w:val="bullet"/>
      <w:lvlText w:val=""/>
      <w:lvlJc w:val="left"/>
      <w:pPr>
        <w:tabs>
          <w:tab w:val="num" w:pos="4140"/>
        </w:tabs>
        <w:ind w:left="4140" w:hanging="360"/>
      </w:pPr>
      <w:rPr>
        <w:rFonts w:ascii="Wingdings" w:hAnsi="Wingdings" w:hint="default"/>
      </w:rPr>
    </w:lvl>
    <w:lvl w:ilvl="3" w:tplc="04060001">
      <w:start w:val="1"/>
      <w:numFmt w:val="bullet"/>
      <w:lvlText w:val=""/>
      <w:lvlJc w:val="left"/>
      <w:pPr>
        <w:tabs>
          <w:tab w:val="num" w:pos="4860"/>
        </w:tabs>
        <w:ind w:left="4860" w:hanging="360"/>
      </w:pPr>
      <w:rPr>
        <w:rFonts w:ascii="Symbol" w:hAnsi="Symbol" w:hint="default"/>
      </w:rPr>
    </w:lvl>
    <w:lvl w:ilvl="4" w:tplc="04060003">
      <w:start w:val="1"/>
      <w:numFmt w:val="bullet"/>
      <w:lvlText w:val="o"/>
      <w:lvlJc w:val="left"/>
      <w:pPr>
        <w:tabs>
          <w:tab w:val="num" w:pos="5580"/>
        </w:tabs>
        <w:ind w:left="5580" w:hanging="360"/>
      </w:pPr>
      <w:rPr>
        <w:rFonts w:ascii="Courier New" w:hAnsi="Courier New" w:cs="Courier New" w:hint="default"/>
      </w:rPr>
    </w:lvl>
    <w:lvl w:ilvl="5" w:tplc="04060005">
      <w:start w:val="1"/>
      <w:numFmt w:val="bullet"/>
      <w:lvlText w:val=""/>
      <w:lvlJc w:val="left"/>
      <w:pPr>
        <w:tabs>
          <w:tab w:val="num" w:pos="6300"/>
        </w:tabs>
        <w:ind w:left="6300" w:hanging="360"/>
      </w:pPr>
      <w:rPr>
        <w:rFonts w:ascii="Wingdings" w:hAnsi="Wingdings" w:hint="default"/>
      </w:rPr>
    </w:lvl>
    <w:lvl w:ilvl="6" w:tplc="04060001">
      <w:start w:val="1"/>
      <w:numFmt w:val="bullet"/>
      <w:lvlText w:val=""/>
      <w:lvlJc w:val="left"/>
      <w:pPr>
        <w:tabs>
          <w:tab w:val="num" w:pos="7020"/>
        </w:tabs>
        <w:ind w:left="7020" w:hanging="360"/>
      </w:pPr>
      <w:rPr>
        <w:rFonts w:ascii="Symbol" w:hAnsi="Symbol" w:hint="default"/>
      </w:rPr>
    </w:lvl>
    <w:lvl w:ilvl="7" w:tplc="04060003">
      <w:start w:val="1"/>
      <w:numFmt w:val="bullet"/>
      <w:lvlText w:val="o"/>
      <w:lvlJc w:val="left"/>
      <w:pPr>
        <w:tabs>
          <w:tab w:val="num" w:pos="7740"/>
        </w:tabs>
        <w:ind w:left="7740" w:hanging="360"/>
      </w:pPr>
      <w:rPr>
        <w:rFonts w:ascii="Courier New" w:hAnsi="Courier New" w:cs="Courier New" w:hint="default"/>
      </w:rPr>
    </w:lvl>
    <w:lvl w:ilvl="8" w:tplc="04060005">
      <w:start w:val="1"/>
      <w:numFmt w:val="bullet"/>
      <w:lvlText w:val=""/>
      <w:lvlJc w:val="left"/>
      <w:pPr>
        <w:tabs>
          <w:tab w:val="num" w:pos="8460"/>
        </w:tabs>
        <w:ind w:left="8460" w:hanging="360"/>
      </w:pPr>
      <w:rPr>
        <w:rFonts w:ascii="Wingdings" w:hAnsi="Wingdings" w:hint="default"/>
      </w:rPr>
    </w:lvl>
  </w:abstractNum>
  <w:abstractNum w:abstractNumId="18">
    <w:nsid w:val="74DB4405"/>
    <w:multiLevelType w:val="hybridMultilevel"/>
    <w:tmpl w:val="79C4D8A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76735A10"/>
    <w:multiLevelType w:val="multilevel"/>
    <w:tmpl w:val="C4B62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9591F85"/>
    <w:multiLevelType w:val="hybridMultilevel"/>
    <w:tmpl w:val="CCE06476"/>
    <w:lvl w:ilvl="0" w:tplc="04060001">
      <w:start w:val="1"/>
      <w:numFmt w:val="bullet"/>
      <w:lvlText w:val=""/>
      <w:lvlJc w:val="left"/>
      <w:pPr>
        <w:tabs>
          <w:tab w:val="num" w:pos="2700"/>
        </w:tabs>
        <w:ind w:left="2700" w:hanging="360"/>
      </w:pPr>
      <w:rPr>
        <w:rFonts w:ascii="Symbol" w:hAnsi="Symbol" w:hint="default"/>
      </w:rPr>
    </w:lvl>
    <w:lvl w:ilvl="1" w:tplc="04060003">
      <w:start w:val="1"/>
      <w:numFmt w:val="bullet"/>
      <w:lvlText w:val="o"/>
      <w:lvlJc w:val="left"/>
      <w:pPr>
        <w:tabs>
          <w:tab w:val="num" w:pos="3420"/>
        </w:tabs>
        <w:ind w:left="3420" w:hanging="360"/>
      </w:pPr>
      <w:rPr>
        <w:rFonts w:ascii="Courier New" w:hAnsi="Courier New" w:cs="Courier New" w:hint="default"/>
      </w:rPr>
    </w:lvl>
    <w:lvl w:ilvl="2" w:tplc="04060005">
      <w:start w:val="1"/>
      <w:numFmt w:val="bullet"/>
      <w:lvlText w:val=""/>
      <w:lvlJc w:val="left"/>
      <w:pPr>
        <w:tabs>
          <w:tab w:val="num" w:pos="4140"/>
        </w:tabs>
        <w:ind w:left="4140" w:hanging="360"/>
      </w:pPr>
      <w:rPr>
        <w:rFonts w:ascii="Wingdings" w:hAnsi="Wingdings" w:hint="default"/>
      </w:rPr>
    </w:lvl>
    <w:lvl w:ilvl="3" w:tplc="04060001">
      <w:start w:val="1"/>
      <w:numFmt w:val="bullet"/>
      <w:lvlText w:val=""/>
      <w:lvlJc w:val="left"/>
      <w:pPr>
        <w:tabs>
          <w:tab w:val="num" w:pos="4860"/>
        </w:tabs>
        <w:ind w:left="4860" w:hanging="360"/>
      </w:pPr>
      <w:rPr>
        <w:rFonts w:ascii="Symbol" w:hAnsi="Symbol" w:hint="default"/>
      </w:rPr>
    </w:lvl>
    <w:lvl w:ilvl="4" w:tplc="04060003">
      <w:start w:val="1"/>
      <w:numFmt w:val="bullet"/>
      <w:lvlText w:val="o"/>
      <w:lvlJc w:val="left"/>
      <w:pPr>
        <w:tabs>
          <w:tab w:val="num" w:pos="5580"/>
        </w:tabs>
        <w:ind w:left="5580" w:hanging="360"/>
      </w:pPr>
      <w:rPr>
        <w:rFonts w:ascii="Courier New" w:hAnsi="Courier New" w:cs="Courier New" w:hint="default"/>
      </w:rPr>
    </w:lvl>
    <w:lvl w:ilvl="5" w:tplc="04060005">
      <w:start w:val="1"/>
      <w:numFmt w:val="bullet"/>
      <w:lvlText w:val=""/>
      <w:lvlJc w:val="left"/>
      <w:pPr>
        <w:tabs>
          <w:tab w:val="num" w:pos="6300"/>
        </w:tabs>
        <w:ind w:left="6300" w:hanging="360"/>
      </w:pPr>
      <w:rPr>
        <w:rFonts w:ascii="Wingdings" w:hAnsi="Wingdings" w:hint="default"/>
      </w:rPr>
    </w:lvl>
    <w:lvl w:ilvl="6" w:tplc="04060001">
      <w:start w:val="1"/>
      <w:numFmt w:val="bullet"/>
      <w:lvlText w:val=""/>
      <w:lvlJc w:val="left"/>
      <w:pPr>
        <w:tabs>
          <w:tab w:val="num" w:pos="7020"/>
        </w:tabs>
        <w:ind w:left="7020" w:hanging="360"/>
      </w:pPr>
      <w:rPr>
        <w:rFonts w:ascii="Symbol" w:hAnsi="Symbol" w:hint="default"/>
      </w:rPr>
    </w:lvl>
    <w:lvl w:ilvl="7" w:tplc="04060003">
      <w:start w:val="1"/>
      <w:numFmt w:val="bullet"/>
      <w:lvlText w:val="o"/>
      <w:lvlJc w:val="left"/>
      <w:pPr>
        <w:tabs>
          <w:tab w:val="num" w:pos="7740"/>
        </w:tabs>
        <w:ind w:left="7740" w:hanging="360"/>
      </w:pPr>
      <w:rPr>
        <w:rFonts w:ascii="Courier New" w:hAnsi="Courier New" w:cs="Courier New" w:hint="default"/>
      </w:rPr>
    </w:lvl>
    <w:lvl w:ilvl="8" w:tplc="04060005">
      <w:start w:val="1"/>
      <w:numFmt w:val="bullet"/>
      <w:lvlText w:val=""/>
      <w:lvlJc w:val="left"/>
      <w:pPr>
        <w:tabs>
          <w:tab w:val="num" w:pos="8460"/>
        </w:tabs>
        <w:ind w:left="8460" w:hanging="360"/>
      </w:pPr>
      <w:rPr>
        <w:rFonts w:ascii="Wingdings" w:hAnsi="Wingdings" w:hint="default"/>
      </w:rPr>
    </w:lvl>
  </w:abstractNum>
  <w:abstractNum w:abstractNumId="21">
    <w:nsid w:val="7AE73E1C"/>
    <w:multiLevelType w:val="hybridMultilevel"/>
    <w:tmpl w:val="EC46CD7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7C191FB6"/>
    <w:multiLevelType w:val="hybridMultilevel"/>
    <w:tmpl w:val="F256706A"/>
    <w:lvl w:ilvl="0" w:tplc="0406000F">
      <w:start w:val="1"/>
      <w:numFmt w:val="decimal"/>
      <w:lvlText w:val="%1."/>
      <w:lvlJc w:val="left"/>
      <w:pPr>
        <w:tabs>
          <w:tab w:val="num" w:pos="720"/>
        </w:tabs>
        <w:ind w:left="720" w:hanging="360"/>
      </w:pPr>
      <w:rPr>
        <w:rFonts w:cs="Times New Roman"/>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8"/>
  </w:num>
  <w:num w:numId="3">
    <w:abstractNumId w:val="4"/>
  </w:num>
  <w:num w:numId="4">
    <w:abstractNumId w:val="1"/>
  </w:num>
  <w:num w:numId="5">
    <w:abstractNumId w:val="7"/>
  </w:num>
  <w:num w:numId="6">
    <w:abstractNumId w:val="5"/>
  </w:num>
  <w:num w:numId="7">
    <w:abstractNumId w:val="15"/>
  </w:num>
  <w:num w:numId="8">
    <w:abstractNumId w:val="22"/>
  </w:num>
  <w:num w:numId="9">
    <w:abstractNumId w:val="11"/>
  </w:num>
  <w:num w:numId="10">
    <w:abstractNumId w:val="10"/>
  </w:num>
  <w:num w:numId="11">
    <w:abstractNumId w:val="6"/>
  </w:num>
  <w:num w:numId="12">
    <w:abstractNumId w:val="12"/>
  </w:num>
  <w:num w:numId="13">
    <w:abstractNumId w:val="9"/>
  </w:num>
  <w:num w:numId="14">
    <w:abstractNumId w:val="13"/>
  </w:num>
  <w:num w:numId="15">
    <w:abstractNumId w:val="8"/>
  </w:num>
  <w:num w:numId="16">
    <w:abstractNumId w:val="16"/>
  </w:num>
  <w:num w:numId="17">
    <w:abstractNumId w:val="21"/>
  </w:num>
  <w:num w:numId="18">
    <w:abstractNumId w:val="0"/>
    <w:lvlOverride w:ilvl="0">
      <w:startOverride w:val="1"/>
    </w:lvlOverride>
  </w:num>
  <w:num w:numId="19">
    <w:abstractNumId w:val="14"/>
  </w:num>
  <w:num w:numId="20">
    <w:abstractNumId w:val="2"/>
  </w:num>
  <w:num w:numId="21">
    <w:abstractNumId w:val="19"/>
  </w:num>
  <w:num w:numId="22">
    <w:abstractNumId w:val="17"/>
  </w:num>
  <w:num w:numId="23">
    <w:abstractNumId w:val="20"/>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Formatting/>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Template_ID" w:val="0"/>
  </w:docVars>
  <w:rsids>
    <w:rsidRoot w:val="00554DDE"/>
    <w:rsid w:val="000109AF"/>
    <w:rsid w:val="00010F42"/>
    <w:rsid w:val="00025B88"/>
    <w:rsid w:val="0002643B"/>
    <w:rsid w:val="00061E0F"/>
    <w:rsid w:val="00064D78"/>
    <w:rsid w:val="00080E7B"/>
    <w:rsid w:val="00082223"/>
    <w:rsid w:val="00084BC0"/>
    <w:rsid w:val="000878C1"/>
    <w:rsid w:val="00095D5D"/>
    <w:rsid w:val="00096C40"/>
    <w:rsid w:val="000A43C8"/>
    <w:rsid w:val="000A7EA8"/>
    <w:rsid w:val="000B12CC"/>
    <w:rsid w:val="000B2943"/>
    <w:rsid w:val="000C2BB4"/>
    <w:rsid w:val="000C3111"/>
    <w:rsid w:val="000C5F98"/>
    <w:rsid w:val="000C6C0E"/>
    <w:rsid w:val="000E3EA6"/>
    <w:rsid w:val="000F3F62"/>
    <w:rsid w:val="00100A08"/>
    <w:rsid w:val="0011140F"/>
    <w:rsid w:val="00113806"/>
    <w:rsid w:val="00120E84"/>
    <w:rsid w:val="001309C6"/>
    <w:rsid w:val="00132946"/>
    <w:rsid w:val="00137AE2"/>
    <w:rsid w:val="001401C5"/>
    <w:rsid w:val="00141FCC"/>
    <w:rsid w:val="00145DDE"/>
    <w:rsid w:val="001500BC"/>
    <w:rsid w:val="0015091E"/>
    <w:rsid w:val="00153255"/>
    <w:rsid w:val="0016412B"/>
    <w:rsid w:val="00170EC1"/>
    <w:rsid w:val="00171F0E"/>
    <w:rsid w:val="00172C2E"/>
    <w:rsid w:val="001803ED"/>
    <w:rsid w:val="0018496B"/>
    <w:rsid w:val="001A0726"/>
    <w:rsid w:val="001A2E08"/>
    <w:rsid w:val="001B6EDE"/>
    <w:rsid w:val="001C52FB"/>
    <w:rsid w:val="001C5405"/>
    <w:rsid w:val="001D619A"/>
    <w:rsid w:val="001E1B09"/>
    <w:rsid w:val="001E5161"/>
    <w:rsid w:val="00204BD1"/>
    <w:rsid w:val="00210329"/>
    <w:rsid w:val="00223BC5"/>
    <w:rsid w:val="0023032B"/>
    <w:rsid w:val="0024013A"/>
    <w:rsid w:val="00252461"/>
    <w:rsid w:val="00267D94"/>
    <w:rsid w:val="00271034"/>
    <w:rsid w:val="00271A58"/>
    <w:rsid w:val="00272680"/>
    <w:rsid w:val="002741D8"/>
    <w:rsid w:val="00274EC2"/>
    <w:rsid w:val="002751C6"/>
    <w:rsid w:val="002879B7"/>
    <w:rsid w:val="00290F57"/>
    <w:rsid w:val="0029431F"/>
    <w:rsid w:val="002A2049"/>
    <w:rsid w:val="002B331B"/>
    <w:rsid w:val="002B7995"/>
    <w:rsid w:val="002C1700"/>
    <w:rsid w:val="002C41F7"/>
    <w:rsid w:val="002D0019"/>
    <w:rsid w:val="002D0A4F"/>
    <w:rsid w:val="002D0B50"/>
    <w:rsid w:val="002D2A96"/>
    <w:rsid w:val="002D466F"/>
    <w:rsid w:val="002E2B53"/>
    <w:rsid w:val="002F1AAC"/>
    <w:rsid w:val="002F2E3A"/>
    <w:rsid w:val="00321AC1"/>
    <w:rsid w:val="0032261D"/>
    <w:rsid w:val="00323665"/>
    <w:rsid w:val="003341E1"/>
    <w:rsid w:val="00334C06"/>
    <w:rsid w:val="00337C7D"/>
    <w:rsid w:val="00343A3A"/>
    <w:rsid w:val="003527B0"/>
    <w:rsid w:val="00357223"/>
    <w:rsid w:val="0036100C"/>
    <w:rsid w:val="003752EC"/>
    <w:rsid w:val="0038273A"/>
    <w:rsid w:val="003858FA"/>
    <w:rsid w:val="003A07D2"/>
    <w:rsid w:val="003B0D50"/>
    <w:rsid w:val="003E16E8"/>
    <w:rsid w:val="003E590B"/>
    <w:rsid w:val="003E74D2"/>
    <w:rsid w:val="00407DBC"/>
    <w:rsid w:val="00433A30"/>
    <w:rsid w:val="00440EA4"/>
    <w:rsid w:val="0046082D"/>
    <w:rsid w:val="0046128B"/>
    <w:rsid w:val="00467C17"/>
    <w:rsid w:val="00481762"/>
    <w:rsid w:val="004874D7"/>
    <w:rsid w:val="00493F46"/>
    <w:rsid w:val="004A4CC3"/>
    <w:rsid w:val="004A72B7"/>
    <w:rsid w:val="004B2504"/>
    <w:rsid w:val="004C0A5C"/>
    <w:rsid w:val="004C3778"/>
    <w:rsid w:val="004C6309"/>
    <w:rsid w:val="004E5DA0"/>
    <w:rsid w:val="004F0AAE"/>
    <w:rsid w:val="004F7C87"/>
    <w:rsid w:val="004F7CBA"/>
    <w:rsid w:val="00507454"/>
    <w:rsid w:val="005259D4"/>
    <w:rsid w:val="00554DDE"/>
    <w:rsid w:val="0055733D"/>
    <w:rsid w:val="00576617"/>
    <w:rsid w:val="005A055A"/>
    <w:rsid w:val="005A6921"/>
    <w:rsid w:val="005C6E1C"/>
    <w:rsid w:val="005D21AA"/>
    <w:rsid w:val="005D28CB"/>
    <w:rsid w:val="005D3609"/>
    <w:rsid w:val="005E0848"/>
    <w:rsid w:val="005E5E0A"/>
    <w:rsid w:val="005F2B23"/>
    <w:rsid w:val="006044BB"/>
    <w:rsid w:val="00612AEA"/>
    <w:rsid w:val="00614513"/>
    <w:rsid w:val="00617024"/>
    <w:rsid w:val="00620B80"/>
    <w:rsid w:val="006221AD"/>
    <w:rsid w:val="00622FC1"/>
    <w:rsid w:val="00630B1F"/>
    <w:rsid w:val="00647801"/>
    <w:rsid w:val="00654CC5"/>
    <w:rsid w:val="00656E26"/>
    <w:rsid w:val="00665DDE"/>
    <w:rsid w:val="00680AD5"/>
    <w:rsid w:val="00683773"/>
    <w:rsid w:val="006849BD"/>
    <w:rsid w:val="00692730"/>
    <w:rsid w:val="00695650"/>
    <w:rsid w:val="00695EBA"/>
    <w:rsid w:val="006B26E5"/>
    <w:rsid w:val="006B3707"/>
    <w:rsid w:val="006C3245"/>
    <w:rsid w:val="006D0555"/>
    <w:rsid w:val="006D14D3"/>
    <w:rsid w:val="006D5B92"/>
    <w:rsid w:val="006E0AE1"/>
    <w:rsid w:val="006E0BE6"/>
    <w:rsid w:val="006E3D4E"/>
    <w:rsid w:val="006E46D1"/>
    <w:rsid w:val="006E4B71"/>
    <w:rsid w:val="007149F3"/>
    <w:rsid w:val="00717355"/>
    <w:rsid w:val="00721696"/>
    <w:rsid w:val="0073158D"/>
    <w:rsid w:val="0073613F"/>
    <w:rsid w:val="007363C2"/>
    <w:rsid w:val="00740A94"/>
    <w:rsid w:val="0074235F"/>
    <w:rsid w:val="00754286"/>
    <w:rsid w:val="007555D8"/>
    <w:rsid w:val="00756119"/>
    <w:rsid w:val="00766A4A"/>
    <w:rsid w:val="007718B4"/>
    <w:rsid w:val="007837A2"/>
    <w:rsid w:val="00784BED"/>
    <w:rsid w:val="007A39D1"/>
    <w:rsid w:val="007B27EF"/>
    <w:rsid w:val="007C2E9E"/>
    <w:rsid w:val="007C6430"/>
    <w:rsid w:val="007D210B"/>
    <w:rsid w:val="007D5D1C"/>
    <w:rsid w:val="008026EB"/>
    <w:rsid w:val="008071E5"/>
    <w:rsid w:val="0080783B"/>
    <w:rsid w:val="008173CB"/>
    <w:rsid w:val="00822134"/>
    <w:rsid w:val="0084261D"/>
    <w:rsid w:val="00843FC8"/>
    <w:rsid w:val="0084417D"/>
    <w:rsid w:val="008470F1"/>
    <w:rsid w:val="0085488D"/>
    <w:rsid w:val="00867CF6"/>
    <w:rsid w:val="0087169B"/>
    <w:rsid w:val="00872439"/>
    <w:rsid w:val="00874DC3"/>
    <w:rsid w:val="008A18B6"/>
    <w:rsid w:val="008A3E9E"/>
    <w:rsid w:val="008B157F"/>
    <w:rsid w:val="008C74A5"/>
    <w:rsid w:val="008D44DF"/>
    <w:rsid w:val="008D5376"/>
    <w:rsid w:val="008E2472"/>
    <w:rsid w:val="008F10D0"/>
    <w:rsid w:val="00901C7A"/>
    <w:rsid w:val="009037A5"/>
    <w:rsid w:val="00913574"/>
    <w:rsid w:val="00914374"/>
    <w:rsid w:val="0091553B"/>
    <w:rsid w:val="00916428"/>
    <w:rsid w:val="00935AD1"/>
    <w:rsid w:val="00942210"/>
    <w:rsid w:val="009453BE"/>
    <w:rsid w:val="0095094A"/>
    <w:rsid w:val="00953FB7"/>
    <w:rsid w:val="00962224"/>
    <w:rsid w:val="009636CA"/>
    <w:rsid w:val="00967219"/>
    <w:rsid w:val="009752DB"/>
    <w:rsid w:val="00976C10"/>
    <w:rsid w:val="00980033"/>
    <w:rsid w:val="00982881"/>
    <w:rsid w:val="00984165"/>
    <w:rsid w:val="009949FC"/>
    <w:rsid w:val="009A7BA7"/>
    <w:rsid w:val="009B13C8"/>
    <w:rsid w:val="009C3A6C"/>
    <w:rsid w:val="009C47CC"/>
    <w:rsid w:val="009E6D1E"/>
    <w:rsid w:val="00A01280"/>
    <w:rsid w:val="00A0313E"/>
    <w:rsid w:val="00A163E7"/>
    <w:rsid w:val="00A21D16"/>
    <w:rsid w:val="00A37F55"/>
    <w:rsid w:val="00A4172E"/>
    <w:rsid w:val="00A51471"/>
    <w:rsid w:val="00A51B34"/>
    <w:rsid w:val="00A5283D"/>
    <w:rsid w:val="00A66E60"/>
    <w:rsid w:val="00A71A08"/>
    <w:rsid w:val="00A726AD"/>
    <w:rsid w:val="00A73521"/>
    <w:rsid w:val="00A80287"/>
    <w:rsid w:val="00A81115"/>
    <w:rsid w:val="00A82E4D"/>
    <w:rsid w:val="00AA41E5"/>
    <w:rsid w:val="00AB3E6B"/>
    <w:rsid w:val="00AD4BD3"/>
    <w:rsid w:val="00B06FAE"/>
    <w:rsid w:val="00B11CC5"/>
    <w:rsid w:val="00B34C3D"/>
    <w:rsid w:val="00B40DFF"/>
    <w:rsid w:val="00B51208"/>
    <w:rsid w:val="00B540F9"/>
    <w:rsid w:val="00B630E1"/>
    <w:rsid w:val="00B66C45"/>
    <w:rsid w:val="00B701C0"/>
    <w:rsid w:val="00B91B88"/>
    <w:rsid w:val="00B9586D"/>
    <w:rsid w:val="00BA076C"/>
    <w:rsid w:val="00BA1458"/>
    <w:rsid w:val="00BB5C07"/>
    <w:rsid w:val="00BC706B"/>
    <w:rsid w:val="00BD40DF"/>
    <w:rsid w:val="00BE4668"/>
    <w:rsid w:val="00BE6D0D"/>
    <w:rsid w:val="00BF604B"/>
    <w:rsid w:val="00C009E9"/>
    <w:rsid w:val="00C02F27"/>
    <w:rsid w:val="00C1277F"/>
    <w:rsid w:val="00C13623"/>
    <w:rsid w:val="00C31634"/>
    <w:rsid w:val="00C52F59"/>
    <w:rsid w:val="00C56A46"/>
    <w:rsid w:val="00C57210"/>
    <w:rsid w:val="00C574FC"/>
    <w:rsid w:val="00C66A98"/>
    <w:rsid w:val="00C71B90"/>
    <w:rsid w:val="00C751AD"/>
    <w:rsid w:val="00C95253"/>
    <w:rsid w:val="00CA1D4E"/>
    <w:rsid w:val="00CB4E08"/>
    <w:rsid w:val="00CC6596"/>
    <w:rsid w:val="00CC79B8"/>
    <w:rsid w:val="00CD24F9"/>
    <w:rsid w:val="00CD55BA"/>
    <w:rsid w:val="00D004E7"/>
    <w:rsid w:val="00D00A30"/>
    <w:rsid w:val="00D172B8"/>
    <w:rsid w:val="00D17E7E"/>
    <w:rsid w:val="00D33A5C"/>
    <w:rsid w:val="00D36480"/>
    <w:rsid w:val="00D439C3"/>
    <w:rsid w:val="00D76B3E"/>
    <w:rsid w:val="00D774CB"/>
    <w:rsid w:val="00D77C58"/>
    <w:rsid w:val="00D803A7"/>
    <w:rsid w:val="00D95550"/>
    <w:rsid w:val="00D96F3F"/>
    <w:rsid w:val="00DA6B33"/>
    <w:rsid w:val="00DB4CF3"/>
    <w:rsid w:val="00DC2A31"/>
    <w:rsid w:val="00DC697B"/>
    <w:rsid w:val="00DE5A09"/>
    <w:rsid w:val="00DF6986"/>
    <w:rsid w:val="00E04E77"/>
    <w:rsid w:val="00E06CE5"/>
    <w:rsid w:val="00E11DEE"/>
    <w:rsid w:val="00E15E49"/>
    <w:rsid w:val="00E16A5B"/>
    <w:rsid w:val="00E17A4E"/>
    <w:rsid w:val="00E31513"/>
    <w:rsid w:val="00E36ED2"/>
    <w:rsid w:val="00E47580"/>
    <w:rsid w:val="00E530E4"/>
    <w:rsid w:val="00E600E3"/>
    <w:rsid w:val="00E6087D"/>
    <w:rsid w:val="00E6135D"/>
    <w:rsid w:val="00E634CE"/>
    <w:rsid w:val="00E6639F"/>
    <w:rsid w:val="00E952D5"/>
    <w:rsid w:val="00EA14EA"/>
    <w:rsid w:val="00EB1BB4"/>
    <w:rsid w:val="00EB4466"/>
    <w:rsid w:val="00EC15D4"/>
    <w:rsid w:val="00EC4ECF"/>
    <w:rsid w:val="00ED0F72"/>
    <w:rsid w:val="00ED4520"/>
    <w:rsid w:val="00ED53EB"/>
    <w:rsid w:val="00ED79D1"/>
    <w:rsid w:val="00EE2369"/>
    <w:rsid w:val="00EE7A89"/>
    <w:rsid w:val="00EE7E8E"/>
    <w:rsid w:val="00EF67E3"/>
    <w:rsid w:val="00F00171"/>
    <w:rsid w:val="00F0460E"/>
    <w:rsid w:val="00F048CF"/>
    <w:rsid w:val="00F111C0"/>
    <w:rsid w:val="00F20722"/>
    <w:rsid w:val="00F24679"/>
    <w:rsid w:val="00F257D4"/>
    <w:rsid w:val="00F31FE2"/>
    <w:rsid w:val="00F32676"/>
    <w:rsid w:val="00F37659"/>
    <w:rsid w:val="00F40103"/>
    <w:rsid w:val="00F42911"/>
    <w:rsid w:val="00F51204"/>
    <w:rsid w:val="00F53206"/>
    <w:rsid w:val="00F53463"/>
    <w:rsid w:val="00F53A05"/>
    <w:rsid w:val="00F5760B"/>
    <w:rsid w:val="00F57ED5"/>
    <w:rsid w:val="00F62427"/>
    <w:rsid w:val="00F819B0"/>
    <w:rsid w:val="00FA156D"/>
    <w:rsid w:val="00FA442B"/>
    <w:rsid w:val="00FA4C1C"/>
    <w:rsid w:val="00FD6593"/>
    <w:rsid w:val="00FE55A5"/>
    <w:rsid w:val="00FE57EA"/>
    <w:rsid w:val="00FE672D"/>
    <w:rsid w:val="00FF698E"/>
    <w:rsid w:val="00FF76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1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54D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54DDE"/>
  </w:style>
  <w:style w:type="paragraph" w:styleId="Sidefod">
    <w:name w:val="footer"/>
    <w:basedOn w:val="Normal"/>
    <w:link w:val="SidefodTegn"/>
    <w:uiPriority w:val="99"/>
    <w:unhideWhenUsed/>
    <w:rsid w:val="00554D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54DDE"/>
  </w:style>
  <w:style w:type="paragraph" w:styleId="Opstilling-talellerbogst">
    <w:name w:val="List Number"/>
    <w:basedOn w:val="Normal"/>
    <w:uiPriority w:val="99"/>
    <w:unhideWhenUsed/>
    <w:rsid w:val="00554DDE"/>
    <w:pPr>
      <w:numPr>
        <w:numId w:val="1"/>
      </w:numPr>
      <w:contextualSpacing/>
    </w:pPr>
  </w:style>
  <w:style w:type="paragraph" w:styleId="Listeafsnit">
    <w:name w:val="List Paragraph"/>
    <w:basedOn w:val="Normal"/>
    <w:uiPriority w:val="34"/>
    <w:qFormat/>
    <w:rsid w:val="00554DDE"/>
    <w:pPr>
      <w:spacing w:after="0" w:line="280" w:lineRule="atLeast"/>
      <w:ind w:left="720"/>
      <w:contextualSpacing/>
    </w:pPr>
    <w:rPr>
      <w:rFonts w:ascii="Arial" w:eastAsia="Calibri" w:hAnsi="Arial" w:cs="Times New Roman"/>
      <w:sz w:val="24"/>
    </w:rPr>
  </w:style>
  <w:style w:type="paragraph" w:styleId="Markeringsbobletekst">
    <w:name w:val="Balloon Text"/>
    <w:basedOn w:val="Normal"/>
    <w:link w:val="MarkeringsbobletekstTegn"/>
    <w:uiPriority w:val="99"/>
    <w:semiHidden/>
    <w:unhideWhenUsed/>
    <w:rsid w:val="00554DD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4DDE"/>
    <w:rPr>
      <w:rFonts w:ascii="Tahoma" w:hAnsi="Tahoma" w:cs="Tahoma"/>
      <w:sz w:val="16"/>
      <w:szCs w:val="16"/>
    </w:rPr>
  </w:style>
  <w:style w:type="paragraph" w:styleId="Opstilling-punkttegn">
    <w:name w:val="List Bullet"/>
    <w:basedOn w:val="Normal"/>
    <w:uiPriority w:val="99"/>
    <w:rsid w:val="00E31513"/>
    <w:pPr>
      <w:numPr>
        <w:numId w:val="4"/>
      </w:numPr>
      <w:contextualSpacing/>
    </w:pPr>
    <w:rPr>
      <w:rFonts w:ascii="Calibri" w:eastAsia="Calibri" w:hAnsi="Calibri" w:cs="Times New Roman"/>
    </w:rPr>
  </w:style>
  <w:style w:type="character" w:styleId="Kommentarhenvisning">
    <w:name w:val="annotation reference"/>
    <w:basedOn w:val="Standardskrifttypeiafsnit"/>
    <w:uiPriority w:val="99"/>
    <w:semiHidden/>
    <w:unhideWhenUsed/>
    <w:rsid w:val="002741D8"/>
    <w:rPr>
      <w:sz w:val="16"/>
      <w:szCs w:val="16"/>
    </w:rPr>
  </w:style>
  <w:style w:type="paragraph" w:styleId="Kommentartekst">
    <w:name w:val="annotation text"/>
    <w:basedOn w:val="Normal"/>
    <w:link w:val="KommentartekstTegn"/>
    <w:uiPriority w:val="99"/>
    <w:semiHidden/>
    <w:unhideWhenUsed/>
    <w:rsid w:val="002741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741D8"/>
    <w:rPr>
      <w:sz w:val="20"/>
      <w:szCs w:val="20"/>
    </w:rPr>
  </w:style>
  <w:style w:type="paragraph" w:styleId="Kommentaremne">
    <w:name w:val="annotation subject"/>
    <w:basedOn w:val="Kommentartekst"/>
    <w:next w:val="Kommentartekst"/>
    <w:link w:val="KommentaremneTegn"/>
    <w:uiPriority w:val="99"/>
    <w:semiHidden/>
    <w:unhideWhenUsed/>
    <w:rsid w:val="002741D8"/>
    <w:rPr>
      <w:b/>
      <w:bCs/>
    </w:rPr>
  </w:style>
  <w:style w:type="character" w:customStyle="1" w:styleId="KommentaremneTegn">
    <w:name w:val="Kommentaremne Tegn"/>
    <w:basedOn w:val="KommentartekstTegn"/>
    <w:link w:val="Kommentaremne"/>
    <w:uiPriority w:val="99"/>
    <w:semiHidden/>
    <w:rsid w:val="002741D8"/>
    <w:rPr>
      <w:b/>
      <w:bCs/>
      <w:sz w:val="20"/>
      <w:szCs w:val="20"/>
    </w:rPr>
  </w:style>
  <w:style w:type="paragraph" w:styleId="Korrektur">
    <w:name w:val="Revision"/>
    <w:hidden/>
    <w:uiPriority w:val="99"/>
    <w:semiHidden/>
    <w:rsid w:val="002741D8"/>
    <w:pPr>
      <w:spacing w:after="0" w:line="240" w:lineRule="auto"/>
    </w:pPr>
  </w:style>
  <w:style w:type="table" w:styleId="Tabel-Gitter">
    <w:name w:val="Table Grid"/>
    <w:basedOn w:val="Tabel-Normal"/>
    <w:uiPriority w:val="59"/>
    <w:rsid w:val="0096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1-fremhvningsfarve3">
    <w:name w:val="Medium Grid 1 Accent 3"/>
    <w:basedOn w:val="Tabel-Normal"/>
    <w:uiPriority w:val="67"/>
    <w:rsid w:val="0057661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Normalindrykning1">
    <w:name w:val="Normal indrykning1"/>
    <w:basedOn w:val="Normal"/>
    <w:rsid w:val="00010F42"/>
    <w:pPr>
      <w:suppressAutoHyphens/>
      <w:spacing w:after="0" w:line="240" w:lineRule="auto"/>
      <w:ind w:left="1985"/>
    </w:pPr>
    <w:rPr>
      <w:rFonts w:ascii="Arial" w:eastAsia="Times New Roman" w:hAnsi="Arial" w:cs="Times New Roman"/>
      <w:spacing w:val="-2"/>
      <w:sz w:val="24"/>
      <w:szCs w:val="20"/>
      <w:lang w:eastAsia="da-DK"/>
    </w:rPr>
  </w:style>
  <w:style w:type="paragraph" w:styleId="Indholdsfortegnelse6">
    <w:name w:val="toc 6"/>
    <w:basedOn w:val="Normal"/>
    <w:next w:val="Normal"/>
    <w:autoRedefine/>
    <w:semiHidden/>
    <w:rsid w:val="00010F42"/>
    <w:pPr>
      <w:spacing w:after="0" w:line="240" w:lineRule="auto"/>
      <w:ind w:left="1200"/>
    </w:pPr>
    <w:rPr>
      <w:rFonts w:ascii="Arial" w:eastAsia="Times New Roman" w:hAnsi="Arial" w:cs="Times New Roman"/>
      <w:sz w:val="24"/>
      <w:szCs w:val="20"/>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54DD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54DDE"/>
  </w:style>
  <w:style w:type="paragraph" w:styleId="Sidefod">
    <w:name w:val="footer"/>
    <w:basedOn w:val="Normal"/>
    <w:link w:val="SidefodTegn"/>
    <w:uiPriority w:val="99"/>
    <w:unhideWhenUsed/>
    <w:rsid w:val="00554DD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54DDE"/>
  </w:style>
  <w:style w:type="paragraph" w:styleId="Opstilling-talellerbogst">
    <w:name w:val="List Number"/>
    <w:basedOn w:val="Normal"/>
    <w:uiPriority w:val="99"/>
    <w:unhideWhenUsed/>
    <w:rsid w:val="00554DDE"/>
    <w:pPr>
      <w:numPr>
        <w:numId w:val="1"/>
      </w:numPr>
      <w:contextualSpacing/>
    </w:pPr>
  </w:style>
  <w:style w:type="paragraph" w:styleId="Listeafsnit">
    <w:name w:val="List Paragraph"/>
    <w:basedOn w:val="Normal"/>
    <w:uiPriority w:val="34"/>
    <w:qFormat/>
    <w:rsid w:val="00554DDE"/>
    <w:pPr>
      <w:spacing w:after="0" w:line="280" w:lineRule="atLeast"/>
      <w:ind w:left="720"/>
      <w:contextualSpacing/>
    </w:pPr>
    <w:rPr>
      <w:rFonts w:ascii="Arial" w:eastAsia="Calibri" w:hAnsi="Arial" w:cs="Times New Roman"/>
      <w:sz w:val="24"/>
    </w:rPr>
  </w:style>
  <w:style w:type="paragraph" w:styleId="Markeringsbobletekst">
    <w:name w:val="Balloon Text"/>
    <w:basedOn w:val="Normal"/>
    <w:link w:val="MarkeringsbobletekstTegn"/>
    <w:uiPriority w:val="99"/>
    <w:semiHidden/>
    <w:unhideWhenUsed/>
    <w:rsid w:val="00554DD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4DDE"/>
    <w:rPr>
      <w:rFonts w:ascii="Tahoma" w:hAnsi="Tahoma" w:cs="Tahoma"/>
      <w:sz w:val="16"/>
      <w:szCs w:val="16"/>
    </w:rPr>
  </w:style>
  <w:style w:type="paragraph" w:styleId="Opstilling-punkttegn">
    <w:name w:val="List Bullet"/>
    <w:basedOn w:val="Normal"/>
    <w:uiPriority w:val="99"/>
    <w:rsid w:val="00E31513"/>
    <w:pPr>
      <w:numPr>
        <w:numId w:val="4"/>
      </w:numPr>
      <w:contextualSpacing/>
    </w:pPr>
    <w:rPr>
      <w:rFonts w:ascii="Calibri" w:eastAsia="Calibri" w:hAnsi="Calibri" w:cs="Times New Roman"/>
    </w:rPr>
  </w:style>
  <w:style w:type="character" w:styleId="Kommentarhenvisning">
    <w:name w:val="annotation reference"/>
    <w:basedOn w:val="Standardskrifttypeiafsnit"/>
    <w:uiPriority w:val="99"/>
    <w:semiHidden/>
    <w:unhideWhenUsed/>
    <w:rsid w:val="002741D8"/>
    <w:rPr>
      <w:sz w:val="16"/>
      <w:szCs w:val="16"/>
    </w:rPr>
  </w:style>
  <w:style w:type="paragraph" w:styleId="Kommentartekst">
    <w:name w:val="annotation text"/>
    <w:basedOn w:val="Normal"/>
    <w:link w:val="KommentartekstTegn"/>
    <w:uiPriority w:val="99"/>
    <w:semiHidden/>
    <w:unhideWhenUsed/>
    <w:rsid w:val="002741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741D8"/>
    <w:rPr>
      <w:sz w:val="20"/>
      <w:szCs w:val="20"/>
    </w:rPr>
  </w:style>
  <w:style w:type="paragraph" w:styleId="Kommentaremne">
    <w:name w:val="annotation subject"/>
    <w:basedOn w:val="Kommentartekst"/>
    <w:next w:val="Kommentartekst"/>
    <w:link w:val="KommentaremneTegn"/>
    <w:uiPriority w:val="99"/>
    <w:semiHidden/>
    <w:unhideWhenUsed/>
    <w:rsid w:val="002741D8"/>
    <w:rPr>
      <w:b/>
      <w:bCs/>
    </w:rPr>
  </w:style>
  <w:style w:type="character" w:customStyle="1" w:styleId="KommentaremneTegn">
    <w:name w:val="Kommentaremne Tegn"/>
    <w:basedOn w:val="KommentartekstTegn"/>
    <w:link w:val="Kommentaremne"/>
    <w:uiPriority w:val="99"/>
    <w:semiHidden/>
    <w:rsid w:val="002741D8"/>
    <w:rPr>
      <w:b/>
      <w:bCs/>
      <w:sz w:val="20"/>
      <w:szCs w:val="20"/>
    </w:rPr>
  </w:style>
  <w:style w:type="paragraph" w:styleId="Korrektur">
    <w:name w:val="Revision"/>
    <w:hidden/>
    <w:uiPriority w:val="99"/>
    <w:semiHidden/>
    <w:rsid w:val="002741D8"/>
    <w:pPr>
      <w:spacing w:after="0" w:line="240" w:lineRule="auto"/>
    </w:pPr>
  </w:style>
  <w:style w:type="table" w:styleId="Tabel-Gitter">
    <w:name w:val="Table Grid"/>
    <w:basedOn w:val="Tabel-Normal"/>
    <w:uiPriority w:val="59"/>
    <w:rsid w:val="0096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itter1-fremhvningsfarve3">
    <w:name w:val="Medium Grid 1 Accent 3"/>
    <w:basedOn w:val="Tabel-Normal"/>
    <w:uiPriority w:val="67"/>
    <w:rsid w:val="0057661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Normalindrykning1">
    <w:name w:val="Normal indrykning1"/>
    <w:basedOn w:val="Normal"/>
    <w:rsid w:val="00010F42"/>
    <w:pPr>
      <w:suppressAutoHyphens/>
      <w:spacing w:after="0" w:line="240" w:lineRule="auto"/>
      <w:ind w:left="1985"/>
    </w:pPr>
    <w:rPr>
      <w:rFonts w:ascii="Arial" w:eastAsia="Times New Roman" w:hAnsi="Arial" w:cs="Times New Roman"/>
      <w:spacing w:val="-2"/>
      <w:sz w:val="24"/>
      <w:szCs w:val="20"/>
      <w:lang w:eastAsia="da-DK"/>
    </w:rPr>
  </w:style>
  <w:style w:type="paragraph" w:styleId="Indholdsfortegnelse6">
    <w:name w:val="toc 6"/>
    <w:basedOn w:val="Normal"/>
    <w:next w:val="Normal"/>
    <w:autoRedefine/>
    <w:semiHidden/>
    <w:rsid w:val="00010F42"/>
    <w:pPr>
      <w:spacing w:after="0" w:line="240" w:lineRule="auto"/>
      <w:ind w:left="1200"/>
    </w:pPr>
    <w:rPr>
      <w:rFonts w:ascii="Arial" w:eastAsia="Times New Roman" w:hAnsi="Arial" w:cs="Times New Roman"/>
      <w:sz w:val="24"/>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6558">
      <w:bodyDiv w:val="1"/>
      <w:marLeft w:val="0"/>
      <w:marRight w:val="0"/>
      <w:marTop w:val="0"/>
      <w:marBottom w:val="0"/>
      <w:divBdr>
        <w:top w:val="none" w:sz="0" w:space="0" w:color="auto"/>
        <w:left w:val="none" w:sz="0" w:space="0" w:color="auto"/>
        <w:bottom w:val="none" w:sz="0" w:space="0" w:color="auto"/>
        <w:right w:val="none" w:sz="0" w:space="0" w:color="auto"/>
      </w:divBdr>
    </w:div>
    <w:div w:id="396130852">
      <w:bodyDiv w:val="1"/>
      <w:marLeft w:val="0"/>
      <w:marRight w:val="0"/>
      <w:marTop w:val="0"/>
      <w:marBottom w:val="13"/>
      <w:divBdr>
        <w:top w:val="none" w:sz="0" w:space="0" w:color="auto"/>
        <w:left w:val="none" w:sz="0" w:space="0" w:color="auto"/>
        <w:bottom w:val="none" w:sz="0" w:space="0" w:color="auto"/>
        <w:right w:val="none" w:sz="0" w:space="0" w:color="auto"/>
      </w:divBdr>
      <w:divsChild>
        <w:div w:id="1589534093">
          <w:marLeft w:val="0"/>
          <w:marRight w:val="0"/>
          <w:marTop w:val="0"/>
          <w:marBottom w:val="0"/>
          <w:divBdr>
            <w:top w:val="none" w:sz="0" w:space="0" w:color="auto"/>
            <w:left w:val="none" w:sz="0" w:space="0" w:color="auto"/>
            <w:bottom w:val="none" w:sz="0" w:space="0" w:color="auto"/>
            <w:right w:val="none" w:sz="0" w:space="0" w:color="auto"/>
          </w:divBdr>
          <w:divsChild>
            <w:div w:id="268704442">
              <w:marLeft w:val="0"/>
              <w:marRight w:val="0"/>
              <w:marTop w:val="0"/>
              <w:marBottom w:val="0"/>
              <w:divBdr>
                <w:top w:val="none" w:sz="0" w:space="0" w:color="auto"/>
                <w:left w:val="none" w:sz="0" w:space="0" w:color="auto"/>
                <w:bottom w:val="none" w:sz="0" w:space="0" w:color="auto"/>
                <w:right w:val="none" w:sz="0" w:space="0" w:color="auto"/>
              </w:divBdr>
              <w:divsChild>
                <w:div w:id="817771297">
                  <w:marLeft w:val="0"/>
                  <w:marRight w:val="0"/>
                  <w:marTop w:val="0"/>
                  <w:marBottom w:val="0"/>
                  <w:divBdr>
                    <w:top w:val="none" w:sz="0" w:space="0" w:color="auto"/>
                    <w:left w:val="none" w:sz="0" w:space="0" w:color="auto"/>
                    <w:bottom w:val="none" w:sz="0" w:space="0" w:color="auto"/>
                    <w:right w:val="none" w:sz="0" w:space="0" w:color="auto"/>
                  </w:divBdr>
                  <w:divsChild>
                    <w:div w:id="258952969">
                      <w:marLeft w:val="0"/>
                      <w:marRight w:val="0"/>
                      <w:marTop w:val="100"/>
                      <w:marBottom w:val="100"/>
                      <w:divBdr>
                        <w:top w:val="none" w:sz="0" w:space="0" w:color="auto"/>
                        <w:left w:val="none" w:sz="0" w:space="0" w:color="auto"/>
                        <w:bottom w:val="none" w:sz="0" w:space="0" w:color="auto"/>
                        <w:right w:val="none" w:sz="0" w:space="0" w:color="auto"/>
                      </w:divBdr>
                      <w:divsChild>
                        <w:div w:id="939606188">
                          <w:marLeft w:val="0"/>
                          <w:marRight w:val="0"/>
                          <w:marTop w:val="0"/>
                          <w:marBottom w:val="0"/>
                          <w:divBdr>
                            <w:top w:val="none" w:sz="0" w:space="0" w:color="auto"/>
                            <w:left w:val="none" w:sz="0" w:space="0" w:color="auto"/>
                            <w:bottom w:val="none" w:sz="0" w:space="0" w:color="auto"/>
                            <w:right w:val="none" w:sz="0" w:space="0" w:color="auto"/>
                          </w:divBdr>
                          <w:divsChild>
                            <w:div w:id="2050908595">
                              <w:marLeft w:val="0"/>
                              <w:marRight w:val="0"/>
                              <w:marTop w:val="0"/>
                              <w:marBottom w:val="0"/>
                              <w:divBdr>
                                <w:top w:val="none" w:sz="0" w:space="0" w:color="auto"/>
                                <w:left w:val="none" w:sz="0" w:space="0" w:color="auto"/>
                                <w:bottom w:val="none" w:sz="0" w:space="0" w:color="auto"/>
                                <w:right w:val="none" w:sz="0" w:space="0" w:color="auto"/>
                              </w:divBdr>
                              <w:divsChild>
                                <w:div w:id="657660082">
                                  <w:marLeft w:val="0"/>
                                  <w:marRight w:val="0"/>
                                  <w:marTop w:val="0"/>
                                  <w:marBottom w:val="0"/>
                                  <w:divBdr>
                                    <w:top w:val="none" w:sz="0" w:space="0" w:color="auto"/>
                                    <w:left w:val="none" w:sz="0" w:space="0" w:color="auto"/>
                                    <w:bottom w:val="none" w:sz="0" w:space="0" w:color="auto"/>
                                    <w:right w:val="none" w:sz="0" w:space="0" w:color="auto"/>
                                  </w:divBdr>
                                  <w:divsChild>
                                    <w:div w:id="90898883">
                                      <w:marLeft w:val="0"/>
                                      <w:marRight w:val="0"/>
                                      <w:marTop w:val="0"/>
                                      <w:marBottom w:val="0"/>
                                      <w:divBdr>
                                        <w:top w:val="none" w:sz="0" w:space="0" w:color="auto"/>
                                        <w:left w:val="none" w:sz="0" w:space="0" w:color="auto"/>
                                        <w:bottom w:val="none" w:sz="0" w:space="0" w:color="auto"/>
                                        <w:right w:val="none" w:sz="0" w:space="0" w:color="auto"/>
                                      </w:divBdr>
                                      <w:divsChild>
                                        <w:div w:id="509376267">
                                          <w:marLeft w:val="0"/>
                                          <w:marRight w:val="0"/>
                                          <w:marTop w:val="0"/>
                                          <w:marBottom w:val="0"/>
                                          <w:divBdr>
                                            <w:top w:val="none" w:sz="0" w:space="0" w:color="auto"/>
                                            <w:left w:val="none" w:sz="0" w:space="0" w:color="auto"/>
                                            <w:bottom w:val="none" w:sz="0" w:space="0" w:color="auto"/>
                                            <w:right w:val="none" w:sz="0" w:space="0" w:color="auto"/>
                                          </w:divBdr>
                                          <w:divsChild>
                                            <w:div w:id="151601237">
                                              <w:marLeft w:val="0"/>
                                              <w:marRight w:val="0"/>
                                              <w:marTop w:val="0"/>
                                              <w:marBottom w:val="0"/>
                                              <w:divBdr>
                                                <w:top w:val="none" w:sz="0" w:space="0" w:color="auto"/>
                                                <w:left w:val="none" w:sz="0" w:space="0" w:color="auto"/>
                                                <w:bottom w:val="none" w:sz="0" w:space="0" w:color="auto"/>
                                                <w:right w:val="none" w:sz="0" w:space="0" w:color="auto"/>
                                              </w:divBdr>
                                              <w:divsChild>
                                                <w:div w:id="1376659119">
                                                  <w:marLeft w:val="0"/>
                                                  <w:marRight w:val="0"/>
                                                  <w:marTop w:val="0"/>
                                                  <w:marBottom w:val="0"/>
                                                  <w:divBdr>
                                                    <w:top w:val="none" w:sz="0" w:space="0" w:color="auto"/>
                                                    <w:left w:val="none" w:sz="0" w:space="0" w:color="auto"/>
                                                    <w:bottom w:val="none" w:sz="0" w:space="0" w:color="auto"/>
                                                    <w:right w:val="none" w:sz="0" w:space="0" w:color="auto"/>
                                                  </w:divBdr>
                                                  <w:divsChild>
                                                    <w:div w:id="1139497605">
                                                      <w:marLeft w:val="0"/>
                                                      <w:marRight w:val="0"/>
                                                      <w:marTop w:val="0"/>
                                                      <w:marBottom w:val="0"/>
                                                      <w:divBdr>
                                                        <w:top w:val="none" w:sz="0" w:space="0" w:color="auto"/>
                                                        <w:left w:val="none" w:sz="0" w:space="0" w:color="auto"/>
                                                        <w:bottom w:val="none" w:sz="0" w:space="0" w:color="auto"/>
                                                        <w:right w:val="none" w:sz="0" w:space="0" w:color="auto"/>
                                                      </w:divBdr>
                                                      <w:divsChild>
                                                        <w:div w:id="1319771236">
                                                          <w:marLeft w:val="0"/>
                                                          <w:marRight w:val="0"/>
                                                          <w:marTop w:val="0"/>
                                                          <w:marBottom w:val="0"/>
                                                          <w:divBdr>
                                                            <w:top w:val="none" w:sz="0" w:space="0" w:color="auto"/>
                                                            <w:left w:val="none" w:sz="0" w:space="0" w:color="auto"/>
                                                            <w:bottom w:val="none" w:sz="0" w:space="0" w:color="auto"/>
                                                            <w:right w:val="none" w:sz="0" w:space="0" w:color="auto"/>
                                                          </w:divBdr>
                                                          <w:divsChild>
                                                            <w:div w:id="386730010">
                                                              <w:marLeft w:val="0"/>
                                                              <w:marRight w:val="0"/>
                                                              <w:marTop w:val="0"/>
                                                              <w:marBottom w:val="0"/>
                                                              <w:divBdr>
                                                                <w:top w:val="none" w:sz="0" w:space="0" w:color="auto"/>
                                                                <w:left w:val="none" w:sz="0" w:space="0" w:color="auto"/>
                                                                <w:bottom w:val="none" w:sz="0" w:space="0" w:color="auto"/>
                                                                <w:right w:val="none" w:sz="0" w:space="0" w:color="auto"/>
                                                              </w:divBdr>
                                                              <w:divsChild>
                                                                <w:div w:id="971207895">
                                                                  <w:marLeft w:val="0"/>
                                                                  <w:marRight w:val="0"/>
                                                                  <w:marTop w:val="0"/>
                                                                  <w:marBottom w:val="0"/>
                                                                  <w:divBdr>
                                                                    <w:top w:val="none" w:sz="0" w:space="0" w:color="auto"/>
                                                                    <w:left w:val="none" w:sz="0" w:space="0" w:color="auto"/>
                                                                    <w:bottom w:val="none" w:sz="0" w:space="0" w:color="auto"/>
                                                                    <w:right w:val="none" w:sz="0" w:space="0" w:color="auto"/>
                                                                  </w:divBdr>
                                                                  <w:divsChild>
                                                                    <w:div w:id="1257907784">
                                                                      <w:marLeft w:val="0"/>
                                                                      <w:marRight w:val="0"/>
                                                                      <w:marTop w:val="0"/>
                                                                      <w:marBottom w:val="0"/>
                                                                      <w:divBdr>
                                                                        <w:top w:val="none" w:sz="0" w:space="0" w:color="auto"/>
                                                                        <w:left w:val="none" w:sz="0" w:space="0" w:color="auto"/>
                                                                        <w:bottom w:val="none" w:sz="0" w:space="0" w:color="auto"/>
                                                                        <w:right w:val="none" w:sz="0" w:space="0" w:color="auto"/>
                                                                      </w:divBdr>
                                                                      <w:divsChild>
                                                                        <w:div w:id="872576260">
                                                                          <w:marLeft w:val="0"/>
                                                                          <w:marRight w:val="0"/>
                                                                          <w:marTop w:val="0"/>
                                                                          <w:marBottom w:val="0"/>
                                                                          <w:divBdr>
                                                                            <w:top w:val="none" w:sz="0" w:space="0" w:color="auto"/>
                                                                            <w:left w:val="none" w:sz="0" w:space="0" w:color="auto"/>
                                                                            <w:bottom w:val="none" w:sz="0" w:space="0" w:color="auto"/>
                                                                            <w:right w:val="none" w:sz="0" w:space="0" w:color="auto"/>
                                                                          </w:divBdr>
                                                                          <w:divsChild>
                                                                            <w:div w:id="793449888">
                                                                              <w:marLeft w:val="0"/>
                                                                              <w:marRight w:val="0"/>
                                                                              <w:marTop w:val="0"/>
                                                                              <w:marBottom w:val="0"/>
                                                                              <w:divBdr>
                                                                                <w:top w:val="none" w:sz="0" w:space="0" w:color="auto"/>
                                                                                <w:left w:val="none" w:sz="0" w:space="0" w:color="auto"/>
                                                                                <w:bottom w:val="none" w:sz="0" w:space="0" w:color="auto"/>
                                                                                <w:right w:val="none" w:sz="0" w:space="0" w:color="auto"/>
                                                                              </w:divBdr>
                                                                              <w:divsChild>
                                                                                <w:div w:id="538512112">
                                                                                  <w:marLeft w:val="0"/>
                                                                                  <w:marRight w:val="0"/>
                                                                                  <w:marTop w:val="0"/>
                                                                                  <w:marBottom w:val="0"/>
                                                                                  <w:divBdr>
                                                                                    <w:top w:val="none" w:sz="0" w:space="0" w:color="auto"/>
                                                                                    <w:left w:val="none" w:sz="0" w:space="0" w:color="auto"/>
                                                                                    <w:bottom w:val="none" w:sz="0" w:space="0" w:color="auto"/>
                                                                                    <w:right w:val="none" w:sz="0" w:space="0" w:color="auto"/>
                                                                                  </w:divBdr>
                                                                                  <w:divsChild>
                                                                                    <w:div w:id="5168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408954">
      <w:bodyDiv w:val="1"/>
      <w:marLeft w:val="0"/>
      <w:marRight w:val="0"/>
      <w:marTop w:val="0"/>
      <w:marBottom w:val="15"/>
      <w:divBdr>
        <w:top w:val="none" w:sz="0" w:space="0" w:color="auto"/>
        <w:left w:val="none" w:sz="0" w:space="0" w:color="auto"/>
        <w:bottom w:val="none" w:sz="0" w:space="0" w:color="auto"/>
        <w:right w:val="none" w:sz="0" w:space="0" w:color="auto"/>
      </w:divBdr>
      <w:divsChild>
        <w:div w:id="712196679">
          <w:marLeft w:val="0"/>
          <w:marRight w:val="0"/>
          <w:marTop w:val="0"/>
          <w:marBottom w:val="0"/>
          <w:divBdr>
            <w:top w:val="none" w:sz="0" w:space="0" w:color="auto"/>
            <w:left w:val="none" w:sz="0" w:space="0" w:color="auto"/>
            <w:bottom w:val="none" w:sz="0" w:space="0" w:color="auto"/>
            <w:right w:val="none" w:sz="0" w:space="0" w:color="auto"/>
          </w:divBdr>
          <w:divsChild>
            <w:div w:id="258103350">
              <w:marLeft w:val="0"/>
              <w:marRight w:val="0"/>
              <w:marTop w:val="0"/>
              <w:marBottom w:val="0"/>
              <w:divBdr>
                <w:top w:val="none" w:sz="0" w:space="0" w:color="auto"/>
                <w:left w:val="none" w:sz="0" w:space="0" w:color="auto"/>
                <w:bottom w:val="none" w:sz="0" w:space="0" w:color="auto"/>
                <w:right w:val="none" w:sz="0" w:space="0" w:color="auto"/>
              </w:divBdr>
              <w:divsChild>
                <w:div w:id="1371877760">
                  <w:marLeft w:val="0"/>
                  <w:marRight w:val="0"/>
                  <w:marTop w:val="0"/>
                  <w:marBottom w:val="0"/>
                  <w:divBdr>
                    <w:top w:val="none" w:sz="0" w:space="0" w:color="auto"/>
                    <w:left w:val="none" w:sz="0" w:space="0" w:color="auto"/>
                    <w:bottom w:val="none" w:sz="0" w:space="0" w:color="auto"/>
                    <w:right w:val="none" w:sz="0" w:space="0" w:color="auto"/>
                  </w:divBdr>
                  <w:divsChild>
                    <w:div w:id="426076760">
                      <w:marLeft w:val="0"/>
                      <w:marRight w:val="0"/>
                      <w:marTop w:val="100"/>
                      <w:marBottom w:val="100"/>
                      <w:divBdr>
                        <w:top w:val="none" w:sz="0" w:space="0" w:color="auto"/>
                        <w:left w:val="none" w:sz="0" w:space="0" w:color="auto"/>
                        <w:bottom w:val="none" w:sz="0" w:space="0" w:color="auto"/>
                        <w:right w:val="none" w:sz="0" w:space="0" w:color="auto"/>
                      </w:divBdr>
                      <w:divsChild>
                        <w:div w:id="1242834614">
                          <w:marLeft w:val="0"/>
                          <w:marRight w:val="0"/>
                          <w:marTop w:val="0"/>
                          <w:marBottom w:val="0"/>
                          <w:divBdr>
                            <w:top w:val="none" w:sz="0" w:space="0" w:color="auto"/>
                            <w:left w:val="none" w:sz="0" w:space="0" w:color="auto"/>
                            <w:bottom w:val="none" w:sz="0" w:space="0" w:color="auto"/>
                            <w:right w:val="none" w:sz="0" w:space="0" w:color="auto"/>
                          </w:divBdr>
                          <w:divsChild>
                            <w:div w:id="686059513">
                              <w:marLeft w:val="0"/>
                              <w:marRight w:val="0"/>
                              <w:marTop w:val="0"/>
                              <w:marBottom w:val="0"/>
                              <w:divBdr>
                                <w:top w:val="none" w:sz="0" w:space="0" w:color="auto"/>
                                <w:left w:val="none" w:sz="0" w:space="0" w:color="auto"/>
                                <w:bottom w:val="none" w:sz="0" w:space="0" w:color="auto"/>
                                <w:right w:val="none" w:sz="0" w:space="0" w:color="auto"/>
                              </w:divBdr>
                              <w:divsChild>
                                <w:div w:id="264075187">
                                  <w:marLeft w:val="0"/>
                                  <w:marRight w:val="0"/>
                                  <w:marTop w:val="0"/>
                                  <w:marBottom w:val="0"/>
                                  <w:divBdr>
                                    <w:top w:val="none" w:sz="0" w:space="0" w:color="auto"/>
                                    <w:left w:val="none" w:sz="0" w:space="0" w:color="auto"/>
                                    <w:bottom w:val="none" w:sz="0" w:space="0" w:color="auto"/>
                                    <w:right w:val="none" w:sz="0" w:space="0" w:color="auto"/>
                                  </w:divBdr>
                                  <w:divsChild>
                                    <w:div w:id="175465996">
                                      <w:marLeft w:val="0"/>
                                      <w:marRight w:val="0"/>
                                      <w:marTop w:val="0"/>
                                      <w:marBottom w:val="0"/>
                                      <w:divBdr>
                                        <w:top w:val="none" w:sz="0" w:space="0" w:color="auto"/>
                                        <w:left w:val="none" w:sz="0" w:space="0" w:color="auto"/>
                                        <w:bottom w:val="none" w:sz="0" w:space="0" w:color="auto"/>
                                        <w:right w:val="none" w:sz="0" w:space="0" w:color="auto"/>
                                      </w:divBdr>
                                      <w:divsChild>
                                        <w:div w:id="312415757">
                                          <w:marLeft w:val="0"/>
                                          <w:marRight w:val="0"/>
                                          <w:marTop w:val="0"/>
                                          <w:marBottom w:val="0"/>
                                          <w:divBdr>
                                            <w:top w:val="none" w:sz="0" w:space="0" w:color="auto"/>
                                            <w:left w:val="none" w:sz="0" w:space="0" w:color="auto"/>
                                            <w:bottom w:val="none" w:sz="0" w:space="0" w:color="auto"/>
                                            <w:right w:val="none" w:sz="0" w:space="0" w:color="auto"/>
                                          </w:divBdr>
                                          <w:divsChild>
                                            <w:div w:id="896087735">
                                              <w:marLeft w:val="0"/>
                                              <w:marRight w:val="0"/>
                                              <w:marTop w:val="0"/>
                                              <w:marBottom w:val="0"/>
                                              <w:divBdr>
                                                <w:top w:val="none" w:sz="0" w:space="0" w:color="auto"/>
                                                <w:left w:val="none" w:sz="0" w:space="0" w:color="auto"/>
                                                <w:bottom w:val="none" w:sz="0" w:space="0" w:color="auto"/>
                                                <w:right w:val="none" w:sz="0" w:space="0" w:color="auto"/>
                                              </w:divBdr>
                                              <w:divsChild>
                                                <w:div w:id="1592198015">
                                                  <w:marLeft w:val="0"/>
                                                  <w:marRight w:val="0"/>
                                                  <w:marTop w:val="0"/>
                                                  <w:marBottom w:val="0"/>
                                                  <w:divBdr>
                                                    <w:top w:val="none" w:sz="0" w:space="0" w:color="auto"/>
                                                    <w:left w:val="none" w:sz="0" w:space="0" w:color="auto"/>
                                                    <w:bottom w:val="none" w:sz="0" w:space="0" w:color="auto"/>
                                                    <w:right w:val="none" w:sz="0" w:space="0" w:color="auto"/>
                                                  </w:divBdr>
                                                  <w:divsChild>
                                                    <w:div w:id="1385566108">
                                                      <w:marLeft w:val="0"/>
                                                      <w:marRight w:val="0"/>
                                                      <w:marTop w:val="0"/>
                                                      <w:marBottom w:val="0"/>
                                                      <w:divBdr>
                                                        <w:top w:val="none" w:sz="0" w:space="0" w:color="auto"/>
                                                        <w:left w:val="none" w:sz="0" w:space="0" w:color="auto"/>
                                                        <w:bottom w:val="none" w:sz="0" w:space="0" w:color="auto"/>
                                                        <w:right w:val="none" w:sz="0" w:space="0" w:color="auto"/>
                                                      </w:divBdr>
                                                      <w:divsChild>
                                                        <w:div w:id="592709898">
                                                          <w:marLeft w:val="0"/>
                                                          <w:marRight w:val="0"/>
                                                          <w:marTop w:val="0"/>
                                                          <w:marBottom w:val="0"/>
                                                          <w:divBdr>
                                                            <w:top w:val="none" w:sz="0" w:space="0" w:color="auto"/>
                                                            <w:left w:val="none" w:sz="0" w:space="0" w:color="auto"/>
                                                            <w:bottom w:val="none" w:sz="0" w:space="0" w:color="auto"/>
                                                            <w:right w:val="none" w:sz="0" w:space="0" w:color="auto"/>
                                                          </w:divBdr>
                                                          <w:divsChild>
                                                            <w:div w:id="1461223254">
                                                              <w:marLeft w:val="0"/>
                                                              <w:marRight w:val="0"/>
                                                              <w:marTop w:val="0"/>
                                                              <w:marBottom w:val="0"/>
                                                              <w:divBdr>
                                                                <w:top w:val="none" w:sz="0" w:space="0" w:color="auto"/>
                                                                <w:left w:val="none" w:sz="0" w:space="0" w:color="auto"/>
                                                                <w:bottom w:val="none" w:sz="0" w:space="0" w:color="auto"/>
                                                                <w:right w:val="none" w:sz="0" w:space="0" w:color="auto"/>
                                                              </w:divBdr>
                                                              <w:divsChild>
                                                                <w:div w:id="551117066">
                                                                  <w:marLeft w:val="0"/>
                                                                  <w:marRight w:val="0"/>
                                                                  <w:marTop w:val="0"/>
                                                                  <w:marBottom w:val="0"/>
                                                                  <w:divBdr>
                                                                    <w:top w:val="none" w:sz="0" w:space="0" w:color="auto"/>
                                                                    <w:left w:val="none" w:sz="0" w:space="0" w:color="auto"/>
                                                                    <w:bottom w:val="none" w:sz="0" w:space="0" w:color="auto"/>
                                                                    <w:right w:val="none" w:sz="0" w:space="0" w:color="auto"/>
                                                                  </w:divBdr>
                                                                  <w:divsChild>
                                                                    <w:div w:id="1480265633">
                                                                      <w:marLeft w:val="0"/>
                                                                      <w:marRight w:val="0"/>
                                                                      <w:marTop w:val="0"/>
                                                                      <w:marBottom w:val="0"/>
                                                                      <w:divBdr>
                                                                        <w:top w:val="none" w:sz="0" w:space="0" w:color="auto"/>
                                                                        <w:left w:val="none" w:sz="0" w:space="0" w:color="auto"/>
                                                                        <w:bottom w:val="none" w:sz="0" w:space="0" w:color="auto"/>
                                                                        <w:right w:val="none" w:sz="0" w:space="0" w:color="auto"/>
                                                                      </w:divBdr>
                                                                      <w:divsChild>
                                                                        <w:div w:id="1668089478">
                                                                          <w:marLeft w:val="0"/>
                                                                          <w:marRight w:val="0"/>
                                                                          <w:marTop w:val="0"/>
                                                                          <w:marBottom w:val="0"/>
                                                                          <w:divBdr>
                                                                            <w:top w:val="none" w:sz="0" w:space="0" w:color="auto"/>
                                                                            <w:left w:val="none" w:sz="0" w:space="0" w:color="auto"/>
                                                                            <w:bottom w:val="none" w:sz="0" w:space="0" w:color="auto"/>
                                                                            <w:right w:val="none" w:sz="0" w:space="0" w:color="auto"/>
                                                                          </w:divBdr>
                                                                          <w:divsChild>
                                                                            <w:div w:id="1096243532">
                                                                              <w:marLeft w:val="0"/>
                                                                              <w:marRight w:val="0"/>
                                                                              <w:marTop w:val="0"/>
                                                                              <w:marBottom w:val="0"/>
                                                                              <w:divBdr>
                                                                                <w:top w:val="none" w:sz="0" w:space="0" w:color="auto"/>
                                                                                <w:left w:val="none" w:sz="0" w:space="0" w:color="auto"/>
                                                                                <w:bottom w:val="none" w:sz="0" w:space="0" w:color="auto"/>
                                                                                <w:right w:val="none" w:sz="0" w:space="0" w:color="auto"/>
                                                                              </w:divBdr>
                                                                              <w:divsChild>
                                                                                <w:div w:id="794102409">
                                                                                  <w:marLeft w:val="0"/>
                                                                                  <w:marRight w:val="0"/>
                                                                                  <w:marTop w:val="0"/>
                                                                                  <w:marBottom w:val="0"/>
                                                                                  <w:divBdr>
                                                                                    <w:top w:val="none" w:sz="0" w:space="0" w:color="auto"/>
                                                                                    <w:left w:val="none" w:sz="0" w:space="0" w:color="auto"/>
                                                                                    <w:bottom w:val="none" w:sz="0" w:space="0" w:color="auto"/>
                                                                                    <w:right w:val="none" w:sz="0" w:space="0" w:color="auto"/>
                                                                                  </w:divBdr>
                                                                                  <w:divsChild>
                                                                                    <w:div w:id="1866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328988">
      <w:bodyDiv w:val="1"/>
      <w:marLeft w:val="0"/>
      <w:marRight w:val="0"/>
      <w:marTop w:val="0"/>
      <w:marBottom w:val="0"/>
      <w:divBdr>
        <w:top w:val="none" w:sz="0" w:space="0" w:color="auto"/>
        <w:left w:val="none" w:sz="0" w:space="0" w:color="auto"/>
        <w:bottom w:val="none" w:sz="0" w:space="0" w:color="auto"/>
        <w:right w:val="none" w:sz="0" w:space="0" w:color="auto"/>
      </w:divBdr>
    </w:div>
    <w:div w:id="777721982">
      <w:bodyDiv w:val="1"/>
      <w:marLeft w:val="0"/>
      <w:marRight w:val="0"/>
      <w:marTop w:val="0"/>
      <w:marBottom w:val="0"/>
      <w:divBdr>
        <w:top w:val="none" w:sz="0" w:space="0" w:color="auto"/>
        <w:left w:val="none" w:sz="0" w:space="0" w:color="auto"/>
        <w:bottom w:val="none" w:sz="0" w:space="0" w:color="auto"/>
        <w:right w:val="none" w:sz="0" w:space="0" w:color="auto"/>
      </w:divBdr>
    </w:div>
    <w:div w:id="958334673">
      <w:bodyDiv w:val="1"/>
      <w:marLeft w:val="0"/>
      <w:marRight w:val="0"/>
      <w:marTop w:val="0"/>
      <w:marBottom w:val="0"/>
      <w:divBdr>
        <w:top w:val="none" w:sz="0" w:space="0" w:color="auto"/>
        <w:left w:val="none" w:sz="0" w:space="0" w:color="auto"/>
        <w:bottom w:val="none" w:sz="0" w:space="0" w:color="auto"/>
        <w:right w:val="none" w:sz="0" w:space="0" w:color="auto"/>
      </w:divBdr>
    </w:div>
    <w:div w:id="1002123788">
      <w:bodyDiv w:val="1"/>
      <w:marLeft w:val="0"/>
      <w:marRight w:val="0"/>
      <w:marTop w:val="0"/>
      <w:marBottom w:val="0"/>
      <w:divBdr>
        <w:top w:val="none" w:sz="0" w:space="0" w:color="auto"/>
        <w:left w:val="none" w:sz="0" w:space="0" w:color="auto"/>
        <w:bottom w:val="none" w:sz="0" w:space="0" w:color="auto"/>
        <w:right w:val="none" w:sz="0" w:space="0" w:color="auto"/>
      </w:divBdr>
    </w:div>
    <w:div w:id="1075010872">
      <w:bodyDiv w:val="1"/>
      <w:marLeft w:val="0"/>
      <w:marRight w:val="0"/>
      <w:marTop w:val="0"/>
      <w:marBottom w:val="0"/>
      <w:divBdr>
        <w:top w:val="none" w:sz="0" w:space="0" w:color="auto"/>
        <w:left w:val="none" w:sz="0" w:space="0" w:color="auto"/>
        <w:bottom w:val="none" w:sz="0" w:space="0" w:color="auto"/>
        <w:right w:val="none" w:sz="0" w:space="0" w:color="auto"/>
      </w:divBdr>
    </w:div>
    <w:div w:id="1111824847">
      <w:bodyDiv w:val="1"/>
      <w:marLeft w:val="0"/>
      <w:marRight w:val="0"/>
      <w:marTop w:val="0"/>
      <w:marBottom w:val="0"/>
      <w:divBdr>
        <w:top w:val="none" w:sz="0" w:space="0" w:color="auto"/>
        <w:left w:val="none" w:sz="0" w:space="0" w:color="auto"/>
        <w:bottom w:val="none" w:sz="0" w:space="0" w:color="auto"/>
        <w:right w:val="none" w:sz="0" w:space="0" w:color="auto"/>
      </w:divBdr>
    </w:div>
    <w:div w:id="1347252367">
      <w:bodyDiv w:val="1"/>
      <w:marLeft w:val="0"/>
      <w:marRight w:val="0"/>
      <w:marTop w:val="0"/>
      <w:marBottom w:val="0"/>
      <w:divBdr>
        <w:top w:val="none" w:sz="0" w:space="0" w:color="auto"/>
        <w:left w:val="none" w:sz="0" w:space="0" w:color="auto"/>
        <w:bottom w:val="none" w:sz="0" w:space="0" w:color="auto"/>
        <w:right w:val="none" w:sz="0" w:space="0" w:color="auto"/>
      </w:divBdr>
    </w:div>
    <w:div w:id="1380864004">
      <w:bodyDiv w:val="1"/>
      <w:marLeft w:val="0"/>
      <w:marRight w:val="0"/>
      <w:marTop w:val="0"/>
      <w:marBottom w:val="0"/>
      <w:divBdr>
        <w:top w:val="none" w:sz="0" w:space="0" w:color="auto"/>
        <w:left w:val="none" w:sz="0" w:space="0" w:color="auto"/>
        <w:bottom w:val="none" w:sz="0" w:space="0" w:color="auto"/>
        <w:right w:val="none" w:sz="0" w:space="0" w:color="auto"/>
      </w:divBdr>
    </w:div>
    <w:div w:id="1479608654">
      <w:bodyDiv w:val="1"/>
      <w:marLeft w:val="0"/>
      <w:marRight w:val="0"/>
      <w:marTop w:val="0"/>
      <w:marBottom w:val="0"/>
      <w:divBdr>
        <w:top w:val="none" w:sz="0" w:space="0" w:color="auto"/>
        <w:left w:val="none" w:sz="0" w:space="0" w:color="auto"/>
        <w:bottom w:val="none" w:sz="0" w:space="0" w:color="auto"/>
        <w:right w:val="none" w:sz="0" w:space="0" w:color="auto"/>
      </w:divBdr>
    </w:div>
    <w:div w:id="1539051669">
      <w:bodyDiv w:val="1"/>
      <w:marLeft w:val="0"/>
      <w:marRight w:val="0"/>
      <w:marTop w:val="0"/>
      <w:marBottom w:val="0"/>
      <w:divBdr>
        <w:top w:val="none" w:sz="0" w:space="0" w:color="auto"/>
        <w:left w:val="none" w:sz="0" w:space="0" w:color="auto"/>
        <w:bottom w:val="none" w:sz="0" w:space="0" w:color="auto"/>
        <w:right w:val="none" w:sz="0" w:space="0" w:color="auto"/>
      </w:divBdr>
    </w:div>
    <w:div w:id="1715886617">
      <w:bodyDiv w:val="1"/>
      <w:marLeft w:val="0"/>
      <w:marRight w:val="0"/>
      <w:marTop w:val="0"/>
      <w:marBottom w:val="0"/>
      <w:divBdr>
        <w:top w:val="none" w:sz="0" w:space="0" w:color="auto"/>
        <w:left w:val="none" w:sz="0" w:space="0" w:color="auto"/>
        <w:bottom w:val="none" w:sz="0" w:space="0" w:color="auto"/>
        <w:right w:val="none" w:sz="0" w:space="0" w:color="auto"/>
      </w:divBdr>
    </w:div>
    <w:div w:id="1739547094">
      <w:bodyDiv w:val="1"/>
      <w:marLeft w:val="0"/>
      <w:marRight w:val="0"/>
      <w:marTop w:val="0"/>
      <w:marBottom w:val="0"/>
      <w:divBdr>
        <w:top w:val="none" w:sz="0" w:space="0" w:color="auto"/>
        <w:left w:val="none" w:sz="0" w:space="0" w:color="auto"/>
        <w:bottom w:val="none" w:sz="0" w:space="0" w:color="auto"/>
        <w:right w:val="none" w:sz="0" w:space="0" w:color="auto"/>
      </w:divBdr>
    </w:div>
    <w:div w:id="1748114567">
      <w:bodyDiv w:val="1"/>
      <w:marLeft w:val="0"/>
      <w:marRight w:val="0"/>
      <w:marTop w:val="0"/>
      <w:marBottom w:val="0"/>
      <w:divBdr>
        <w:top w:val="none" w:sz="0" w:space="0" w:color="auto"/>
        <w:left w:val="none" w:sz="0" w:space="0" w:color="auto"/>
        <w:bottom w:val="none" w:sz="0" w:space="0" w:color="auto"/>
        <w:right w:val="none" w:sz="0" w:space="0" w:color="auto"/>
      </w:divBdr>
    </w:div>
    <w:div w:id="206309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92a7b62-18c2-4926-a891-55c0c57152a8">FMIDOC-639-63</_dlc_DocId>
    <_dlc_DocIdUrl xmlns="b92a7b62-18c2-4926-a891-55c0c57152a8">
      <Url>http://fish.msp.forsvaret.fiin.dk/myn/fmi/Viden-Om/juridisk/_layouts/DocIdRedir.aspx?ID=FMIDOC-639-63</Url>
      <Description>FMIDOC-639-63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79A66D60C5B6F4B840DE02A14078C54" ma:contentTypeVersion="0" ma:contentTypeDescription="Opret et nyt dokument." ma:contentTypeScope="" ma:versionID="a8206975bb26b261fdf63760be868fdb">
  <xsd:schema xmlns:xsd="http://www.w3.org/2001/XMLSchema" xmlns:xs="http://www.w3.org/2001/XMLSchema" xmlns:p="http://schemas.microsoft.com/office/2006/metadata/properties" xmlns:ns2="b92a7b62-18c2-4926-a891-55c0c57152a8" targetNamespace="http://schemas.microsoft.com/office/2006/metadata/properties" ma:root="true" ma:fieldsID="9590bd0bb40f6138cec1df5075e05b56" ns2:_="">
    <xsd:import namespace="b92a7b62-18c2-4926-a891-55c0c57152a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a7b62-18c2-4926-a891-55c0c57152a8"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3C9F5-8D1C-449E-8926-0667F2C419D5}">
  <ds:schemaRefs>
    <ds:schemaRef ds:uri="http://schemas.microsoft.com/sharepoint/events"/>
  </ds:schemaRefs>
</ds:datastoreItem>
</file>

<file path=customXml/itemProps2.xml><?xml version="1.0" encoding="utf-8"?>
<ds:datastoreItem xmlns:ds="http://schemas.openxmlformats.org/officeDocument/2006/customXml" ds:itemID="{0ED29EE4-5491-48FE-B66D-70F7B066B3B1}">
  <ds:schemaRefs>
    <ds:schemaRef ds:uri="http://schemas.microsoft.com/office/2006/metadata/properties"/>
    <ds:schemaRef ds:uri="http://schemas.microsoft.com/office/infopath/2007/PartnerControls"/>
    <ds:schemaRef ds:uri="b92a7b62-18c2-4926-a891-55c0c57152a8"/>
  </ds:schemaRefs>
</ds:datastoreItem>
</file>

<file path=customXml/itemProps3.xml><?xml version="1.0" encoding="utf-8"?>
<ds:datastoreItem xmlns:ds="http://schemas.openxmlformats.org/officeDocument/2006/customXml" ds:itemID="{7890EADB-B781-495A-81C6-104C0318530C}">
  <ds:schemaRefs>
    <ds:schemaRef ds:uri="http://schemas.microsoft.com/sharepoint/v3/contenttype/forms"/>
  </ds:schemaRefs>
</ds:datastoreItem>
</file>

<file path=customXml/itemProps4.xml><?xml version="1.0" encoding="utf-8"?>
<ds:datastoreItem xmlns:ds="http://schemas.openxmlformats.org/officeDocument/2006/customXml" ds:itemID="{ED4E8AEC-0878-43B9-8C63-14F2C7C78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a7b62-18c2-4926-a891-55c0c5715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665B3B-1F2B-4163-A1CD-7D90F237BA4B}">
  <ds:schemaRefs>
    <ds:schemaRef ds:uri="http://schemas.openxmlformats.org/officeDocument/2006/bibliography"/>
  </ds:schemaRefs>
</ds:datastoreItem>
</file>

<file path=customXml/itemProps6.xml><?xml version="1.0" encoding="utf-8"?>
<ds:datastoreItem xmlns:ds="http://schemas.openxmlformats.org/officeDocument/2006/customXml" ds:itemID="{B4521E6F-0DCF-42F2-9916-380814E9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1285</Words>
  <Characters>6918</Characters>
  <Application>Microsoft Office Word</Application>
  <DocSecurity>0</DocSecurity>
  <Lines>432</Lines>
  <Paragraphs>227</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Forsvaret</Company>
  <LinksUpToDate>false</LinksUpToDate>
  <CharactersWithSpaces>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 Olsen</dc:creator>
  <cp:lastModifiedBy>FMI-SC-CLU02 Winther, Morten</cp:lastModifiedBy>
  <cp:revision>2</cp:revision>
  <cp:lastPrinted>2020-02-19T07:06:00Z</cp:lastPrinted>
  <dcterms:created xsi:type="dcterms:W3CDTF">2020-07-07T12:54:00Z</dcterms:created>
  <dcterms:modified xsi:type="dcterms:W3CDTF">2020-07-07T12:54:00Z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0x010100179A66D60C5B6F4B840DE02A14078C54</vt:lpwstr>
  </property>
  <property fmtid="{D5CDD505-2E9C-101B-9397-08002B2CF9AE}" pid="3" name="_dlc_DocIdItemGuid">
    <vt:lpwstr>5c8d80b0-8495-4625-b3ee-f546be4dca55</vt:lpwstr>
  </property>
  <property fmtid="{D5CDD505-2E9C-101B-9397-08002B2CF9AE}" pid="4" name="Order">
    <vt:r8>46600</vt:r8>
  </property>
  <property fmtid="{D5CDD505-2E9C-101B-9397-08002B2CF9AE}" pid="5" name="SD_DocumentLanguage">
    <vt:lpwstr>da-DK</vt:lpwstr>
  </property>
  <property fmtid="{D5CDD505-2E9C-101B-9397-08002B2CF9AE}" pid="6" name="ContentRemapped">
    <vt:lpwstr>true</vt:lpwstr>
  </property>
  <property fmtid="{D5CDD505-2E9C-101B-9397-08002B2CF9AE}" pid="7" name="TitusGUID">
    <vt:lpwstr>dba72f96-227f-499d-9cfc-8304176d4a83</vt:lpwstr>
  </property>
  <property fmtid="{D5CDD505-2E9C-101B-9397-08002B2CF9AE}" pid="8" name="sdDocumentDate">
    <vt:lpwstr>43994</vt:lpwstr>
  </property>
  <property fmtid="{D5CDD505-2E9C-101B-9397-08002B2CF9AE}" pid="9" name="SD_IntegrationInfoAdded">
    <vt:bool>true</vt:bool>
  </property>
  <property fmtid="{D5CDD505-2E9C-101B-9397-08002B2CF9AE}" pid="10" name="Klassifikation">
    <vt:lpwstr>IKKE KLASSIFICERET</vt:lpwstr>
  </property>
  <property fmtid="{D5CDD505-2E9C-101B-9397-08002B2CF9AE}" pid="11" name="Maerkning">
    <vt:lpwstr/>
  </property>
</Properties>
</file>