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017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ED017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D017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3B67A0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</w:p>
    <w:p w:rsidR="00325ADB" w:rsidRPr="00387743" w:rsidRDefault="003B67A0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387743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Aimpoint FCS13 RE </w:t>
      </w:r>
    </w:p>
    <w:p w:rsidR="00554DDE" w:rsidRPr="00325ADB" w:rsidRDefault="00ED017D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325ADB">
        <w:rPr>
          <w:rFonts w:ascii="Arial" w:hAnsi="Arial" w:cs="Arial"/>
          <w:b/>
          <w:color w:val="0070C0"/>
          <w:sz w:val="48"/>
          <w:szCs w:val="48"/>
          <w:lang w:val="da-DK"/>
        </w:rPr>
        <w:t>Fire Control System</w:t>
      </w:r>
      <w:r w:rsidR="00EC08CF" w:rsidRPr="00325ADB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komponenter</w:t>
      </w:r>
      <w:r w:rsidR="00325ADB" w:rsidRPr="00325ADB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tests</w:t>
      </w:r>
    </w:p>
    <w:p w:rsidR="006E3D4E" w:rsidRPr="00325AD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325AD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325AD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Default="003D45F3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</w:t>
      </w:r>
      <w:r w:rsidR="00183215" w:rsidRPr="007C5FA0">
        <w:rPr>
          <w:rFonts w:ascii="Arial" w:hAnsi="Arial" w:cs="Arial"/>
          <w:b/>
          <w:sz w:val="24"/>
          <w:szCs w:val="24"/>
        </w:rPr>
        <w:t>rav</w:t>
      </w:r>
    </w:p>
    <w:p w:rsidR="00D93BA0" w:rsidRPr="007C5FA0" w:rsidRDefault="00D93BA0" w:rsidP="00D93BA0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240B43" w:rsidRPr="00ED4518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ED4518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ED4518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ED4518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3B67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</w:p>
    <w:p w:rsidR="00E122E1" w:rsidRDefault="00387743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sammen med andre relevante dele af Forsvaret planlægger en række tests der </w:t>
      </w:r>
      <w:r w:rsidR="00E122E1">
        <w:rPr>
          <w:rFonts w:ascii="Arial" w:hAnsi="Arial" w:cs="Arial"/>
          <w:sz w:val="24"/>
          <w:szCs w:val="24"/>
          <w:lang w:val="da-DK"/>
        </w:rPr>
        <w:t xml:space="preserve">skal hjælpe ved at evaluere hvorvidt </w:t>
      </w:r>
      <w:r w:rsidR="00DC4C65">
        <w:rPr>
          <w:rFonts w:ascii="Arial" w:hAnsi="Arial" w:cs="Arial"/>
          <w:sz w:val="24"/>
          <w:szCs w:val="24"/>
          <w:lang w:val="da-DK"/>
        </w:rPr>
        <w:t>det er muligt at anvende samme FCS som et fleksibelt løsning på en række vå</w:t>
      </w:r>
      <w:r w:rsidR="00E122E1">
        <w:rPr>
          <w:rFonts w:ascii="Arial" w:hAnsi="Arial" w:cs="Arial"/>
          <w:sz w:val="24"/>
          <w:szCs w:val="24"/>
          <w:lang w:val="da-DK"/>
        </w:rPr>
        <w:t>ben (</w:t>
      </w:r>
      <w:r w:rsidR="00DC4C65">
        <w:rPr>
          <w:rFonts w:ascii="Arial" w:hAnsi="Arial" w:cs="Arial"/>
          <w:sz w:val="24"/>
          <w:szCs w:val="24"/>
          <w:lang w:val="da-DK"/>
        </w:rPr>
        <w:t>både i affutage men også med håndholdte våben</w:t>
      </w:r>
      <w:r w:rsidR="00E122E1">
        <w:rPr>
          <w:rFonts w:ascii="Arial" w:hAnsi="Arial" w:cs="Arial"/>
          <w:sz w:val="24"/>
          <w:szCs w:val="24"/>
          <w:lang w:val="da-DK"/>
        </w:rPr>
        <w:t>) med fo</w:t>
      </w:r>
      <w:r w:rsidR="00E122E1">
        <w:rPr>
          <w:rFonts w:ascii="Arial" w:hAnsi="Arial" w:cs="Arial"/>
          <w:sz w:val="24"/>
          <w:szCs w:val="24"/>
          <w:lang w:val="da-DK"/>
        </w:rPr>
        <w:t>r</w:t>
      </w:r>
      <w:r w:rsidR="00E122E1">
        <w:rPr>
          <w:rFonts w:ascii="Arial" w:hAnsi="Arial" w:cs="Arial"/>
          <w:sz w:val="24"/>
          <w:szCs w:val="24"/>
          <w:lang w:val="da-DK"/>
        </w:rPr>
        <w:t>skellige typer ammunition,</w:t>
      </w:r>
      <w:r>
        <w:rPr>
          <w:rFonts w:ascii="Arial" w:hAnsi="Arial" w:cs="Arial"/>
          <w:sz w:val="24"/>
          <w:szCs w:val="24"/>
          <w:lang w:val="da-DK"/>
        </w:rPr>
        <w:t xml:space="preserve"> mod både statiske og bevægelige mål</w:t>
      </w:r>
      <w:r w:rsidR="003E32B5">
        <w:rPr>
          <w:rFonts w:ascii="Arial" w:hAnsi="Arial" w:cs="Arial"/>
          <w:sz w:val="24"/>
          <w:szCs w:val="24"/>
          <w:lang w:val="da-DK"/>
        </w:rPr>
        <w:t xml:space="preserve"> og på forskellige afstande</w:t>
      </w:r>
      <w:r w:rsidR="00187DBB">
        <w:rPr>
          <w:rFonts w:ascii="Arial" w:hAnsi="Arial" w:cs="Arial"/>
          <w:sz w:val="24"/>
          <w:szCs w:val="24"/>
          <w:lang w:val="da-DK"/>
        </w:rPr>
        <w:t xml:space="preserve"> relevante for de forskellige våbentyper</w:t>
      </w:r>
      <w:r w:rsidR="00DC4C65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3B67A0" w:rsidRDefault="003B67A0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D93BA0">
        <w:rPr>
          <w:rFonts w:ascii="Arial" w:hAnsi="Arial" w:cs="Arial"/>
          <w:sz w:val="24"/>
          <w:szCs w:val="24"/>
          <w:lang w:val="da-DK"/>
        </w:rPr>
        <w:t xml:space="preserve">Formålet med anskaffelsen er at muliggøre uddybende </w:t>
      </w:r>
      <w:r w:rsidR="00DC4C65">
        <w:rPr>
          <w:rFonts w:ascii="Arial" w:hAnsi="Arial" w:cs="Arial"/>
          <w:sz w:val="24"/>
          <w:szCs w:val="24"/>
          <w:lang w:val="da-DK"/>
        </w:rPr>
        <w:t>verifikation (inkl. destruktionstests) af både hardware</w:t>
      </w:r>
      <w:r w:rsidR="00F02862">
        <w:rPr>
          <w:rFonts w:ascii="Arial" w:hAnsi="Arial" w:cs="Arial"/>
          <w:sz w:val="24"/>
          <w:szCs w:val="24"/>
          <w:lang w:val="da-DK"/>
        </w:rPr>
        <w:t>-</w:t>
      </w:r>
      <w:r w:rsidR="00DC4C65">
        <w:rPr>
          <w:rFonts w:ascii="Arial" w:hAnsi="Arial" w:cs="Arial"/>
          <w:sz w:val="24"/>
          <w:szCs w:val="24"/>
          <w:lang w:val="da-DK"/>
        </w:rPr>
        <w:t xml:space="preserve"> og software</w:t>
      </w:r>
      <w:r w:rsidR="000454A4">
        <w:rPr>
          <w:rFonts w:ascii="Arial" w:hAnsi="Arial" w:cs="Arial"/>
          <w:sz w:val="24"/>
          <w:szCs w:val="24"/>
          <w:lang w:val="da-DK"/>
        </w:rPr>
        <w:t>-</w:t>
      </w:r>
      <w:r w:rsidR="00F02862">
        <w:rPr>
          <w:rFonts w:ascii="Arial" w:hAnsi="Arial" w:cs="Arial"/>
          <w:sz w:val="24"/>
          <w:szCs w:val="24"/>
          <w:lang w:val="da-DK"/>
        </w:rPr>
        <w:t xml:space="preserve">løsningernes anvendelighed og evt. svagheder </w:t>
      </w:r>
      <w:r w:rsidR="00DC4C65">
        <w:rPr>
          <w:rFonts w:ascii="Arial" w:hAnsi="Arial" w:cs="Arial"/>
          <w:sz w:val="24"/>
          <w:szCs w:val="24"/>
          <w:lang w:val="da-DK"/>
        </w:rPr>
        <w:t>i udvalgte militære brug</w:t>
      </w:r>
      <w:r w:rsidR="00F02862">
        <w:rPr>
          <w:rFonts w:ascii="Arial" w:hAnsi="Arial" w:cs="Arial"/>
          <w:sz w:val="24"/>
          <w:szCs w:val="24"/>
          <w:lang w:val="da-DK"/>
        </w:rPr>
        <w:t>s</w:t>
      </w:r>
      <w:r w:rsidR="00DC4C65">
        <w:rPr>
          <w:rFonts w:ascii="Arial" w:hAnsi="Arial" w:cs="Arial"/>
          <w:sz w:val="24"/>
          <w:szCs w:val="24"/>
          <w:lang w:val="da-DK"/>
        </w:rPr>
        <w:t>scenarier</w:t>
      </w:r>
      <w:r w:rsidR="00E122E1">
        <w:rPr>
          <w:rFonts w:ascii="Arial" w:hAnsi="Arial" w:cs="Arial"/>
          <w:sz w:val="24"/>
          <w:szCs w:val="24"/>
          <w:lang w:val="da-DK"/>
        </w:rPr>
        <w:t>.</w:t>
      </w:r>
    </w:p>
    <w:p w:rsidR="00DC4C65" w:rsidRDefault="00DC4C6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187DBB" w:rsidRDefault="00187DB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Givet de i afprøvninger forudsete scenarier </w:t>
      </w:r>
      <w:r w:rsidR="0073060D">
        <w:rPr>
          <w:rFonts w:ascii="Arial" w:hAnsi="Arial" w:cs="Arial"/>
          <w:sz w:val="24"/>
          <w:szCs w:val="24"/>
          <w:lang w:val="da-DK"/>
        </w:rPr>
        <w:t>kræves</w:t>
      </w:r>
      <w:r>
        <w:rPr>
          <w:rFonts w:ascii="Arial" w:hAnsi="Arial" w:cs="Arial"/>
          <w:sz w:val="24"/>
          <w:szCs w:val="24"/>
          <w:lang w:val="da-DK"/>
        </w:rPr>
        <w:t xml:space="preserve"> der følgende funktionalitet:</w:t>
      </w:r>
    </w:p>
    <w:p w:rsidR="00387743" w:rsidRDefault="003B67A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D93BA0">
        <w:rPr>
          <w:rFonts w:ascii="Arial" w:hAnsi="Arial" w:cs="Arial"/>
          <w:sz w:val="24"/>
          <w:szCs w:val="24"/>
          <w:lang w:val="da-DK"/>
        </w:rPr>
        <w:t xml:space="preserve">Systemet </w:t>
      </w:r>
      <w:r w:rsidR="00E26A7E">
        <w:rPr>
          <w:rFonts w:ascii="Arial" w:hAnsi="Arial" w:cs="Arial"/>
          <w:sz w:val="24"/>
          <w:szCs w:val="24"/>
          <w:lang w:val="da-DK"/>
        </w:rPr>
        <w:t xml:space="preserve">bliver </w:t>
      </w:r>
      <w:r w:rsidR="00ED4518">
        <w:rPr>
          <w:rFonts w:ascii="Arial" w:hAnsi="Arial" w:cs="Arial"/>
          <w:sz w:val="24"/>
          <w:szCs w:val="24"/>
          <w:lang w:val="da-DK"/>
        </w:rPr>
        <w:t xml:space="preserve">brugt </w:t>
      </w:r>
      <w:r w:rsidR="00F02862">
        <w:rPr>
          <w:rFonts w:ascii="Arial" w:hAnsi="Arial" w:cs="Arial"/>
          <w:sz w:val="24"/>
          <w:szCs w:val="24"/>
          <w:lang w:val="da-DK"/>
        </w:rPr>
        <w:t>med</w:t>
      </w:r>
      <w:r w:rsidRPr="00D93BA0">
        <w:rPr>
          <w:rFonts w:ascii="Arial" w:hAnsi="Arial" w:cs="Arial"/>
          <w:sz w:val="24"/>
          <w:szCs w:val="24"/>
          <w:lang w:val="da-DK"/>
        </w:rPr>
        <w:t xml:space="preserve"> både håndholdte og af</w:t>
      </w:r>
      <w:r w:rsidR="00ED4518">
        <w:rPr>
          <w:rFonts w:ascii="Arial" w:hAnsi="Arial" w:cs="Arial"/>
          <w:sz w:val="24"/>
          <w:szCs w:val="24"/>
          <w:lang w:val="da-DK"/>
        </w:rPr>
        <w:t>f</w:t>
      </w:r>
      <w:r w:rsidRPr="00D93BA0">
        <w:rPr>
          <w:rFonts w:ascii="Arial" w:hAnsi="Arial" w:cs="Arial"/>
          <w:sz w:val="24"/>
          <w:szCs w:val="24"/>
          <w:lang w:val="da-DK"/>
        </w:rPr>
        <w:t>u</w:t>
      </w:r>
      <w:r w:rsidR="00E26A7E">
        <w:rPr>
          <w:rFonts w:ascii="Arial" w:hAnsi="Arial" w:cs="Arial"/>
          <w:sz w:val="24"/>
          <w:szCs w:val="24"/>
          <w:lang w:val="da-DK"/>
        </w:rPr>
        <w:t>te</w:t>
      </w:r>
      <w:r w:rsidRPr="00D93BA0">
        <w:rPr>
          <w:rFonts w:ascii="Arial" w:hAnsi="Arial" w:cs="Arial"/>
          <w:sz w:val="24"/>
          <w:szCs w:val="24"/>
          <w:lang w:val="da-DK"/>
        </w:rPr>
        <w:t xml:space="preserve">rede våbensystemer, </w:t>
      </w:r>
      <w:r w:rsidR="00ED4518">
        <w:rPr>
          <w:rFonts w:ascii="Arial" w:hAnsi="Arial" w:cs="Arial"/>
          <w:sz w:val="24"/>
          <w:szCs w:val="24"/>
          <w:lang w:val="da-DK"/>
        </w:rPr>
        <w:t>bl.a. 1</w:t>
      </w:r>
      <w:r w:rsidRPr="00D93BA0">
        <w:rPr>
          <w:rFonts w:ascii="Arial" w:hAnsi="Arial" w:cs="Arial"/>
          <w:sz w:val="24"/>
          <w:szCs w:val="24"/>
          <w:lang w:val="da-DK"/>
        </w:rPr>
        <w:t>2,7mm TMG, 40mm GMG</w:t>
      </w:r>
      <w:r w:rsidR="00E26A7E">
        <w:rPr>
          <w:rFonts w:ascii="Arial" w:hAnsi="Arial" w:cs="Arial"/>
          <w:sz w:val="24"/>
          <w:szCs w:val="24"/>
          <w:lang w:val="da-DK"/>
        </w:rPr>
        <w:t xml:space="preserve"> og 84mm DYKN</w:t>
      </w:r>
      <w:r w:rsidR="00F32D98">
        <w:rPr>
          <w:rFonts w:ascii="Arial" w:hAnsi="Arial" w:cs="Arial"/>
          <w:sz w:val="24"/>
          <w:szCs w:val="24"/>
          <w:lang w:val="da-DK"/>
        </w:rPr>
        <w:t xml:space="preserve"> og de</w:t>
      </w:r>
      <w:r w:rsidR="00F32D98">
        <w:rPr>
          <w:rFonts w:ascii="Arial" w:hAnsi="Arial" w:cs="Arial"/>
          <w:sz w:val="24"/>
          <w:szCs w:val="24"/>
          <w:lang w:val="da-DK"/>
        </w:rPr>
        <w:t>r</w:t>
      </w:r>
      <w:r w:rsidR="00F32D98">
        <w:rPr>
          <w:rFonts w:ascii="Arial" w:hAnsi="Arial" w:cs="Arial"/>
          <w:sz w:val="24"/>
          <w:szCs w:val="24"/>
          <w:lang w:val="da-DK"/>
        </w:rPr>
        <w:t xml:space="preserve">for </w:t>
      </w:r>
      <w:r w:rsidR="00DC4C65">
        <w:rPr>
          <w:rFonts w:ascii="Arial" w:hAnsi="Arial" w:cs="Arial"/>
          <w:sz w:val="24"/>
          <w:szCs w:val="24"/>
          <w:lang w:val="da-DK"/>
        </w:rPr>
        <w:t>skal komponenterne muliggøre e</w:t>
      </w:r>
      <w:r w:rsidR="00F02862">
        <w:rPr>
          <w:rFonts w:ascii="Arial" w:hAnsi="Arial" w:cs="Arial"/>
          <w:sz w:val="24"/>
          <w:szCs w:val="24"/>
          <w:lang w:val="da-DK"/>
        </w:rPr>
        <w:t>t</w:t>
      </w:r>
      <w:r w:rsidR="00DC4C65">
        <w:rPr>
          <w:rFonts w:ascii="Arial" w:hAnsi="Arial" w:cs="Arial"/>
          <w:sz w:val="24"/>
          <w:szCs w:val="24"/>
          <w:lang w:val="da-DK"/>
        </w:rPr>
        <w:t xml:space="preserve"> </w:t>
      </w:r>
      <w:r w:rsidR="00F32D98">
        <w:rPr>
          <w:rFonts w:ascii="Arial" w:hAnsi="Arial" w:cs="Arial"/>
          <w:sz w:val="24"/>
          <w:szCs w:val="24"/>
          <w:lang w:val="da-DK"/>
        </w:rPr>
        <w:t>hurtig</w:t>
      </w:r>
      <w:r w:rsidR="00F02862">
        <w:rPr>
          <w:rFonts w:ascii="Arial" w:hAnsi="Arial" w:cs="Arial"/>
          <w:sz w:val="24"/>
          <w:szCs w:val="24"/>
          <w:lang w:val="da-DK"/>
        </w:rPr>
        <w:t>t</w:t>
      </w:r>
      <w:r w:rsidR="00F32D98">
        <w:rPr>
          <w:rFonts w:ascii="Arial" w:hAnsi="Arial" w:cs="Arial"/>
          <w:sz w:val="24"/>
          <w:szCs w:val="24"/>
          <w:lang w:val="da-DK"/>
        </w:rPr>
        <w:t xml:space="preserve"> skift på tværs af de </w:t>
      </w:r>
      <w:r w:rsidR="00F02862">
        <w:rPr>
          <w:rFonts w:ascii="Arial" w:hAnsi="Arial" w:cs="Arial"/>
          <w:sz w:val="24"/>
          <w:szCs w:val="24"/>
          <w:lang w:val="da-DK"/>
        </w:rPr>
        <w:t xml:space="preserve">forskellige </w:t>
      </w:r>
      <w:r w:rsidR="00F32D98">
        <w:rPr>
          <w:rFonts w:ascii="Arial" w:hAnsi="Arial" w:cs="Arial"/>
          <w:sz w:val="24"/>
          <w:szCs w:val="24"/>
          <w:lang w:val="da-DK"/>
        </w:rPr>
        <w:t>våben</w:t>
      </w:r>
      <w:r w:rsidR="00387743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E122E1" w:rsidRDefault="00E122E1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Meget forskellige våbentyper og et bredt vifte af ammunitionstyper som forudse</w:t>
      </w:r>
      <w:r w:rsidR="00914F1D">
        <w:rPr>
          <w:rFonts w:ascii="Arial" w:hAnsi="Arial" w:cs="Arial"/>
          <w:sz w:val="24"/>
          <w:szCs w:val="24"/>
          <w:lang w:val="da-DK"/>
        </w:rPr>
        <w:t>s</w:t>
      </w:r>
      <w:r>
        <w:rPr>
          <w:rFonts w:ascii="Arial" w:hAnsi="Arial" w:cs="Arial"/>
          <w:sz w:val="24"/>
          <w:szCs w:val="24"/>
          <w:lang w:val="da-DK"/>
        </w:rPr>
        <w:t xml:space="preserve"> brugt medfører</w:t>
      </w:r>
      <w:r w:rsidR="00914F1D">
        <w:rPr>
          <w:rFonts w:ascii="Arial" w:hAnsi="Arial" w:cs="Arial"/>
          <w:sz w:val="24"/>
          <w:szCs w:val="24"/>
          <w:lang w:val="da-DK"/>
        </w:rPr>
        <w:t xml:space="preserve"> at systemet skal være udrustet med funktionalitet der muliggør hurtige ændringer af systemets konfiguration</w:t>
      </w:r>
      <w:r w:rsidR="003D45F3">
        <w:rPr>
          <w:rFonts w:ascii="Arial" w:hAnsi="Arial" w:cs="Arial"/>
          <w:sz w:val="24"/>
          <w:szCs w:val="24"/>
          <w:lang w:val="da-DK"/>
        </w:rPr>
        <w:t xml:space="preserve"> af ballistikberegninger</w:t>
      </w:r>
      <w:r w:rsidR="00914F1D">
        <w:rPr>
          <w:rFonts w:ascii="Arial" w:hAnsi="Arial" w:cs="Arial"/>
          <w:sz w:val="24"/>
          <w:szCs w:val="24"/>
          <w:lang w:val="da-DK"/>
        </w:rPr>
        <w:t>.</w:t>
      </w:r>
    </w:p>
    <w:p w:rsidR="00E122E1" w:rsidRDefault="003D45F3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Systemet skal være NV-kompatibel og s</w:t>
      </w:r>
      <w:r w:rsidR="00914F1D">
        <w:rPr>
          <w:rFonts w:ascii="Arial" w:hAnsi="Arial" w:cs="Arial"/>
          <w:sz w:val="24"/>
          <w:szCs w:val="24"/>
          <w:lang w:val="da-DK"/>
        </w:rPr>
        <w:t xml:space="preserve">amtidigt </w:t>
      </w:r>
      <w:r>
        <w:rPr>
          <w:rFonts w:ascii="Arial" w:hAnsi="Arial" w:cs="Arial"/>
          <w:sz w:val="24"/>
          <w:szCs w:val="24"/>
          <w:lang w:val="da-DK"/>
        </w:rPr>
        <w:t>skal kunne</w:t>
      </w:r>
      <w:r w:rsidR="00914F1D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udvides med </w:t>
      </w:r>
      <w:r w:rsidR="00187DBB">
        <w:rPr>
          <w:rFonts w:ascii="Arial" w:hAnsi="Arial" w:cs="Arial"/>
          <w:sz w:val="24"/>
          <w:szCs w:val="24"/>
          <w:lang w:val="da-DK"/>
        </w:rPr>
        <w:t xml:space="preserve">eller leveres med </w:t>
      </w:r>
      <w:r>
        <w:rPr>
          <w:rFonts w:ascii="Arial" w:hAnsi="Arial" w:cs="Arial"/>
          <w:sz w:val="24"/>
          <w:szCs w:val="24"/>
          <w:lang w:val="da-DK"/>
        </w:rPr>
        <w:t xml:space="preserve">et </w:t>
      </w:r>
      <w:r w:rsidR="00187DBB">
        <w:rPr>
          <w:rFonts w:ascii="Arial" w:hAnsi="Arial" w:cs="Arial"/>
          <w:sz w:val="24"/>
          <w:szCs w:val="24"/>
          <w:lang w:val="da-DK"/>
        </w:rPr>
        <w:t xml:space="preserve">eksisterende </w:t>
      </w:r>
      <w:r>
        <w:rPr>
          <w:rFonts w:ascii="Arial" w:hAnsi="Arial" w:cs="Arial"/>
          <w:sz w:val="24"/>
          <w:szCs w:val="24"/>
          <w:lang w:val="da-DK"/>
        </w:rPr>
        <w:t>termisk clip-on</w:t>
      </w:r>
      <w:r w:rsidR="00187DBB">
        <w:rPr>
          <w:rFonts w:ascii="Arial" w:hAnsi="Arial" w:cs="Arial"/>
          <w:sz w:val="24"/>
          <w:szCs w:val="24"/>
          <w:lang w:val="da-DK"/>
        </w:rPr>
        <w:t xml:space="preserve"> sigte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:rsidR="003D45F3" w:rsidRDefault="003D45F3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Systemet skal </w:t>
      </w:r>
      <w:r w:rsidR="00187DBB">
        <w:rPr>
          <w:rFonts w:ascii="Arial" w:hAnsi="Arial" w:cs="Arial"/>
          <w:sz w:val="24"/>
          <w:szCs w:val="24"/>
          <w:lang w:val="da-DK"/>
        </w:rPr>
        <w:t xml:space="preserve">kunne udvides med eller </w:t>
      </w:r>
      <w:r>
        <w:rPr>
          <w:rFonts w:ascii="Arial" w:hAnsi="Arial" w:cs="Arial"/>
          <w:sz w:val="24"/>
          <w:szCs w:val="24"/>
          <w:lang w:val="da-DK"/>
        </w:rPr>
        <w:t>leveres med en eksisterende air-burst programmerings</w:t>
      </w:r>
      <w:r w:rsidR="00187DBB">
        <w:rPr>
          <w:rFonts w:ascii="Arial" w:hAnsi="Arial" w:cs="Arial"/>
          <w:sz w:val="24"/>
          <w:szCs w:val="24"/>
          <w:lang w:val="da-DK"/>
        </w:rPr>
        <w:t>enhed (som minimum til 40mm GMG).</w:t>
      </w:r>
    </w:p>
    <w:p w:rsidR="00E122E1" w:rsidRDefault="00E122E1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Hurtig engagering af bevægelige mål forudsætter</w:t>
      </w:r>
      <w:r w:rsidR="003D45F3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at FCS har et bredt synsfelt og automatiseret funktionalitet der støtter ildledelse udover </w:t>
      </w:r>
      <w:r w:rsidR="00187DBB">
        <w:rPr>
          <w:rFonts w:ascii="Arial" w:hAnsi="Arial" w:cs="Arial"/>
          <w:sz w:val="24"/>
          <w:szCs w:val="24"/>
          <w:lang w:val="da-DK"/>
        </w:rPr>
        <w:t>klassiske sigte</w:t>
      </w:r>
      <w:r>
        <w:rPr>
          <w:rFonts w:ascii="Arial" w:hAnsi="Arial" w:cs="Arial"/>
          <w:sz w:val="24"/>
          <w:szCs w:val="24"/>
          <w:lang w:val="da-DK"/>
        </w:rPr>
        <w:t>løsninger (</w:t>
      </w:r>
      <w:r w:rsidR="00187DBB">
        <w:rPr>
          <w:rFonts w:ascii="Arial" w:hAnsi="Arial" w:cs="Arial"/>
          <w:sz w:val="24"/>
          <w:szCs w:val="24"/>
          <w:lang w:val="da-DK"/>
        </w:rPr>
        <w:t xml:space="preserve">klassiske løsninger som </w:t>
      </w:r>
      <w:r>
        <w:rPr>
          <w:rFonts w:ascii="Arial" w:hAnsi="Arial" w:cs="Arial"/>
          <w:sz w:val="24"/>
          <w:szCs w:val="24"/>
          <w:lang w:val="da-DK"/>
        </w:rPr>
        <w:t>forsigtemærker).</w:t>
      </w:r>
    </w:p>
    <w:p w:rsidR="00DC4C65" w:rsidRDefault="00F02862" w:rsidP="00F32D9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De forudsete testscenarier</w:t>
      </w:r>
      <w:r w:rsidR="00F32D98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omfatter brug af </w:t>
      </w:r>
      <w:r w:rsidR="00187DBB">
        <w:rPr>
          <w:rFonts w:ascii="Arial" w:hAnsi="Arial" w:cs="Arial"/>
          <w:sz w:val="24"/>
          <w:szCs w:val="24"/>
          <w:lang w:val="da-DK"/>
        </w:rPr>
        <w:t xml:space="preserve">3 </w:t>
      </w:r>
      <w:r>
        <w:rPr>
          <w:rFonts w:ascii="Arial" w:hAnsi="Arial" w:cs="Arial"/>
          <w:sz w:val="24"/>
          <w:szCs w:val="24"/>
          <w:lang w:val="da-DK"/>
        </w:rPr>
        <w:t xml:space="preserve">FCS </w:t>
      </w:r>
      <w:r w:rsidR="00F32D98">
        <w:rPr>
          <w:rFonts w:ascii="Arial" w:hAnsi="Arial" w:cs="Arial"/>
          <w:sz w:val="24"/>
          <w:szCs w:val="24"/>
          <w:lang w:val="da-DK"/>
        </w:rPr>
        <w:t>på op til 3 våben samtidigt, hvor de tre våben kan være af den samme type eller af forskellige type</w:t>
      </w:r>
      <w:r>
        <w:rPr>
          <w:rFonts w:ascii="Arial" w:hAnsi="Arial" w:cs="Arial"/>
          <w:sz w:val="24"/>
          <w:szCs w:val="24"/>
          <w:lang w:val="da-DK"/>
        </w:rPr>
        <w:t>r</w:t>
      </w:r>
      <w:r w:rsidR="00F32D98">
        <w:rPr>
          <w:rFonts w:ascii="Arial" w:hAnsi="Arial" w:cs="Arial"/>
          <w:sz w:val="24"/>
          <w:szCs w:val="24"/>
          <w:lang w:val="da-DK"/>
        </w:rPr>
        <w:t>.</w:t>
      </w:r>
      <w:r w:rsidR="00387743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87743" w:rsidRDefault="00187DBB" w:rsidP="0038774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Baseret på det ovenstående har </w:t>
      </w:r>
      <w:r w:rsidR="00387743">
        <w:rPr>
          <w:rFonts w:ascii="Arial" w:hAnsi="Arial" w:cs="Arial"/>
          <w:sz w:val="24"/>
          <w:szCs w:val="24"/>
          <w:lang w:val="da-DK"/>
        </w:rPr>
        <w:t xml:space="preserve">FMI </w:t>
      </w:r>
      <w:r w:rsidR="003D45F3">
        <w:rPr>
          <w:rFonts w:ascii="Arial" w:hAnsi="Arial" w:cs="Arial"/>
          <w:sz w:val="24"/>
          <w:szCs w:val="24"/>
          <w:lang w:val="da-DK"/>
        </w:rPr>
        <w:t xml:space="preserve">indledende </w:t>
      </w:r>
      <w:r w:rsidR="00E122E1">
        <w:rPr>
          <w:rFonts w:ascii="Arial" w:hAnsi="Arial" w:cs="Arial"/>
          <w:sz w:val="24"/>
          <w:szCs w:val="24"/>
          <w:lang w:val="da-DK"/>
        </w:rPr>
        <w:t>udpeget Aimpoint FCS13 RE som referenceprodukt til tests</w:t>
      </w:r>
      <w:r w:rsidR="003D45F3">
        <w:rPr>
          <w:rFonts w:ascii="Arial" w:hAnsi="Arial" w:cs="Arial"/>
          <w:sz w:val="24"/>
          <w:szCs w:val="24"/>
          <w:lang w:val="da-DK"/>
        </w:rPr>
        <w:t xml:space="preserve"> og derfor er det i pkt. 1.4 af dette Kravspecifikation oplyste komponenter der ønskes anskaffet.</w:t>
      </w:r>
    </w:p>
    <w:p w:rsidR="00387743" w:rsidRDefault="00387743" w:rsidP="00F32D9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325ADB" w:rsidRPr="002841C1" w:rsidRDefault="00325A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9D37D3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D37D3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9D37D3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D4518" w:rsidRDefault="001A4F8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Tilbudsgiveren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 skal som minimum tilbyde </w:t>
            </w:r>
            <w:r w:rsidR="006F7395">
              <w:rPr>
                <w:rFonts w:asciiTheme="minorHAnsi" w:hAnsiTheme="minorHAnsi" w:cstheme="minorHAnsi"/>
                <w:szCs w:val="24"/>
                <w:lang w:val="da-DK"/>
              </w:rPr>
              <w:t xml:space="preserve">3 stk. systemer 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>bestående</w:t>
            </w:r>
            <w:r w:rsidR="006F7395">
              <w:rPr>
                <w:rFonts w:asciiTheme="minorHAnsi" w:hAnsiTheme="minorHAnsi" w:cstheme="minorHAnsi"/>
                <w:szCs w:val="24"/>
                <w:lang w:val="da-DK"/>
              </w:rPr>
              <w:t xml:space="preserve"> (hver)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 af følgende komponenter:</w:t>
            </w:r>
          </w:p>
          <w:p w:rsidR="00EC08CF" w:rsidRDefault="00EC08C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D4518" w:rsidRPr="006F7395" w:rsidRDefault="006F739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6F7395">
              <w:rPr>
                <w:rFonts w:asciiTheme="minorHAnsi" w:hAnsiTheme="minorHAnsi" w:cstheme="minorHAnsi"/>
                <w:szCs w:val="24"/>
              </w:rPr>
              <w:t xml:space="preserve">FCS13 RE 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200584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387743" w:rsidRDefault="006F739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87743">
              <w:rPr>
                <w:rFonts w:asciiTheme="minorHAnsi" w:hAnsiTheme="minorHAnsi" w:cstheme="minorHAnsi"/>
                <w:szCs w:val="24"/>
                <w:lang w:val="da-DK"/>
              </w:rPr>
              <w:t xml:space="preserve">Forstørrelsesoptik (Aimpoint P/N: </w:t>
            </w:r>
            <w:r w:rsidR="00EC08CF" w:rsidRPr="00387743">
              <w:rPr>
                <w:rFonts w:asciiTheme="minorHAnsi" w:hAnsiTheme="minorHAnsi" w:cstheme="minorHAnsi"/>
                <w:szCs w:val="24"/>
                <w:lang w:val="da-DK"/>
              </w:rPr>
              <w:t>200413</w:t>
            </w:r>
            <w:r w:rsidRPr="00387743"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EC08CF" w:rsidRPr="00387743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87743">
              <w:rPr>
                <w:rFonts w:asciiTheme="minorHAnsi" w:hAnsiTheme="minorHAnsi" w:cstheme="minorHAnsi"/>
                <w:szCs w:val="24"/>
                <w:lang w:val="da-DK"/>
              </w:rPr>
              <w:t xml:space="preserve">Fjernbetjenng (Aimpoint </w:t>
            </w:r>
            <w:r w:rsidR="00EC08CF" w:rsidRPr="00387743">
              <w:rPr>
                <w:rFonts w:asciiTheme="minorHAnsi" w:hAnsiTheme="minorHAnsi" w:cstheme="minorHAnsi"/>
                <w:szCs w:val="24"/>
                <w:lang w:val="da-DK"/>
              </w:rPr>
              <w:t>P/N: 200585</w:t>
            </w:r>
            <w:r w:rsidRPr="00387743"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GMG montage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200550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HMG montage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200551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DYKN montage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200472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D96F3F" w:rsidRPr="006F7395" w:rsidRDefault="00D96F3F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6F739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ED017D" w:rsidTr="007C27B3">
        <w:tc>
          <w:tcPr>
            <w:tcW w:w="526" w:type="dxa"/>
            <w:vAlign w:val="center"/>
          </w:tcPr>
          <w:p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D4518" w:rsidRDefault="001A4F85" w:rsidP="00ED451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Tilbudsgiveren 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skal </w:t>
            </w:r>
            <w:r w:rsidR="00EC08CF">
              <w:rPr>
                <w:rFonts w:asciiTheme="minorHAnsi" w:hAnsiTheme="minorHAnsi" w:cstheme="minorHAnsi"/>
                <w:szCs w:val="24"/>
                <w:lang w:val="da-DK"/>
              </w:rPr>
              <w:t xml:space="preserve">som minimum 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tilbyde </w:t>
            </w:r>
            <w:r w:rsidR="00EC08CF">
              <w:rPr>
                <w:rFonts w:asciiTheme="minorHAnsi" w:hAnsiTheme="minorHAnsi" w:cstheme="minorHAnsi"/>
                <w:szCs w:val="24"/>
                <w:lang w:val="da-DK"/>
              </w:rPr>
              <w:t xml:space="preserve">følgende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reservedele</w:t>
            </w:r>
            <w:r w:rsidR="006F7395">
              <w:rPr>
                <w:rFonts w:asciiTheme="minorHAnsi" w:hAnsiTheme="minorHAnsi" w:cstheme="minorHAnsi"/>
                <w:szCs w:val="24"/>
                <w:lang w:val="da-DK"/>
              </w:rPr>
              <w:t xml:space="preserve"> (3 stk. hver)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:rsidR="00EC08CF" w:rsidRDefault="00EC08CF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Soft cover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200473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Carrying pouch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200474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Batter</w:t>
            </w:r>
            <w:r w:rsidR="0041305F">
              <w:rPr>
                <w:rFonts w:asciiTheme="minorHAnsi" w:hAnsiTheme="minorHAnsi" w:cstheme="minorHAnsi"/>
                <w:szCs w:val="24"/>
              </w:rPr>
              <w:t>y cover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200104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6F7395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Flip-up LRF </w:t>
            </w:r>
            <w:r w:rsidR="0041305F">
              <w:rPr>
                <w:rFonts w:asciiTheme="minorHAnsi" w:hAnsiTheme="minorHAnsi" w:cstheme="minorHAnsi"/>
                <w:szCs w:val="24"/>
              </w:rPr>
              <w:t>cover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200306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325ADB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Lens cover  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200586</w:t>
            </w:r>
            <w:r w:rsidR="006F7395"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325ADB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Flip-up cover rear 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200102</w:t>
            </w:r>
            <w:r w:rsidR="006F7395"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325ADB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Connector cap 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200303</w:t>
            </w:r>
            <w:r w:rsidR="006F7395"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325ADB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Desiccator &amp; sealing 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200109</w:t>
            </w:r>
            <w:r w:rsidR="006F7395">
              <w:rPr>
                <w:rFonts w:asciiTheme="minorHAnsi" w:hAnsiTheme="minorHAnsi" w:cstheme="minorHAnsi"/>
                <w:szCs w:val="24"/>
              </w:rPr>
              <w:t>)</w:t>
            </w:r>
          </w:p>
          <w:p w:rsidR="00EC08CF" w:rsidRPr="006F7395" w:rsidRDefault="00325ADB" w:rsidP="00EC08C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Battery holder 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 xml:space="preserve">(Aimpoint 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P/N: 20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>0</w:t>
            </w:r>
            <w:r w:rsidR="00EC08CF" w:rsidRPr="006F7395">
              <w:rPr>
                <w:rFonts w:asciiTheme="minorHAnsi" w:hAnsiTheme="minorHAnsi" w:cstheme="minorHAnsi"/>
                <w:szCs w:val="24"/>
              </w:rPr>
              <w:t>0</w:t>
            </w:r>
            <w:r w:rsidR="006F7395" w:rsidRPr="006F7395">
              <w:rPr>
                <w:rFonts w:asciiTheme="minorHAnsi" w:hAnsiTheme="minorHAnsi" w:cstheme="minorHAnsi"/>
                <w:szCs w:val="24"/>
              </w:rPr>
              <w:t>97</w:t>
            </w:r>
            <w:r w:rsidR="006F7395">
              <w:rPr>
                <w:rFonts w:asciiTheme="minorHAnsi" w:hAnsiTheme="minorHAnsi" w:cstheme="minorHAnsi"/>
                <w:szCs w:val="24"/>
              </w:rPr>
              <w:t>)</w:t>
            </w:r>
          </w:p>
          <w:p w:rsidR="00F5760B" w:rsidRPr="006F7395" w:rsidRDefault="00F5760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6F739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7C27B3" w:rsidRPr="002841C1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A3640D" w:rsidRPr="002841C1" w:rsidRDefault="00A3640D" w:rsidP="00EC08CF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3D45F3" w:rsidRPr="003D45F3" w:rsidTr="007C27B3">
        <w:tc>
          <w:tcPr>
            <w:tcW w:w="526" w:type="dxa"/>
            <w:vAlign w:val="center"/>
          </w:tcPr>
          <w:p w:rsidR="003D45F3" w:rsidRPr="002841C1" w:rsidRDefault="003D45F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3D45F3" w:rsidRPr="002841C1" w:rsidRDefault="003D45F3" w:rsidP="0004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1A4F85">
              <w:rPr>
                <w:rFonts w:asciiTheme="minorHAnsi" w:hAnsiTheme="minorHAnsi" w:cstheme="minorHAnsi"/>
                <w:szCs w:val="24"/>
                <w:lang w:val="da-DK"/>
              </w:rPr>
              <w:t xml:space="preserve">Tilbudsgiveren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som minimum </w:t>
            </w:r>
            <w:r w:rsidRPr="001A4F85">
              <w:rPr>
                <w:rFonts w:asciiTheme="minorHAnsi" w:hAnsiTheme="minorHAnsi" w:cstheme="minorHAnsi"/>
                <w:szCs w:val="24"/>
                <w:lang w:val="da-DK"/>
              </w:rPr>
              <w:t>tilbyde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enegangs instruktør-niveau træning på FCS (og tilbehør) til en gruppe på op til 9 pers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ner.</w:t>
            </w:r>
          </w:p>
        </w:tc>
        <w:tc>
          <w:tcPr>
            <w:tcW w:w="1101" w:type="dxa"/>
            <w:vAlign w:val="center"/>
          </w:tcPr>
          <w:p w:rsidR="003D45F3" w:rsidRPr="002841C1" w:rsidRDefault="003D45F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3D45F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3D45F3" w:rsidRPr="003D45F3" w:rsidTr="007C27B3">
        <w:tc>
          <w:tcPr>
            <w:tcW w:w="526" w:type="dxa"/>
            <w:vAlign w:val="center"/>
          </w:tcPr>
          <w:p w:rsidR="003D45F3" w:rsidRDefault="003D45F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3D45F3" w:rsidRPr="001A4F85" w:rsidRDefault="003D45F3" w:rsidP="0004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Alle varer og ydelser skal kunne leveres 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denfor 6 måneder fra annonceringsdatoen.</w:t>
            </w:r>
          </w:p>
        </w:tc>
        <w:tc>
          <w:tcPr>
            <w:tcW w:w="1101" w:type="dxa"/>
            <w:vAlign w:val="center"/>
          </w:tcPr>
          <w:p w:rsidR="003D45F3" w:rsidRPr="00387743" w:rsidRDefault="003D45F3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</w:tbl>
    <w:p w:rsidR="00A01280" w:rsidRPr="00387743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387743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387743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54" w:rsidRDefault="00590254" w:rsidP="00554DDE">
      <w:pPr>
        <w:spacing w:after="0" w:line="240" w:lineRule="auto"/>
      </w:pPr>
      <w:r>
        <w:separator/>
      </w:r>
    </w:p>
  </w:endnote>
  <w:endnote w:type="continuationSeparator" w:id="0">
    <w:p w:rsidR="00590254" w:rsidRDefault="0059025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E012F1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E012F1" w:rsidRPr="007C27B3">
              <w:rPr>
                <w:sz w:val="20"/>
                <w:szCs w:val="20"/>
              </w:rPr>
              <w:fldChar w:fldCharType="separate"/>
            </w:r>
            <w:r w:rsidR="00671C74">
              <w:rPr>
                <w:noProof/>
                <w:sz w:val="20"/>
                <w:szCs w:val="20"/>
              </w:rPr>
              <w:t>5</w:t>
            </w:r>
            <w:r w:rsidR="00E012F1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E012F1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E012F1" w:rsidRPr="007C27B3">
              <w:rPr>
                <w:sz w:val="20"/>
                <w:szCs w:val="20"/>
              </w:rPr>
              <w:fldChar w:fldCharType="separate"/>
            </w:r>
            <w:r w:rsidR="00671C74">
              <w:rPr>
                <w:noProof/>
                <w:sz w:val="20"/>
                <w:szCs w:val="20"/>
              </w:rPr>
              <w:t>5</w:t>
            </w:r>
            <w:r w:rsidR="00E012F1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54" w:rsidRDefault="00590254" w:rsidP="00554DDE">
      <w:pPr>
        <w:spacing w:after="0" w:line="240" w:lineRule="auto"/>
      </w:pPr>
      <w:r>
        <w:separator/>
      </w:r>
    </w:p>
  </w:footnote>
  <w:footnote w:type="continuationSeparator" w:id="0">
    <w:p w:rsidR="00590254" w:rsidRDefault="0059025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12F1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454A4"/>
    <w:rsid w:val="00061E0F"/>
    <w:rsid w:val="000727CB"/>
    <w:rsid w:val="00075C32"/>
    <w:rsid w:val="00082223"/>
    <w:rsid w:val="00091F9C"/>
    <w:rsid w:val="000A43C8"/>
    <w:rsid w:val="000A4D43"/>
    <w:rsid w:val="000B18FA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87DBB"/>
    <w:rsid w:val="00190223"/>
    <w:rsid w:val="001A0726"/>
    <w:rsid w:val="001A0DE9"/>
    <w:rsid w:val="001A2E08"/>
    <w:rsid w:val="001A4F85"/>
    <w:rsid w:val="001C52FB"/>
    <w:rsid w:val="001D619A"/>
    <w:rsid w:val="001E07E3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25ADB"/>
    <w:rsid w:val="00337C7D"/>
    <w:rsid w:val="00366017"/>
    <w:rsid w:val="0038273A"/>
    <w:rsid w:val="00387743"/>
    <w:rsid w:val="003B67A0"/>
    <w:rsid w:val="003D45F3"/>
    <w:rsid w:val="003E22BA"/>
    <w:rsid w:val="003E32B5"/>
    <w:rsid w:val="003E590B"/>
    <w:rsid w:val="003F3B96"/>
    <w:rsid w:val="00407DBC"/>
    <w:rsid w:val="00410F37"/>
    <w:rsid w:val="0041305F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4C3DC8"/>
    <w:rsid w:val="0050659C"/>
    <w:rsid w:val="00554DDE"/>
    <w:rsid w:val="0055733D"/>
    <w:rsid w:val="00590254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71C74"/>
    <w:rsid w:val="00680AD5"/>
    <w:rsid w:val="006849BD"/>
    <w:rsid w:val="00695650"/>
    <w:rsid w:val="006B3707"/>
    <w:rsid w:val="006E3D4E"/>
    <w:rsid w:val="006E46D1"/>
    <w:rsid w:val="006E4B71"/>
    <w:rsid w:val="006F7395"/>
    <w:rsid w:val="00712A69"/>
    <w:rsid w:val="00717355"/>
    <w:rsid w:val="00721696"/>
    <w:rsid w:val="00724694"/>
    <w:rsid w:val="0073060D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14F1D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3508"/>
    <w:rsid w:val="009A61A4"/>
    <w:rsid w:val="009A7BA7"/>
    <w:rsid w:val="009C47CC"/>
    <w:rsid w:val="009D37D3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25CDE"/>
    <w:rsid w:val="00D33A5C"/>
    <w:rsid w:val="00D4535D"/>
    <w:rsid w:val="00D53A40"/>
    <w:rsid w:val="00D76485"/>
    <w:rsid w:val="00D774CB"/>
    <w:rsid w:val="00D93BA0"/>
    <w:rsid w:val="00D95550"/>
    <w:rsid w:val="00D96F3F"/>
    <w:rsid w:val="00D972EB"/>
    <w:rsid w:val="00DA13FF"/>
    <w:rsid w:val="00DA1E4C"/>
    <w:rsid w:val="00DA6B33"/>
    <w:rsid w:val="00DB4CF3"/>
    <w:rsid w:val="00DC4C65"/>
    <w:rsid w:val="00DC5CA4"/>
    <w:rsid w:val="00DC697B"/>
    <w:rsid w:val="00DE03BE"/>
    <w:rsid w:val="00DE5A09"/>
    <w:rsid w:val="00E012F1"/>
    <w:rsid w:val="00E06CE5"/>
    <w:rsid w:val="00E11DEE"/>
    <w:rsid w:val="00E122E1"/>
    <w:rsid w:val="00E1289E"/>
    <w:rsid w:val="00E16A5B"/>
    <w:rsid w:val="00E17A4E"/>
    <w:rsid w:val="00E2287C"/>
    <w:rsid w:val="00E26A7E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08CF"/>
    <w:rsid w:val="00EC15D4"/>
    <w:rsid w:val="00EC4ECF"/>
    <w:rsid w:val="00ED017D"/>
    <w:rsid w:val="00ED4518"/>
    <w:rsid w:val="00ED5267"/>
    <w:rsid w:val="00EE7A89"/>
    <w:rsid w:val="00EE7E8E"/>
    <w:rsid w:val="00EF17E8"/>
    <w:rsid w:val="00EF67E3"/>
    <w:rsid w:val="00F02862"/>
    <w:rsid w:val="00F0460E"/>
    <w:rsid w:val="00F1242B"/>
    <w:rsid w:val="00F32676"/>
    <w:rsid w:val="00F32D98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C579A5-1990-41FB-9699-609179A990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4FCDFE-73AB-411B-80C2-22AB538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2019-06-25T14:56:00Z</cp:lastPrinted>
  <dcterms:created xsi:type="dcterms:W3CDTF">2019-06-26T04:33:00Z</dcterms:created>
  <dcterms:modified xsi:type="dcterms:W3CDTF">2019-06-26T04:33:00Z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cef8a250-ffaf-4eba-9e2c-dd3938dd0721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