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62CE" w14:textId="77777777" w:rsidR="00E50FD4" w:rsidRPr="005C20DD" w:rsidRDefault="00E50FD4">
      <w:pPr>
        <w:rPr>
          <w:rFonts w:ascii="Calibri" w:hAnsi="Calibri"/>
        </w:rPr>
      </w:pPr>
      <w:bookmarkStart w:id="0" w:name="_GoBack"/>
      <w:bookmarkEnd w:id="0"/>
    </w:p>
    <w:p w14:paraId="1ED6927B" w14:textId="77777777" w:rsidR="002159B3" w:rsidRPr="005C20DD" w:rsidRDefault="002159B3" w:rsidP="002159B3">
      <w:pPr>
        <w:rPr>
          <w:rFonts w:ascii="Calibri" w:hAnsi="Calibri"/>
          <w:b/>
          <w:sz w:val="36"/>
          <w:szCs w:val="36"/>
        </w:rPr>
      </w:pPr>
    </w:p>
    <w:p w14:paraId="316EFCF2" w14:textId="77777777" w:rsidR="002159B3" w:rsidRPr="005C20DD" w:rsidRDefault="002159B3" w:rsidP="002159B3">
      <w:pPr>
        <w:rPr>
          <w:rFonts w:ascii="Calibri" w:hAnsi="Calibri"/>
          <w:b/>
          <w:sz w:val="36"/>
          <w:szCs w:val="36"/>
        </w:rPr>
      </w:pPr>
    </w:p>
    <w:p w14:paraId="09EA9347" w14:textId="77777777" w:rsidR="002159B3" w:rsidRPr="005C20DD" w:rsidRDefault="002159B3" w:rsidP="002159B3">
      <w:pPr>
        <w:rPr>
          <w:rFonts w:ascii="Calibri" w:hAnsi="Calibri"/>
          <w:b/>
          <w:sz w:val="36"/>
          <w:szCs w:val="36"/>
        </w:rPr>
      </w:pPr>
    </w:p>
    <w:p w14:paraId="0720C996" w14:textId="77777777" w:rsidR="002159B3" w:rsidRPr="005C20DD" w:rsidRDefault="002159B3" w:rsidP="002159B3">
      <w:pPr>
        <w:rPr>
          <w:rFonts w:ascii="Calibri" w:hAnsi="Calibri"/>
          <w:b/>
          <w:sz w:val="36"/>
          <w:szCs w:val="36"/>
        </w:rPr>
      </w:pPr>
    </w:p>
    <w:p w14:paraId="0F592992" w14:textId="77777777" w:rsidR="002159B3" w:rsidRPr="005C20DD" w:rsidRDefault="002159B3" w:rsidP="002159B3">
      <w:pPr>
        <w:rPr>
          <w:rFonts w:ascii="Calibri" w:hAnsi="Calibri"/>
          <w:b/>
          <w:sz w:val="36"/>
          <w:szCs w:val="36"/>
        </w:rPr>
      </w:pPr>
    </w:p>
    <w:p w14:paraId="6A9C70D2" w14:textId="77777777" w:rsidR="002159B3" w:rsidRPr="005C20DD" w:rsidRDefault="002159B3" w:rsidP="002159B3">
      <w:pPr>
        <w:rPr>
          <w:rFonts w:ascii="Calibri" w:hAnsi="Calibri"/>
          <w:b/>
          <w:sz w:val="36"/>
          <w:szCs w:val="36"/>
        </w:rPr>
      </w:pPr>
    </w:p>
    <w:p w14:paraId="3883716E" w14:textId="77777777" w:rsidR="004565AF" w:rsidRPr="005C20DD" w:rsidRDefault="004565AF" w:rsidP="002159B3">
      <w:pPr>
        <w:rPr>
          <w:rFonts w:ascii="Calibri" w:hAnsi="Calibri"/>
          <w:b/>
          <w:sz w:val="36"/>
          <w:szCs w:val="36"/>
        </w:rPr>
      </w:pPr>
    </w:p>
    <w:p w14:paraId="25A3529E" w14:textId="77777777" w:rsidR="004565AF" w:rsidRPr="005C20DD" w:rsidRDefault="004565AF" w:rsidP="002159B3">
      <w:pPr>
        <w:rPr>
          <w:rFonts w:ascii="Calibri" w:hAnsi="Calibri"/>
          <w:b/>
          <w:sz w:val="36"/>
          <w:szCs w:val="36"/>
        </w:rPr>
      </w:pPr>
    </w:p>
    <w:p w14:paraId="05A54015" w14:textId="77777777" w:rsidR="004565AF" w:rsidRPr="005C20DD" w:rsidRDefault="004565AF" w:rsidP="002159B3">
      <w:pPr>
        <w:rPr>
          <w:rFonts w:ascii="Calibri" w:hAnsi="Calibri"/>
          <w:b/>
          <w:sz w:val="36"/>
          <w:szCs w:val="36"/>
        </w:rPr>
      </w:pPr>
    </w:p>
    <w:p w14:paraId="2F982073" w14:textId="77777777" w:rsidR="004565AF" w:rsidRPr="005C20DD" w:rsidRDefault="004565AF" w:rsidP="002159B3">
      <w:pPr>
        <w:rPr>
          <w:rFonts w:ascii="Calibri" w:hAnsi="Calibri"/>
          <w:b/>
          <w:sz w:val="36"/>
          <w:szCs w:val="36"/>
        </w:rPr>
      </w:pPr>
    </w:p>
    <w:p w14:paraId="7A21A5CE" w14:textId="77777777" w:rsidR="004565AF" w:rsidRPr="005C20DD" w:rsidRDefault="004565AF" w:rsidP="002159B3">
      <w:pPr>
        <w:rPr>
          <w:rFonts w:ascii="Calibri" w:hAnsi="Calibri"/>
          <w:b/>
          <w:sz w:val="36"/>
          <w:szCs w:val="36"/>
        </w:rPr>
      </w:pPr>
    </w:p>
    <w:p w14:paraId="55FA6E32" w14:textId="77777777" w:rsidR="002159B3" w:rsidRPr="005C20DD" w:rsidRDefault="002159B3" w:rsidP="002159B3">
      <w:pPr>
        <w:rPr>
          <w:rFonts w:ascii="Calibri" w:hAnsi="Calibri"/>
          <w:b/>
          <w:sz w:val="36"/>
          <w:szCs w:val="36"/>
        </w:rPr>
      </w:pPr>
    </w:p>
    <w:p w14:paraId="6A07472D" w14:textId="75839277" w:rsidR="00E50FD4" w:rsidRPr="005C20DD" w:rsidRDefault="005C20DD" w:rsidP="002159B3">
      <w:pPr>
        <w:jc w:val="center"/>
        <w:rPr>
          <w:rFonts w:ascii="Calibri" w:hAnsi="Calibri"/>
          <w:b/>
          <w:sz w:val="56"/>
          <w:szCs w:val="56"/>
        </w:rPr>
      </w:pPr>
      <w:r>
        <w:rPr>
          <w:rFonts w:ascii="Calibri" w:hAnsi="Calibri"/>
          <w:b/>
          <w:sz w:val="56"/>
          <w:szCs w:val="56"/>
        </w:rPr>
        <w:t>IKT specifikationer</w:t>
      </w:r>
    </w:p>
    <w:p w14:paraId="72A77150" w14:textId="77777777" w:rsidR="00E50FD4" w:rsidRPr="005C20DD" w:rsidRDefault="00E50FD4">
      <w:pPr>
        <w:rPr>
          <w:rFonts w:ascii="Calibri" w:hAnsi="Calibri"/>
        </w:rPr>
      </w:pPr>
    </w:p>
    <w:p w14:paraId="627E8520" w14:textId="77777777" w:rsidR="002159B3" w:rsidRPr="005C20DD" w:rsidRDefault="002159B3">
      <w:pPr>
        <w:rPr>
          <w:rFonts w:ascii="Calibri" w:hAnsi="Calibri"/>
          <w:b/>
        </w:rPr>
      </w:pPr>
    </w:p>
    <w:p w14:paraId="2AC602D4" w14:textId="77777777" w:rsidR="002159B3" w:rsidRPr="005C20DD" w:rsidRDefault="002159B3">
      <w:pPr>
        <w:rPr>
          <w:rFonts w:ascii="Calibri" w:hAnsi="Calibri"/>
          <w:b/>
        </w:rPr>
      </w:pPr>
    </w:p>
    <w:p w14:paraId="09674F91" w14:textId="77777777" w:rsidR="002159B3" w:rsidRPr="005C20DD" w:rsidRDefault="002159B3">
      <w:pPr>
        <w:rPr>
          <w:rFonts w:ascii="Calibri" w:hAnsi="Calibri"/>
          <w:b/>
        </w:rPr>
      </w:pPr>
    </w:p>
    <w:p w14:paraId="5B642B44" w14:textId="77777777" w:rsidR="002159B3" w:rsidRPr="005C20DD" w:rsidRDefault="002159B3">
      <w:pPr>
        <w:rPr>
          <w:rFonts w:ascii="Calibri" w:hAnsi="Calibri"/>
          <w:b/>
        </w:rPr>
      </w:pPr>
    </w:p>
    <w:p w14:paraId="2CDCB562" w14:textId="77777777" w:rsidR="002159B3" w:rsidRPr="005C20DD" w:rsidRDefault="002159B3">
      <w:pPr>
        <w:rPr>
          <w:rFonts w:ascii="Calibri" w:hAnsi="Calibri"/>
          <w:b/>
        </w:rPr>
      </w:pPr>
    </w:p>
    <w:p w14:paraId="2A2736BC" w14:textId="77777777" w:rsidR="002159B3" w:rsidRPr="005C20DD" w:rsidRDefault="002159B3">
      <w:pPr>
        <w:rPr>
          <w:rFonts w:ascii="Calibri" w:hAnsi="Calibri"/>
          <w:b/>
        </w:rPr>
      </w:pPr>
    </w:p>
    <w:p w14:paraId="036263A9" w14:textId="77777777" w:rsidR="002159B3" w:rsidRPr="005C20DD" w:rsidRDefault="002159B3">
      <w:pPr>
        <w:rPr>
          <w:rFonts w:ascii="Calibri" w:hAnsi="Calibri"/>
          <w:b/>
        </w:rPr>
      </w:pPr>
    </w:p>
    <w:p w14:paraId="709608A8" w14:textId="77777777" w:rsidR="002159B3" w:rsidRPr="005C20DD" w:rsidRDefault="002159B3">
      <w:pPr>
        <w:rPr>
          <w:rFonts w:ascii="Calibri" w:hAnsi="Calibri"/>
          <w:b/>
        </w:rPr>
      </w:pPr>
    </w:p>
    <w:p w14:paraId="4403145E" w14:textId="77777777" w:rsidR="002159B3" w:rsidRPr="005C20DD" w:rsidRDefault="002159B3">
      <w:pPr>
        <w:rPr>
          <w:rFonts w:ascii="Calibri" w:hAnsi="Calibri"/>
          <w:b/>
        </w:rPr>
      </w:pPr>
    </w:p>
    <w:p w14:paraId="3D6BA4BC" w14:textId="77777777" w:rsidR="002159B3" w:rsidRPr="005C20DD" w:rsidRDefault="002159B3">
      <w:pPr>
        <w:rPr>
          <w:rFonts w:ascii="Calibri" w:hAnsi="Calibri"/>
          <w:b/>
        </w:rPr>
      </w:pPr>
    </w:p>
    <w:p w14:paraId="28BE49E8" w14:textId="77777777" w:rsidR="002159B3" w:rsidRPr="005C20DD" w:rsidRDefault="002159B3">
      <w:pPr>
        <w:rPr>
          <w:rFonts w:ascii="Calibri" w:hAnsi="Calibri"/>
          <w:b/>
        </w:rPr>
      </w:pPr>
    </w:p>
    <w:p w14:paraId="77E2BB5B" w14:textId="77777777" w:rsidR="004565AF" w:rsidRPr="005C20DD" w:rsidRDefault="004565AF">
      <w:pPr>
        <w:rPr>
          <w:rFonts w:ascii="Calibri" w:hAnsi="Calibri"/>
          <w:b/>
        </w:rPr>
      </w:pPr>
    </w:p>
    <w:p w14:paraId="27261F3A" w14:textId="77777777" w:rsidR="002159B3" w:rsidRPr="005C20DD" w:rsidRDefault="002159B3">
      <w:pPr>
        <w:rPr>
          <w:rFonts w:ascii="Calibri" w:hAnsi="Calibri"/>
          <w:b/>
        </w:rPr>
      </w:pPr>
    </w:p>
    <w:p w14:paraId="64BF1441" w14:textId="77777777" w:rsidR="002159B3" w:rsidRPr="005C20DD" w:rsidRDefault="002159B3">
      <w:pPr>
        <w:rPr>
          <w:rFonts w:ascii="Calibri" w:hAnsi="Calibri"/>
          <w:b/>
        </w:rPr>
      </w:pPr>
    </w:p>
    <w:p w14:paraId="1178F202" w14:textId="77777777" w:rsidR="002159B3" w:rsidRPr="005C20DD" w:rsidRDefault="002159B3">
      <w:pPr>
        <w:rPr>
          <w:rFonts w:ascii="Calibri" w:hAnsi="Calibri"/>
          <w:b/>
        </w:rPr>
      </w:pPr>
    </w:p>
    <w:p w14:paraId="67E8FBE2" w14:textId="77777777" w:rsidR="002159B3" w:rsidRPr="005C20DD" w:rsidRDefault="002159B3">
      <w:pPr>
        <w:rPr>
          <w:rFonts w:ascii="Calibri" w:hAnsi="Calibri"/>
          <w:b/>
        </w:rPr>
      </w:pPr>
    </w:p>
    <w:p w14:paraId="7014000A" w14:textId="77777777" w:rsidR="002159B3" w:rsidRPr="005C20DD" w:rsidRDefault="002159B3">
      <w:pPr>
        <w:rPr>
          <w:rFonts w:ascii="Calibri" w:hAnsi="Calibri"/>
          <w:b/>
        </w:rPr>
      </w:pPr>
    </w:p>
    <w:p w14:paraId="4A5271E6" w14:textId="77777777" w:rsidR="002159B3" w:rsidRPr="005C20DD" w:rsidRDefault="002159B3">
      <w:pPr>
        <w:rPr>
          <w:rFonts w:ascii="Calibri" w:hAnsi="Calibri"/>
          <w:b/>
        </w:rPr>
      </w:pPr>
    </w:p>
    <w:p w14:paraId="57E85E8B" w14:textId="77777777" w:rsidR="002159B3" w:rsidRPr="005C20DD" w:rsidRDefault="002159B3">
      <w:pPr>
        <w:rPr>
          <w:rFonts w:ascii="Calibri" w:hAnsi="Calibri"/>
          <w:b/>
        </w:rPr>
      </w:pPr>
    </w:p>
    <w:p w14:paraId="087FDA1C" w14:textId="77777777" w:rsidR="002159B3" w:rsidRPr="005C20DD" w:rsidRDefault="002159B3">
      <w:pPr>
        <w:rPr>
          <w:rFonts w:ascii="Calibri" w:hAnsi="Calibri"/>
          <w:b/>
        </w:rPr>
      </w:pPr>
    </w:p>
    <w:p w14:paraId="2BDF0EF5" w14:textId="77777777" w:rsidR="002159B3" w:rsidRPr="005C20DD" w:rsidRDefault="002159B3">
      <w:pPr>
        <w:rPr>
          <w:rFonts w:ascii="Calibri" w:hAnsi="Calibri"/>
          <w:b/>
        </w:rPr>
      </w:pPr>
    </w:p>
    <w:p w14:paraId="274D9BFB" w14:textId="77777777" w:rsidR="002159B3" w:rsidRPr="005C20DD" w:rsidRDefault="002159B3">
      <w:pPr>
        <w:rPr>
          <w:rFonts w:ascii="Calibri" w:hAnsi="Calibri"/>
          <w:b/>
        </w:rPr>
      </w:pPr>
    </w:p>
    <w:p w14:paraId="1CB2FE21" w14:textId="77777777" w:rsidR="00E50FD4" w:rsidRPr="005C20DD" w:rsidRDefault="00E50FD4">
      <w:pPr>
        <w:rPr>
          <w:rFonts w:ascii="Calibri" w:hAnsi="Calibri"/>
          <w:b/>
        </w:rPr>
      </w:pPr>
      <w:r w:rsidRPr="005C20DD">
        <w:rPr>
          <w:rFonts w:ascii="Calibri" w:hAnsi="Calibri"/>
          <w:b/>
        </w:rPr>
        <w:t>Byggesag:</w:t>
      </w:r>
    </w:p>
    <w:p w14:paraId="43B937F9" w14:textId="44411B50" w:rsidR="00E50FD4" w:rsidRPr="005C20DD" w:rsidRDefault="00E50FD4">
      <w:pPr>
        <w:rPr>
          <w:rFonts w:ascii="Calibri" w:hAnsi="Calibri"/>
        </w:rPr>
      </w:pPr>
      <w:r w:rsidRPr="005C20DD">
        <w:rPr>
          <w:rFonts w:ascii="Calibri" w:hAnsi="Calibri"/>
        </w:rPr>
        <w:t>Navn</w:t>
      </w:r>
      <w:r w:rsidR="0037707B">
        <w:rPr>
          <w:rFonts w:ascii="Calibri" w:hAnsi="Calibri"/>
        </w:rPr>
        <w:t xml:space="preserve">: </w:t>
      </w:r>
      <w:r w:rsidR="003B46EE">
        <w:rPr>
          <w:rFonts w:ascii="Calibri" w:hAnsi="Calibri"/>
        </w:rPr>
        <w:t>En stor og attraktiv arbejdsplads i Vollsmose</w:t>
      </w:r>
    </w:p>
    <w:p w14:paraId="3F4843A5" w14:textId="5548101A" w:rsidR="00E50FD4" w:rsidRDefault="00E50FD4">
      <w:pPr>
        <w:rPr>
          <w:rFonts w:ascii="Calibri" w:hAnsi="Calibri"/>
        </w:rPr>
      </w:pPr>
      <w:r w:rsidRPr="005C20DD">
        <w:rPr>
          <w:rFonts w:ascii="Calibri" w:hAnsi="Calibri"/>
        </w:rPr>
        <w:t>Adresse</w:t>
      </w:r>
      <w:r w:rsidR="00450185">
        <w:rPr>
          <w:rFonts w:ascii="Calibri" w:hAnsi="Calibri"/>
        </w:rPr>
        <w:t xml:space="preserve">: </w:t>
      </w:r>
      <w:r w:rsidR="003B46EE">
        <w:rPr>
          <w:rFonts w:ascii="Calibri" w:hAnsi="Calibri"/>
        </w:rPr>
        <w:t>Vollsmose alle 20</w:t>
      </w:r>
    </w:p>
    <w:p w14:paraId="5AC43E89" w14:textId="5D4573B4" w:rsidR="00B142E6" w:rsidRPr="005C20DD" w:rsidRDefault="00B142E6">
      <w:pPr>
        <w:rPr>
          <w:rFonts w:ascii="Calibri" w:hAnsi="Calibri"/>
        </w:rPr>
      </w:pPr>
      <w:r>
        <w:rPr>
          <w:rFonts w:ascii="Calibri" w:hAnsi="Calibri"/>
        </w:rPr>
        <w:t xml:space="preserve">Rev: </w:t>
      </w:r>
      <w:r w:rsidR="00385321">
        <w:rPr>
          <w:rFonts w:ascii="Calibri" w:hAnsi="Calibri"/>
        </w:rPr>
        <w:t>29-10-2018</w:t>
      </w:r>
    </w:p>
    <w:p w14:paraId="36C1AE4B" w14:textId="77777777" w:rsidR="00E50FD4" w:rsidRPr="005C20DD" w:rsidRDefault="00E50FD4">
      <w:pPr>
        <w:rPr>
          <w:rFonts w:ascii="Calibri" w:hAnsi="Calibri"/>
        </w:rPr>
      </w:pPr>
    </w:p>
    <w:p w14:paraId="3AC0708A" w14:textId="77777777" w:rsidR="002159B3" w:rsidRPr="005C20DD" w:rsidRDefault="002159B3">
      <w:pPr>
        <w:rPr>
          <w:rFonts w:ascii="Calibri" w:hAnsi="Calibri"/>
        </w:rPr>
      </w:pPr>
    </w:p>
    <w:p w14:paraId="03AA258B" w14:textId="77777777" w:rsidR="002159B3" w:rsidRPr="005C20DD" w:rsidRDefault="002159B3">
      <w:pPr>
        <w:rPr>
          <w:rFonts w:ascii="Calibri" w:hAnsi="Calibri"/>
        </w:rPr>
      </w:pPr>
    </w:p>
    <w:p w14:paraId="33A512A4" w14:textId="77777777" w:rsidR="00E50FD4" w:rsidRPr="005C20DD" w:rsidRDefault="00E50FD4">
      <w:pPr>
        <w:rPr>
          <w:rFonts w:ascii="Calibri" w:hAnsi="Calibri"/>
          <w:b/>
        </w:rPr>
      </w:pPr>
      <w:r w:rsidRPr="005C20DD">
        <w:rPr>
          <w:rFonts w:ascii="Calibri" w:hAnsi="Calibri"/>
          <w:b/>
        </w:rPr>
        <w:t>Bygherre:</w:t>
      </w:r>
    </w:p>
    <w:p w14:paraId="394C5292" w14:textId="0DB3467F" w:rsidR="00E50FD4" w:rsidRPr="005C20DD" w:rsidRDefault="00E50FD4">
      <w:pPr>
        <w:rPr>
          <w:rFonts w:ascii="Calibri" w:hAnsi="Calibri"/>
        </w:rPr>
      </w:pPr>
      <w:r w:rsidRPr="005C20DD">
        <w:rPr>
          <w:rFonts w:ascii="Calibri" w:hAnsi="Calibri"/>
        </w:rPr>
        <w:t>Navn</w:t>
      </w:r>
      <w:r w:rsidR="003A3736">
        <w:rPr>
          <w:rFonts w:ascii="Calibri" w:hAnsi="Calibri"/>
        </w:rPr>
        <w:t xml:space="preserve"> Odense kommune</w:t>
      </w:r>
    </w:p>
    <w:p w14:paraId="0062737C" w14:textId="2DBFC70F" w:rsidR="00E50FD4" w:rsidRPr="005C20DD" w:rsidRDefault="00E50FD4">
      <w:pPr>
        <w:rPr>
          <w:rFonts w:ascii="Calibri" w:hAnsi="Calibri"/>
        </w:rPr>
      </w:pPr>
      <w:r w:rsidRPr="005C20DD">
        <w:rPr>
          <w:rFonts w:ascii="Calibri" w:hAnsi="Calibri"/>
        </w:rPr>
        <w:t>Adresse</w:t>
      </w:r>
      <w:r w:rsidR="003A3736">
        <w:rPr>
          <w:rFonts w:ascii="Calibri" w:hAnsi="Calibri"/>
        </w:rPr>
        <w:t xml:space="preserve"> Nørregade 36, 5000 Odense C</w:t>
      </w:r>
    </w:p>
    <w:p w14:paraId="10A3768A" w14:textId="694A1FBD" w:rsidR="00E50FD4" w:rsidRPr="005C20DD" w:rsidRDefault="00E50FD4">
      <w:pPr>
        <w:rPr>
          <w:rFonts w:ascii="Calibri" w:eastAsiaTheme="majorEastAsia" w:hAnsi="Calibri" w:cstheme="majorBidi"/>
          <w:b/>
          <w:bCs/>
          <w:color w:val="345A8A" w:themeColor="accent1" w:themeShade="B5"/>
          <w:sz w:val="32"/>
          <w:szCs w:val="32"/>
        </w:rPr>
      </w:pPr>
      <w:r w:rsidRPr="005C20DD">
        <w:rPr>
          <w:rFonts w:ascii="Calibri" w:hAnsi="Calibri"/>
        </w:rPr>
        <w:t>Kontakt oplysninger</w:t>
      </w:r>
      <w:r w:rsidRPr="005C20DD">
        <w:rPr>
          <w:rFonts w:ascii="Calibri" w:hAnsi="Calibri"/>
        </w:rPr>
        <w:br w:type="page"/>
      </w:r>
    </w:p>
    <w:p w14:paraId="7202CEF5" w14:textId="7FDAA45D" w:rsidR="00F57AF1" w:rsidRDefault="00F57AF1" w:rsidP="00480ABF">
      <w:pPr>
        <w:pStyle w:val="Overskrift1"/>
        <w:rPr>
          <w:rFonts w:ascii="Calibri" w:hAnsi="Calibri"/>
        </w:rPr>
      </w:pPr>
      <w:bookmarkStart w:id="1" w:name="_Toc313799800"/>
      <w:bookmarkStart w:id="2" w:name="_Toc313800022"/>
      <w:bookmarkStart w:id="3" w:name="_Toc310429743"/>
      <w:r w:rsidRPr="005C20DD">
        <w:rPr>
          <w:rFonts w:ascii="Calibri" w:hAnsi="Calibri"/>
        </w:rPr>
        <w:lastRenderedPageBreak/>
        <w:t>Indhold</w:t>
      </w:r>
      <w:bookmarkEnd w:id="1"/>
      <w:bookmarkEnd w:id="2"/>
    </w:p>
    <w:p w14:paraId="5396E6DA" w14:textId="77777777" w:rsidR="005C20DD" w:rsidRPr="005C20DD" w:rsidRDefault="005C20DD" w:rsidP="005C20DD"/>
    <w:p w14:paraId="0839182D" w14:textId="42CEB6EB" w:rsidR="00A5067F" w:rsidRPr="003A3736" w:rsidRDefault="00480ABF" w:rsidP="00A5067F">
      <w:pPr>
        <w:pStyle w:val="Indholdsfortegnelse1"/>
        <w:tabs>
          <w:tab w:val="clear" w:pos="5387"/>
        </w:tabs>
        <w:rPr>
          <w:rFonts w:ascii="Calibri" w:hAnsi="Calibri"/>
          <w:noProof/>
          <w:lang w:eastAsia="ja-JP"/>
        </w:rPr>
      </w:pPr>
      <w:r w:rsidRPr="005C20DD">
        <w:rPr>
          <w:rFonts w:ascii="Calibri" w:hAnsi="Calibri"/>
          <w:sz w:val="22"/>
        </w:rPr>
        <w:fldChar w:fldCharType="begin"/>
      </w:r>
      <w:r w:rsidRPr="005C20DD">
        <w:rPr>
          <w:rFonts w:ascii="Calibri" w:hAnsi="Calibri"/>
        </w:rPr>
        <w:instrText xml:space="preserve"> TOC \o "1-3" </w:instrText>
      </w:r>
      <w:r w:rsidRPr="005C20DD">
        <w:rPr>
          <w:rFonts w:ascii="Calibri" w:hAnsi="Calibri"/>
          <w:sz w:val="22"/>
        </w:rPr>
        <w:fldChar w:fldCharType="separate"/>
      </w:r>
      <w:r w:rsidR="00A5067F" w:rsidRPr="005C20DD">
        <w:rPr>
          <w:rFonts w:ascii="Calibri" w:hAnsi="Calibri"/>
          <w:noProof/>
        </w:rPr>
        <w:t>Indhold</w:t>
      </w:r>
      <w:r w:rsidR="00A5067F" w:rsidRPr="005C20DD">
        <w:rPr>
          <w:rFonts w:ascii="Calibri" w:hAnsi="Calibri"/>
          <w:noProof/>
        </w:rPr>
        <w:tab/>
      </w:r>
      <w:r w:rsidR="00A5067F" w:rsidRPr="005C20DD">
        <w:rPr>
          <w:rFonts w:ascii="Calibri" w:hAnsi="Calibri"/>
          <w:noProof/>
        </w:rPr>
        <w:fldChar w:fldCharType="begin"/>
      </w:r>
      <w:r w:rsidR="00A5067F" w:rsidRPr="005C20DD">
        <w:rPr>
          <w:rFonts w:ascii="Calibri" w:hAnsi="Calibri"/>
          <w:noProof/>
        </w:rPr>
        <w:instrText xml:space="preserve"> PAGEREF _Toc313800022 \h </w:instrText>
      </w:r>
      <w:r w:rsidR="00A5067F" w:rsidRPr="005C20DD">
        <w:rPr>
          <w:rFonts w:ascii="Calibri" w:hAnsi="Calibri"/>
          <w:noProof/>
        </w:rPr>
      </w:r>
      <w:r w:rsidR="00A5067F" w:rsidRPr="005C20DD">
        <w:rPr>
          <w:rFonts w:ascii="Calibri" w:hAnsi="Calibri"/>
          <w:noProof/>
        </w:rPr>
        <w:fldChar w:fldCharType="separate"/>
      </w:r>
      <w:r w:rsidR="00D54F29">
        <w:rPr>
          <w:rFonts w:ascii="Calibri" w:hAnsi="Calibri"/>
          <w:noProof/>
        </w:rPr>
        <w:t>2</w:t>
      </w:r>
      <w:r w:rsidR="00A5067F" w:rsidRPr="005C20DD">
        <w:rPr>
          <w:rFonts w:ascii="Calibri" w:hAnsi="Calibri"/>
          <w:noProof/>
        </w:rPr>
        <w:fldChar w:fldCharType="end"/>
      </w:r>
    </w:p>
    <w:p w14:paraId="78318357" w14:textId="678DCEC8" w:rsidR="002C6BAD" w:rsidRPr="005C20DD" w:rsidRDefault="00480ABF" w:rsidP="002C6BAD">
      <w:pPr>
        <w:pStyle w:val="Overskrift1"/>
        <w:tabs>
          <w:tab w:val="left" w:pos="8364"/>
        </w:tabs>
        <w:rPr>
          <w:rFonts w:ascii="Calibri" w:hAnsi="Calibri"/>
        </w:rPr>
      </w:pPr>
      <w:r w:rsidRPr="005C20DD">
        <w:rPr>
          <w:rFonts w:ascii="Calibri" w:hAnsi="Calibri"/>
        </w:rPr>
        <w:fldChar w:fldCharType="end"/>
      </w:r>
      <w:r w:rsidR="00F57AF1" w:rsidRPr="005C20DD">
        <w:rPr>
          <w:rFonts w:ascii="Calibri" w:hAnsi="Calibri"/>
        </w:rPr>
        <w:br w:type="page"/>
      </w:r>
      <w:bookmarkStart w:id="4" w:name="_Toc313799801"/>
      <w:bookmarkStart w:id="5" w:name="_Toc313800023"/>
      <w:r w:rsidR="002C6BAD" w:rsidRPr="005C20DD">
        <w:rPr>
          <w:rFonts w:ascii="Calibri" w:hAnsi="Calibri"/>
        </w:rPr>
        <w:t>1: Klassifikation</w:t>
      </w:r>
      <w:bookmarkEnd w:id="4"/>
      <w:bookmarkEnd w:id="5"/>
      <w:r w:rsidR="00611114">
        <w:rPr>
          <w:rFonts w:ascii="Calibri" w:hAnsi="Calibri"/>
        </w:rPr>
        <w:t xml:space="preserve">                                                                        Projekttilpasset</w:t>
      </w:r>
    </w:p>
    <w:p w14:paraId="1E8890DA" w14:textId="77777777" w:rsidR="002C6BAD" w:rsidRPr="005C20DD" w:rsidRDefault="002C6BAD" w:rsidP="002C6BAD">
      <w:pPr>
        <w:rPr>
          <w:rFonts w:ascii="Calibri" w:hAnsi="Calibri"/>
        </w:rPr>
      </w:pPr>
    </w:p>
    <w:p w14:paraId="7829B290" w14:textId="3AC620E4" w:rsidR="002C6BAD" w:rsidRPr="005C20DD" w:rsidRDefault="002C6BAD" w:rsidP="002C6BAD">
      <w:pPr>
        <w:rPr>
          <w:rFonts w:ascii="Calibri" w:eastAsiaTheme="majorEastAsia" w:hAnsi="Calibri" w:cstheme="majorBidi"/>
          <w:b/>
          <w:bCs/>
          <w:color w:val="345A8A" w:themeColor="accent1" w:themeShade="B5"/>
          <w:sz w:val="32"/>
          <w:szCs w:val="32"/>
        </w:rPr>
      </w:pPr>
      <w:r w:rsidRPr="005C20DD">
        <w:rPr>
          <w:rFonts w:ascii="Calibri" w:hAnsi="Calibri"/>
        </w:rPr>
        <w:t xml:space="preserve">Med udgangspunkt i </w:t>
      </w:r>
      <w:r w:rsidR="005C20DD" w:rsidRPr="005C20DD">
        <w:rPr>
          <w:rFonts w:ascii="Calibri" w:hAnsi="Calibri"/>
        </w:rPr>
        <w:t>IKT-specifikation nr. 1: Klassifikation</w:t>
      </w:r>
      <w:r w:rsidR="005C20DD">
        <w:rPr>
          <w:rFonts w:ascii="Calibri" w:hAnsi="Calibri"/>
        </w:rPr>
        <w:t xml:space="preserve"> </w:t>
      </w:r>
      <w:r w:rsidR="005C20DD" w:rsidRPr="005C20DD">
        <w:rPr>
          <w:rFonts w:ascii="Calibri" w:hAnsi="Calibri"/>
        </w:rPr>
        <w:t xml:space="preserve">i bips' </w:t>
      </w:r>
      <w:r w:rsidR="005C20DD" w:rsidRPr="005C20DD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  <w:i/>
        </w:rPr>
        <w:t xml:space="preserve"> </w:t>
      </w:r>
      <w:r w:rsidRPr="005C20DD">
        <w:rPr>
          <w:rFonts w:ascii="Calibri" w:hAnsi="Calibri"/>
        </w:rPr>
        <w:t>specificerer</w:t>
      </w:r>
      <w:r w:rsidRPr="005C20DD" w:rsidDel="00A2755F">
        <w:rPr>
          <w:rFonts w:ascii="Calibri" w:hAnsi="Calibri"/>
        </w:rPr>
        <w:t xml:space="preserve"> </w:t>
      </w:r>
      <w:r w:rsidRPr="005C20DD">
        <w:rPr>
          <w:rFonts w:ascii="Calibri" w:hAnsi="Calibri"/>
        </w:rPr>
        <w:t xml:space="preserve">nedenstående skema ydelse 8.1 ’Klassifikation’ i FRI og DANSKE ARKs </w:t>
      </w:r>
      <w:r w:rsidRPr="005C20DD">
        <w:rPr>
          <w:rFonts w:ascii="Calibri" w:hAnsi="Calibri"/>
          <w:i/>
        </w:rPr>
        <w:t>Ydelsesbeskrivelser for Byggeri og Planlægning 2012</w:t>
      </w:r>
      <w:r w:rsidRPr="005C20DD">
        <w:rPr>
          <w:rFonts w:ascii="Calibri" w:hAnsi="Calibri"/>
        </w:rPr>
        <w:t>.</w:t>
      </w:r>
    </w:p>
    <w:p w14:paraId="72B4476E" w14:textId="77777777" w:rsidR="002C6BAD" w:rsidRPr="005C20DD" w:rsidRDefault="002C6BAD" w:rsidP="002C6BAD">
      <w:pPr>
        <w:rPr>
          <w:rFonts w:ascii="Calibri" w:hAnsi="Calibri"/>
        </w:rPr>
      </w:pPr>
    </w:p>
    <w:p w14:paraId="72BE0F51" w14:textId="77777777" w:rsidR="002C6BAD" w:rsidRPr="005C20DD" w:rsidRDefault="002C6BAD" w:rsidP="002C6BAD">
      <w:pPr>
        <w:rPr>
          <w:rFonts w:ascii="Calibri" w:hAnsi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2"/>
        <w:gridCol w:w="6297"/>
      </w:tblGrid>
      <w:tr w:rsidR="002C6BAD" w:rsidRPr="005C20DD" w14:paraId="25F79DC2" w14:textId="77777777" w:rsidTr="00480ABF">
        <w:tc>
          <w:tcPr>
            <w:tcW w:w="3369" w:type="dxa"/>
          </w:tcPr>
          <w:p w14:paraId="005E8FF7" w14:textId="77777777" w:rsidR="002C6BAD" w:rsidRPr="005C20DD" w:rsidRDefault="002C6BAD" w:rsidP="00480ABF">
            <w:pPr>
              <w:rPr>
                <w:rFonts w:ascii="Calibri" w:hAnsi="Calibri"/>
                <w:b/>
              </w:rPr>
            </w:pPr>
            <w:r w:rsidRPr="005C20DD">
              <w:rPr>
                <w:rFonts w:ascii="Calibri" w:hAnsi="Calibri"/>
                <w:b/>
              </w:rPr>
              <w:t>Leverance</w:t>
            </w:r>
          </w:p>
        </w:tc>
        <w:tc>
          <w:tcPr>
            <w:tcW w:w="6403" w:type="dxa"/>
          </w:tcPr>
          <w:p w14:paraId="46C59BD2" w14:textId="77777777" w:rsidR="002C6BAD" w:rsidRPr="005C20DD" w:rsidRDefault="002C6BAD" w:rsidP="00480ABF">
            <w:pPr>
              <w:rPr>
                <w:rFonts w:ascii="Calibri" w:hAnsi="Calibri"/>
                <w:b/>
              </w:rPr>
            </w:pPr>
            <w:r w:rsidRPr="005C20DD">
              <w:rPr>
                <w:rFonts w:ascii="Calibri" w:hAnsi="Calibri"/>
                <w:b/>
              </w:rPr>
              <w:t>Specifikation</w:t>
            </w:r>
          </w:p>
        </w:tc>
      </w:tr>
      <w:tr w:rsidR="004565AF" w:rsidRPr="005C20DD" w14:paraId="0209007D" w14:textId="77777777" w:rsidTr="00480ABF">
        <w:tc>
          <w:tcPr>
            <w:tcW w:w="3369" w:type="dxa"/>
          </w:tcPr>
          <w:p w14:paraId="3F5D2F44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1.1 Formål med brug af klassifikation og identifikation</w:t>
            </w:r>
          </w:p>
          <w:p w14:paraId="739DB6DF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  <w:tc>
          <w:tcPr>
            <w:tcW w:w="6403" w:type="dxa"/>
          </w:tcPr>
          <w:p w14:paraId="74EB1EF6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Klassifikation og identifikation skal skabe sammenhæng i projektmaterialet under projektering, ved udbud, under udførelse og ved aflevering.</w:t>
            </w:r>
          </w:p>
          <w:p w14:paraId="5CE96D0A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</w:tr>
      <w:tr w:rsidR="004565AF" w:rsidRPr="005C20DD" w14:paraId="53D352DD" w14:textId="77777777" w:rsidTr="00480ABF">
        <w:tc>
          <w:tcPr>
            <w:tcW w:w="3369" w:type="dxa"/>
          </w:tcPr>
          <w:p w14:paraId="2E646572" w14:textId="282D3A03" w:rsidR="004565AF" w:rsidRPr="005C20DD" w:rsidRDefault="004565AF" w:rsidP="00480ABF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1.2 Omfang af klassifikation og identifikation</w:t>
            </w:r>
          </w:p>
        </w:tc>
        <w:tc>
          <w:tcPr>
            <w:tcW w:w="6403" w:type="dxa"/>
          </w:tcPr>
          <w:p w14:paraId="6A173B1C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Bygværker, bygningsafsnit, bygningsdele, arealer og rum i projektet klassificeres og identificeres.</w:t>
            </w:r>
          </w:p>
          <w:p w14:paraId="18439FF4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br/>
              <w:t>Klassifikation og identifikation skal som minimum fremgå i følgende dele af projektmaterialet:</w:t>
            </w:r>
          </w:p>
          <w:p w14:paraId="755C1400" w14:textId="1FD9CD6C" w:rsidR="004565AF" w:rsidRPr="005C20DD" w:rsidRDefault="004565AF" w:rsidP="00F376D0">
            <w:pPr>
              <w:pStyle w:val="Listeafsnit"/>
              <w:rPr>
                <w:rFonts w:ascii="Calibri" w:hAnsi="Calibri"/>
              </w:rPr>
            </w:pPr>
          </w:p>
          <w:p w14:paraId="68784553" w14:textId="77777777" w:rsidR="004565AF" w:rsidRPr="005C20DD" w:rsidRDefault="004565AF" w:rsidP="004565AF">
            <w:pPr>
              <w:pStyle w:val="Listeafsnit"/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Bygningsmodeller: På modellerede bygningsdele, arealer og rum.</w:t>
            </w:r>
          </w:p>
          <w:p w14:paraId="69086EC5" w14:textId="77777777" w:rsidR="004565AF" w:rsidRPr="005C20DD" w:rsidRDefault="004565AF" w:rsidP="004565AF">
            <w:pPr>
              <w:pStyle w:val="Listeafsnit"/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Udbudsbeskrivelser: På de beskrevne bygningsdele som fremgår af tilbudslisten.</w:t>
            </w:r>
          </w:p>
          <w:p w14:paraId="2C54FF4F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</w:tr>
      <w:tr w:rsidR="004565AF" w:rsidRPr="005C20DD" w14:paraId="6F8D499A" w14:textId="77777777" w:rsidTr="00480ABF">
        <w:tc>
          <w:tcPr>
            <w:tcW w:w="3369" w:type="dxa"/>
          </w:tcPr>
          <w:p w14:paraId="038E71CF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1.3 Klassifikationssystem</w:t>
            </w:r>
          </w:p>
          <w:p w14:paraId="50EA4D35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  <w:tc>
          <w:tcPr>
            <w:tcW w:w="6403" w:type="dxa"/>
          </w:tcPr>
          <w:p w14:paraId="0AB0B771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Anvendte klassifikationssystemer fastlægges af rådgiveren.</w:t>
            </w:r>
            <w:r w:rsidRPr="005C20DD">
              <w:rPr>
                <w:rFonts w:ascii="Calibri" w:hAnsi="Calibri"/>
              </w:rPr>
              <w:br/>
              <w:t>Rådgiver skal sikre, at der på projektet skabes fælles principper og retningslinjer for ydelsen.</w:t>
            </w:r>
          </w:p>
          <w:p w14:paraId="0110760C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</w:tr>
      <w:tr w:rsidR="004565AF" w:rsidRPr="005C20DD" w14:paraId="61EBF744" w14:textId="77777777" w:rsidTr="00480ABF">
        <w:tc>
          <w:tcPr>
            <w:tcW w:w="3369" w:type="dxa"/>
          </w:tcPr>
          <w:p w14:paraId="387A2818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1.4 Identifikationsmetode</w:t>
            </w:r>
          </w:p>
          <w:p w14:paraId="2C8094F5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  <w:tc>
          <w:tcPr>
            <w:tcW w:w="6403" w:type="dxa"/>
          </w:tcPr>
          <w:p w14:paraId="4160E37B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Anvendte identifikationsmetode fastlægges af rådgiveren.</w:t>
            </w:r>
          </w:p>
          <w:p w14:paraId="3D03B974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Rådgiver skal sikre, at der på projektet skabes fælles principper og retningslinjer for ydelsen.</w:t>
            </w:r>
          </w:p>
          <w:p w14:paraId="31A6AA9C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</w:tr>
    </w:tbl>
    <w:p w14:paraId="3479C851" w14:textId="77777777" w:rsidR="002C6BAD" w:rsidRPr="005C20DD" w:rsidRDefault="002C6BAD" w:rsidP="002C6BAD">
      <w:pPr>
        <w:rPr>
          <w:rFonts w:ascii="Calibri" w:hAnsi="Calibri"/>
        </w:rPr>
      </w:pPr>
    </w:p>
    <w:p w14:paraId="3F069262" w14:textId="5DE8A62A" w:rsidR="002C6BAD" w:rsidRPr="005C20DD" w:rsidRDefault="002C6BAD" w:rsidP="002C6BAD">
      <w:pPr>
        <w:rPr>
          <w:rFonts w:ascii="Calibri" w:hAnsi="Calibri"/>
          <w:i/>
        </w:rPr>
      </w:pPr>
      <w:r w:rsidRPr="005C20DD">
        <w:rPr>
          <w:rFonts w:ascii="Calibri" w:hAnsi="Calibri"/>
        </w:rPr>
        <w:t xml:space="preserve">For yderligere definitioner af begreber, beskrivelse af ydelsens anvendelse samt specifikation af ydelser og leverancer, henvises til publikationen </w:t>
      </w:r>
      <w:r w:rsidR="005C20DD" w:rsidRPr="005C20DD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  <w:i/>
        </w:rPr>
        <w:t>.</w:t>
      </w:r>
    </w:p>
    <w:p w14:paraId="7A2A93F6" w14:textId="77777777" w:rsidR="002C6BAD" w:rsidRPr="005C20DD" w:rsidRDefault="002C6BAD" w:rsidP="002C6BAD">
      <w:pPr>
        <w:rPr>
          <w:rFonts w:ascii="Calibri" w:hAnsi="Calibri"/>
          <w:i/>
        </w:rPr>
      </w:pPr>
      <w:r w:rsidRPr="005C20DD">
        <w:rPr>
          <w:rFonts w:ascii="Calibri" w:hAnsi="Calibri"/>
          <w:i/>
        </w:rPr>
        <w:br w:type="page"/>
      </w:r>
    </w:p>
    <w:p w14:paraId="5BF4703F" w14:textId="77777777" w:rsidR="00656C1D" w:rsidRPr="005C20DD" w:rsidRDefault="00656C1D" w:rsidP="00656C1D">
      <w:pPr>
        <w:pStyle w:val="Overskrift1"/>
        <w:tabs>
          <w:tab w:val="left" w:pos="7371"/>
        </w:tabs>
        <w:rPr>
          <w:rFonts w:ascii="Calibri" w:hAnsi="Calibri"/>
        </w:rPr>
      </w:pPr>
      <w:r w:rsidRPr="005C20DD">
        <w:rPr>
          <w:rFonts w:ascii="Calibri" w:hAnsi="Calibri"/>
        </w:rPr>
        <w:t>2: Digital kommunikation</w:t>
      </w:r>
      <w:r w:rsidRPr="005C20DD">
        <w:rPr>
          <w:rFonts w:ascii="Calibri" w:hAnsi="Calibri"/>
        </w:rPr>
        <w:tab/>
        <w:t>Projekttilpasset</w:t>
      </w:r>
    </w:p>
    <w:p w14:paraId="3DDB63CB" w14:textId="77777777" w:rsidR="002C6BAD" w:rsidRPr="005C20DD" w:rsidRDefault="002C6BAD" w:rsidP="002C6BAD">
      <w:pPr>
        <w:rPr>
          <w:rFonts w:ascii="Calibri" w:hAnsi="Calibri"/>
        </w:rPr>
      </w:pPr>
    </w:p>
    <w:p w14:paraId="24903BD6" w14:textId="2952BB91" w:rsidR="002C6BAD" w:rsidRPr="005C20DD" w:rsidRDefault="002C6BAD" w:rsidP="002C6BAD">
      <w:pPr>
        <w:rPr>
          <w:rFonts w:ascii="Calibri" w:eastAsiaTheme="majorEastAsia" w:hAnsi="Calibri" w:cstheme="majorBidi"/>
          <w:b/>
          <w:bCs/>
          <w:color w:val="345A8A" w:themeColor="accent1" w:themeShade="B5"/>
          <w:sz w:val="32"/>
          <w:szCs w:val="32"/>
        </w:rPr>
      </w:pPr>
      <w:r w:rsidRPr="005C20DD">
        <w:rPr>
          <w:rFonts w:ascii="Calibri" w:hAnsi="Calibri"/>
        </w:rPr>
        <w:t xml:space="preserve">Med udgangspunkt i </w:t>
      </w:r>
      <w:r w:rsidR="00792444" w:rsidRPr="00792444">
        <w:rPr>
          <w:rFonts w:ascii="Calibri" w:hAnsi="Calibri"/>
        </w:rPr>
        <w:t xml:space="preserve">IKT-specifikation nr. 2: Digital kommunikation i bips' </w:t>
      </w:r>
      <w:r w:rsidR="00792444" w:rsidRPr="00792444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  <w:i/>
        </w:rPr>
        <w:t xml:space="preserve"> </w:t>
      </w:r>
      <w:r w:rsidRPr="005C20DD">
        <w:rPr>
          <w:rFonts w:ascii="Calibri" w:hAnsi="Calibri"/>
        </w:rPr>
        <w:t>specificerer</w:t>
      </w:r>
      <w:r w:rsidRPr="005C20DD" w:rsidDel="00A2755F">
        <w:rPr>
          <w:rFonts w:ascii="Calibri" w:hAnsi="Calibri"/>
        </w:rPr>
        <w:t xml:space="preserve"> </w:t>
      </w:r>
      <w:r w:rsidRPr="005C20DD">
        <w:rPr>
          <w:rFonts w:ascii="Calibri" w:hAnsi="Calibri"/>
        </w:rPr>
        <w:t xml:space="preserve">nedenstående skema ydelse 8.2 ’Digital kommunikation’ i FRI og DANSKE ARKs </w:t>
      </w:r>
      <w:r w:rsidRPr="005C20DD">
        <w:rPr>
          <w:rFonts w:ascii="Calibri" w:hAnsi="Calibri"/>
          <w:i/>
        </w:rPr>
        <w:t>Ydelsesbeskrivelser for Byggeri og Planlægning 2012</w:t>
      </w:r>
      <w:r w:rsidRPr="005C20DD">
        <w:rPr>
          <w:rFonts w:ascii="Calibri" w:hAnsi="Calibri"/>
        </w:rPr>
        <w:t>.</w:t>
      </w:r>
    </w:p>
    <w:p w14:paraId="4C545975" w14:textId="77777777" w:rsidR="002C6BAD" w:rsidRPr="005C20DD" w:rsidRDefault="002C6BAD" w:rsidP="002C6BAD">
      <w:pPr>
        <w:rPr>
          <w:rFonts w:ascii="Calibri" w:hAnsi="Calibri"/>
        </w:rPr>
      </w:pPr>
    </w:p>
    <w:p w14:paraId="12FA7881" w14:textId="77777777" w:rsidR="002C6BAD" w:rsidRPr="005C20DD" w:rsidRDefault="002C6BAD" w:rsidP="002C6BAD">
      <w:pPr>
        <w:rPr>
          <w:rFonts w:ascii="Calibri" w:hAnsi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60"/>
        <w:gridCol w:w="6169"/>
      </w:tblGrid>
      <w:tr w:rsidR="002C6BAD" w:rsidRPr="005C20DD" w14:paraId="2241515A" w14:textId="77777777" w:rsidTr="00480ABF">
        <w:tc>
          <w:tcPr>
            <w:tcW w:w="3510" w:type="dxa"/>
          </w:tcPr>
          <w:p w14:paraId="2DEDB578" w14:textId="77777777" w:rsidR="002C6BAD" w:rsidRPr="005C20DD" w:rsidRDefault="002C6BAD" w:rsidP="00480ABF">
            <w:pPr>
              <w:rPr>
                <w:rFonts w:ascii="Calibri" w:hAnsi="Calibri"/>
                <w:b/>
                <w:szCs w:val="22"/>
              </w:rPr>
            </w:pPr>
            <w:r w:rsidRPr="005C20DD">
              <w:rPr>
                <w:rFonts w:ascii="Calibri" w:hAnsi="Calibri"/>
                <w:b/>
                <w:szCs w:val="22"/>
              </w:rPr>
              <w:t>Leverance</w:t>
            </w:r>
          </w:p>
        </w:tc>
        <w:tc>
          <w:tcPr>
            <w:tcW w:w="6262" w:type="dxa"/>
          </w:tcPr>
          <w:p w14:paraId="135796CF" w14:textId="77777777" w:rsidR="002C6BAD" w:rsidRPr="005C20DD" w:rsidRDefault="002C6BAD" w:rsidP="00480ABF">
            <w:pPr>
              <w:rPr>
                <w:rFonts w:ascii="Calibri" w:hAnsi="Calibri"/>
                <w:b/>
                <w:szCs w:val="22"/>
              </w:rPr>
            </w:pPr>
            <w:r w:rsidRPr="005C20DD">
              <w:rPr>
                <w:rFonts w:ascii="Calibri" w:hAnsi="Calibri"/>
                <w:b/>
                <w:szCs w:val="22"/>
              </w:rPr>
              <w:t>Specifikation</w:t>
            </w:r>
          </w:p>
        </w:tc>
      </w:tr>
      <w:tr w:rsidR="004565AF" w:rsidRPr="005C20DD" w14:paraId="3211832F" w14:textId="77777777" w:rsidTr="00480ABF">
        <w:tc>
          <w:tcPr>
            <w:tcW w:w="3510" w:type="dxa"/>
          </w:tcPr>
          <w:p w14:paraId="26C7A703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2.1 Skriftlig kommunikation</w:t>
            </w:r>
          </w:p>
          <w:p w14:paraId="666474C8" w14:textId="77777777" w:rsidR="004565AF" w:rsidRPr="005C20DD" w:rsidRDefault="004565AF" w:rsidP="00480ABF">
            <w:pPr>
              <w:ind w:left="720"/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6262" w:type="dxa"/>
          </w:tcPr>
          <w:p w14:paraId="545ED922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Skriftlig kommunikation skal være digital og skal som minimum arkiveres hos de involverede parter.</w:t>
            </w:r>
          </w:p>
          <w:p w14:paraId="55BCCC49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Anvendte metoder og standarder fastlægges af rådgiveren.</w:t>
            </w:r>
          </w:p>
          <w:p w14:paraId="367B44F7" w14:textId="46F5EBAE" w:rsidR="004565AF" w:rsidRPr="005C20DD" w:rsidRDefault="004565AF" w:rsidP="00792444">
            <w:pPr>
              <w:contextualSpacing/>
              <w:rPr>
                <w:rFonts w:ascii="Calibri" w:hAnsi="Calibri"/>
                <w:szCs w:val="22"/>
              </w:rPr>
            </w:pPr>
            <w:r w:rsidRPr="005C20DD">
              <w:rPr>
                <w:rFonts w:ascii="Calibri" w:hAnsi="Calibri"/>
              </w:rPr>
              <w:t>Rådgiver skal sikre, at der på projektet skabes fælles principper og retningslinjer for området.</w:t>
            </w:r>
          </w:p>
        </w:tc>
      </w:tr>
      <w:tr w:rsidR="004565AF" w:rsidRPr="005C20DD" w14:paraId="7F1AC1D8" w14:textId="77777777" w:rsidTr="00480ABF">
        <w:tc>
          <w:tcPr>
            <w:tcW w:w="3510" w:type="dxa"/>
          </w:tcPr>
          <w:p w14:paraId="635F3FE9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2.2 Filudveksling</w:t>
            </w:r>
          </w:p>
          <w:p w14:paraId="5F37377F" w14:textId="77777777" w:rsidR="004565AF" w:rsidRPr="005C20DD" w:rsidRDefault="004565AF" w:rsidP="00480ABF">
            <w:pPr>
              <w:ind w:left="720"/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6262" w:type="dxa"/>
          </w:tcPr>
          <w:p w14:paraId="5823B558" w14:textId="1D17002B" w:rsidR="004565AF" w:rsidRPr="005C20DD" w:rsidRDefault="00656C1D" w:rsidP="005C20DD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Byggeweb</w:t>
            </w:r>
            <w:r w:rsidR="004565AF" w:rsidRPr="005C20DD">
              <w:rPr>
                <w:rFonts w:ascii="Calibri" w:hAnsi="Calibri"/>
              </w:rPr>
              <w:t xml:space="preserve"> anvendes </w:t>
            </w:r>
            <w:r>
              <w:rPr>
                <w:rFonts w:ascii="Calibri" w:hAnsi="Calibri"/>
              </w:rPr>
              <w:t xml:space="preserve">som </w:t>
            </w:r>
            <w:r w:rsidR="004565AF" w:rsidRPr="005C20DD">
              <w:rPr>
                <w:rFonts w:ascii="Calibri" w:hAnsi="Calibri"/>
              </w:rPr>
              <w:t xml:space="preserve">en fælles digital kommunikationsplatform, skal anvendes til filudvekslingen. I det omfang der ikke forefindes en kommunikationsplatform, </w:t>
            </w:r>
          </w:p>
          <w:p w14:paraId="6EE01F01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Projektmateriale udveksles digitalt som en del af faseafleveringerne.</w:t>
            </w:r>
          </w:p>
          <w:p w14:paraId="271256AF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Følgende filformater anvendes i udvekslingen:</w:t>
            </w:r>
          </w:p>
          <w:p w14:paraId="05945204" w14:textId="77777777" w:rsidR="004565AF" w:rsidRPr="005C20DD" w:rsidRDefault="004565AF" w:rsidP="004565AF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Ikke redigerbare filer leveres i PDF-formatet</w:t>
            </w:r>
          </w:p>
          <w:p w14:paraId="6BE3300F" w14:textId="05B7A132" w:rsidR="00792444" w:rsidRPr="005C20DD" w:rsidRDefault="004565AF" w:rsidP="004565AF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Redigerbare filer leveres i originalformatet</w:t>
            </w:r>
          </w:p>
          <w:p w14:paraId="5510C322" w14:textId="16236609" w:rsidR="004565AF" w:rsidRPr="00792444" w:rsidRDefault="004565AF" w:rsidP="00792444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Calibri" w:hAnsi="Calibri"/>
                <w:szCs w:val="22"/>
              </w:rPr>
            </w:pPr>
            <w:r w:rsidRPr="00792444">
              <w:rPr>
                <w:rFonts w:ascii="Calibri" w:hAnsi="Calibri"/>
              </w:rPr>
              <w:t>Bygningsmodeller leveres IFC-formatet</w:t>
            </w:r>
            <w:r w:rsidR="00656C1D">
              <w:rPr>
                <w:rFonts w:ascii="Calibri" w:hAnsi="Calibri"/>
              </w:rPr>
              <w:t xml:space="preserve"> o</w:t>
            </w:r>
            <w:r w:rsidR="00D2459C">
              <w:rPr>
                <w:rFonts w:ascii="Calibri" w:hAnsi="Calibri"/>
              </w:rPr>
              <w:t>g</w:t>
            </w:r>
            <w:r w:rsidR="00656C1D">
              <w:rPr>
                <w:rFonts w:ascii="Calibri" w:hAnsi="Calibri"/>
              </w:rPr>
              <w:t xml:space="preserve"> </w:t>
            </w:r>
            <w:proofErr w:type="spellStart"/>
            <w:r w:rsidR="00656C1D">
              <w:rPr>
                <w:rFonts w:ascii="Calibri" w:hAnsi="Calibri"/>
              </w:rPr>
              <w:t>orginalformatet</w:t>
            </w:r>
            <w:proofErr w:type="spellEnd"/>
          </w:p>
        </w:tc>
      </w:tr>
      <w:tr w:rsidR="004565AF" w:rsidRPr="005C20DD" w14:paraId="40B89AF6" w14:textId="77777777" w:rsidTr="00480ABF">
        <w:tc>
          <w:tcPr>
            <w:tcW w:w="3510" w:type="dxa"/>
          </w:tcPr>
          <w:p w14:paraId="7E6E244A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2.3 Fil- og mappestruktur</w:t>
            </w:r>
          </w:p>
          <w:p w14:paraId="42002810" w14:textId="77777777" w:rsidR="004565AF" w:rsidRPr="005C20DD" w:rsidRDefault="004565AF" w:rsidP="00480ABF">
            <w:pPr>
              <w:ind w:left="567" w:hanging="567"/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6262" w:type="dxa"/>
          </w:tcPr>
          <w:p w14:paraId="62732730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Fil- og mappestruktur skal struktureres i henhold til bips’ </w:t>
            </w:r>
            <w:r w:rsidRPr="005C20DD">
              <w:rPr>
                <w:rFonts w:ascii="Calibri" w:hAnsi="Calibri"/>
                <w:i/>
              </w:rPr>
              <w:t>A104</w:t>
            </w:r>
            <w:r w:rsidRPr="005C20DD">
              <w:rPr>
                <w:rFonts w:ascii="Calibri" w:hAnsi="Calibri"/>
              </w:rPr>
              <w:t xml:space="preserve"> </w:t>
            </w:r>
            <w:r w:rsidRPr="005C20DD">
              <w:rPr>
                <w:rFonts w:ascii="Calibri" w:hAnsi="Calibri"/>
                <w:i/>
              </w:rPr>
              <w:t>Dokumenthåndtering</w:t>
            </w:r>
            <w:r w:rsidRPr="005C20DD">
              <w:rPr>
                <w:rFonts w:ascii="Calibri" w:hAnsi="Calibri"/>
              </w:rPr>
              <w:t xml:space="preserve"> (gældende version) med udgangspunkt i eksempel vist i kapitel 10.7 i publikationen.</w:t>
            </w:r>
          </w:p>
          <w:p w14:paraId="76B34376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7B357573" w14:textId="77777777" w:rsidR="004565AF" w:rsidRDefault="004565AF" w:rsidP="00792444">
            <w:pPr>
              <w:contextualSpacing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Dokumenter skal navngives i henhold til bips’ </w:t>
            </w:r>
            <w:r w:rsidRPr="005C20DD">
              <w:rPr>
                <w:rFonts w:ascii="Calibri" w:hAnsi="Calibri"/>
                <w:i/>
              </w:rPr>
              <w:t>A104 Dokumenthåndtering</w:t>
            </w:r>
            <w:r w:rsidRPr="005C20DD">
              <w:rPr>
                <w:rFonts w:ascii="Calibri" w:hAnsi="Calibri"/>
              </w:rPr>
              <w:t xml:space="preserve"> (gældende version) med udgangspunkt i eksempler vist kapitel 10.8 og 10.9 i publikationen.</w:t>
            </w:r>
          </w:p>
          <w:p w14:paraId="4D6BEEE5" w14:textId="670E175F" w:rsidR="002270E9" w:rsidRPr="005C20DD" w:rsidRDefault="002270E9" w:rsidP="00792444">
            <w:pPr>
              <w:contextual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Struktur for </w:t>
            </w:r>
            <w:proofErr w:type="spellStart"/>
            <w:r>
              <w:rPr>
                <w:rFonts w:ascii="Calibri" w:hAnsi="Calibri"/>
              </w:rPr>
              <w:t>tegningsnumrer</w:t>
            </w:r>
            <w:proofErr w:type="spellEnd"/>
            <w:r>
              <w:rPr>
                <w:rFonts w:ascii="Calibri" w:hAnsi="Calibri"/>
              </w:rPr>
              <w:t xml:space="preserve"> (as </w:t>
            </w:r>
            <w:proofErr w:type="spellStart"/>
            <w:r>
              <w:rPr>
                <w:rFonts w:ascii="Calibri" w:hAnsi="Calibri"/>
              </w:rPr>
              <w:t>built</w:t>
            </w:r>
            <w:proofErr w:type="spellEnd"/>
            <w:r>
              <w:rPr>
                <w:rFonts w:ascii="Calibri" w:hAnsi="Calibri"/>
              </w:rPr>
              <w:t>) op</w:t>
            </w:r>
            <w:r w:rsidR="00D2459C">
              <w:rPr>
                <w:rFonts w:ascii="Calibri" w:hAnsi="Calibri"/>
              </w:rPr>
              <w:t>l</w:t>
            </w:r>
            <w:r>
              <w:rPr>
                <w:rFonts w:ascii="Calibri" w:hAnsi="Calibri"/>
              </w:rPr>
              <w:t>yses af bygherre</w:t>
            </w:r>
          </w:p>
        </w:tc>
      </w:tr>
      <w:tr w:rsidR="004565AF" w:rsidRPr="005C20DD" w14:paraId="237D7912" w14:textId="77777777" w:rsidTr="00480ABF">
        <w:tc>
          <w:tcPr>
            <w:tcW w:w="3510" w:type="dxa"/>
          </w:tcPr>
          <w:p w14:paraId="051DAC0F" w14:textId="7F16A669" w:rsidR="004565AF" w:rsidRPr="005C20DD" w:rsidRDefault="004565AF" w:rsidP="00480ABF">
            <w:pPr>
              <w:rPr>
                <w:rFonts w:ascii="Calibri" w:hAnsi="Calibri"/>
                <w:szCs w:val="22"/>
              </w:rPr>
            </w:pPr>
            <w:r w:rsidRPr="005C20DD">
              <w:rPr>
                <w:rFonts w:ascii="Calibri" w:hAnsi="Calibri"/>
              </w:rPr>
              <w:t>2.4 Metadata</w:t>
            </w:r>
          </w:p>
        </w:tc>
        <w:tc>
          <w:tcPr>
            <w:tcW w:w="6262" w:type="dxa"/>
          </w:tcPr>
          <w:p w14:paraId="22FB1464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Til ethvert dokument skal der tilknyttes metadata i henhold til bips’ </w:t>
            </w:r>
            <w:r w:rsidRPr="005C20DD">
              <w:rPr>
                <w:rFonts w:ascii="Calibri" w:hAnsi="Calibri"/>
                <w:i/>
              </w:rPr>
              <w:t>A104 Dokumenthåndtering</w:t>
            </w:r>
            <w:r w:rsidRPr="005C20DD">
              <w:rPr>
                <w:rFonts w:ascii="Calibri" w:hAnsi="Calibri"/>
              </w:rPr>
              <w:t xml:space="preserve"> med felterne:</w:t>
            </w:r>
          </w:p>
          <w:p w14:paraId="1549F8C1" w14:textId="77777777" w:rsidR="004565AF" w:rsidRPr="005C20DD" w:rsidRDefault="004565AF" w:rsidP="004565AF">
            <w:pPr>
              <w:pStyle w:val="Listeafsnit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Organization</w:t>
            </w:r>
          </w:p>
          <w:p w14:paraId="51D8AEF9" w14:textId="77777777" w:rsidR="004565AF" w:rsidRPr="005C20DD" w:rsidRDefault="004565AF" w:rsidP="004565AF">
            <w:pPr>
              <w:pStyle w:val="Listeafsnit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Title</w:t>
            </w:r>
          </w:p>
          <w:p w14:paraId="00BD5C67" w14:textId="77777777" w:rsidR="004565AF" w:rsidRPr="005C20DD" w:rsidRDefault="004565AF" w:rsidP="004565AF">
            <w:pPr>
              <w:pStyle w:val="Listeafsnit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CreateDate</w:t>
            </w:r>
          </w:p>
          <w:p w14:paraId="7B8E9C01" w14:textId="77777777" w:rsidR="004565AF" w:rsidRPr="005C20DD" w:rsidRDefault="004565AF" w:rsidP="004565AF">
            <w:pPr>
              <w:pStyle w:val="Listeafsnit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ReleaseDate</w:t>
            </w:r>
          </w:p>
          <w:p w14:paraId="2903C23C" w14:textId="77777777" w:rsidR="004565AF" w:rsidRPr="005C20DD" w:rsidRDefault="004565AF" w:rsidP="004565AF">
            <w:pPr>
              <w:pStyle w:val="Listeafsnit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CreatorName</w:t>
            </w:r>
          </w:p>
          <w:p w14:paraId="103F3E28" w14:textId="77777777" w:rsidR="004565AF" w:rsidRPr="005C20DD" w:rsidRDefault="004565AF" w:rsidP="004565AF">
            <w:pPr>
              <w:pStyle w:val="Listeafsnit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DocumentRevisonId</w:t>
            </w:r>
          </w:p>
          <w:p w14:paraId="65404D82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6EEA7148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Metode til håndtering af metadata fastlægges af rådgiveren.</w:t>
            </w:r>
          </w:p>
          <w:p w14:paraId="498236CF" w14:textId="3308B711" w:rsidR="004565AF" w:rsidRPr="005C20DD" w:rsidRDefault="004565AF" w:rsidP="00792444">
            <w:pPr>
              <w:contextualSpacing/>
              <w:rPr>
                <w:rFonts w:ascii="Calibri" w:hAnsi="Calibri"/>
                <w:szCs w:val="22"/>
              </w:rPr>
            </w:pPr>
            <w:r w:rsidRPr="005C20DD">
              <w:rPr>
                <w:rFonts w:ascii="Calibri" w:hAnsi="Calibri"/>
              </w:rPr>
              <w:t>Rådgiver skal sikre, at fælles principper og retningslinjer for området overholdes på projektet.</w:t>
            </w:r>
          </w:p>
        </w:tc>
      </w:tr>
    </w:tbl>
    <w:p w14:paraId="68E8C5A3" w14:textId="77777777" w:rsidR="00D611DD" w:rsidRPr="005C20DD" w:rsidRDefault="00D611DD" w:rsidP="002C6BAD">
      <w:pPr>
        <w:rPr>
          <w:rFonts w:ascii="Calibri" w:hAnsi="Calibri"/>
        </w:rPr>
      </w:pPr>
    </w:p>
    <w:p w14:paraId="1F9A6129" w14:textId="3BAF830D" w:rsidR="005B3D6E" w:rsidRDefault="002C6BAD" w:rsidP="002C6BAD">
      <w:pPr>
        <w:rPr>
          <w:rFonts w:ascii="Calibri" w:hAnsi="Calibri"/>
        </w:rPr>
      </w:pPr>
      <w:r w:rsidRPr="005C20DD">
        <w:rPr>
          <w:rFonts w:ascii="Calibri" w:hAnsi="Calibri"/>
        </w:rPr>
        <w:t>For yderligere definitioner af begreber, beskrivelse af ydelsens anvendelse samt specifikation af ydelser og leverancer, henvises til publikationen</w:t>
      </w:r>
      <w:r w:rsidR="005B3D6E">
        <w:rPr>
          <w:rFonts w:ascii="Calibri" w:hAnsi="Calibri"/>
        </w:rPr>
        <w:t xml:space="preserve"> </w:t>
      </w:r>
      <w:r w:rsidR="005B3D6E" w:rsidRPr="005B3D6E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</w:rPr>
        <w:t>.</w:t>
      </w:r>
    </w:p>
    <w:p w14:paraId="57435BC5" w14:textId="77777777" w:rsidR="005B3D6E" w:rsidRDefault="005B3D6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EE02993" w14:textId="2B41F41B" w:rsidR="00A9346C" w:rsidRPr="005C20DD" w:rsidRDefault="00A9346C" w:rsidP="00A9346C">
      <w:pPr>
        <w:pStyle w:val="Overskrift1"/>
        <w:tabs>
          <w:tab w:val="left" w:pos="7371"/>
        </w:tabs>
        <w:rPr>
          <w:rFonts w:ascii="Calibri" w:hAnsi="Calibri"/>
        </w:rPr>
      </w:pPr>
      <w:r w:rsidRPr="005C20DD">
        <w:rPr>
          <w:rFonts w:ascii="Calibri" w:hAnsi="Calibri"/>
        </w:rPr>
        <w:t>3: Etablering af kommunikationsplatform</w:t>
      </w:r>
      <w:r w:rsidRPr="005C20DD">
        <w:rPr>
          <w:rFonts w:ascii="Calibri" w:hAnsi="Calibri"/>
        </w:rPr>
        <w:tab/>
        <w:t>Projekttilpasset</w:t>
      </w:r>
    </w:p>
    <w:p w14:paraId="25D2A2FE" w14:textId="77777777" w:rsidR="002C6BAD" w:rsidRPr="005C20DD" w:rsidRDefault="002C6BAD" w:rsidP="002C6BAD">
      <w:pPr>
        <w:rPr>
          <w:rFonts w:ascii="Calibri" w:hAnsi="Calibri"/>
        </w:rPr>
      </w:pPr>
    </w:p>
    <w:p w14:paraId="1CC3A0F9" w14:textId="221CA29A" w:rsidR="002C6BAD" w:rsidRPr="005C20DD" w:rsidRDefault="002C6BAD" w:rsidP="002C6BAD">
      <w:pPr>
        <w:rPr>
          <w:rFonts w:ascii="Calibri" w:eastAsiaTheme="majorEastAsia" w:hAnsi="Calibri" w:cstheme="majorBidi"/>
          <w:b/>
          <w:bCs/>
          <w:color w:val="345A8A" w:themeColor="accent1" w:themeShade="B5"/>
          <w:sz w:val="32"/>
          <w:szCs w:val="32"/>
        </w:rPr>
      </w:pPr>
      <w:r w:rsidRPr="005C20DD">
        <w:rPr>
          <w:rFonts w:ascii="Calibri" w:hAnsi="Calibri"/>
        </w:rPr>
        <w:t xml:space="preserve">Med udgangspunkt i </w:t>
      </w:r>
      <w:r w:rsidR="004F2CF6" w:rsidRPr="004F2CF6">
        <w:rPr>
          <w:rFonts w:ascii="Calibri" w:hAnsi="Calibri"/>
        </w:rPr>
        <w:t xml:space="preserve">IKT-specifikation nr. 3: Etablering af kommunikationsplatform i bips' </w:t>
      </w:r>
      <w:r w:rsidR="004F2CF6" w:rsidRPr="004F2CF6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  <w:i/>
        </w:rPr>
        <w:t xml:space="preserve"> </w:t>
      </w:r>
      <w:r w:rsidRPr="005C20DD">
        <w:rPr>
          <w:rFonts w:ascii="Calibri" w:hAnsi="Calibri"/>
        </w:rPr>
        <w:t>specificerer</w:t>
      </w:r>
      <w:r w:rsidRPr="005C20DD" w:rsidDel="00A2755F">
        <w:rPr>
          <w:rFonts w:ascii="Calibri" w:hAnsi="Calibri"/>
        </w:rPr>
        <w:t xml:space="preserve"> </w:t>
      </w:r>
      <w:r w:rsidRPr="005C20DD">
        <w:rPr>
          <w:rFonts w:ascii="Calibri" w:hAnsi="Calibri"/>
        </w:rPr>
        <w:t xml:space="preserve">nedenstående skema ydelse 8.3 ’Etablering af kommunikationsplatform’ i FRI og DANSKE ARKs </w:t>
      </w:r>
      <w:r w:rsidRPr="005C20DD">
        <w:rPr>
          <w:rFonts w:ascii="Calibri" w:hAnsi="Calibri"/>
          <w:i/>
        </w:rPr>
        <w:t>Ydelsesbeskrivelser for Byggeri og Planlægning 2012</w:t>
      </w:r>
      <w:r w:rsidRPr="005C20DD">
        <w:rPr>
          <w:rFonts w:ascii="Calibri" w:hAnsi="Calibri"/>
        </w:rPr>
        <w:t>.</w:t>
      </w:r>
    </w:p>
    <w:p w14:paraId="18033ADD" w14:textId="77777777" w:rsidR="002C6BAD" w:rsidRPr="005C20DD" w:rsidRDefault="002C6BAD" w:rsidP="002C6BAD">
      <w:pPr>
        <w:rPr>
          <w:rFonts w:ascii="Calibri" w:hAnsi="Calibri"/>
        </w:rPr>
      </w:pPr>
    </w:p>
    <w:p w14:paraId="4C4EC912" w14:textId="77777777" w:rsidR="002C6BAD" w:rsidRPr="005C20DD" w:rsidRDefault="002C6BAD" w:rsidP="002C6BAD">
      <w:pPr>
        <w:rPr>
          <w:rFonts w:ascii="Calibri" w:hAnsi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64"/>
        <w:gridCol w:w="6165"/>
      </w:tblGrid>
      <w:tr w:rsidR="002C6BAD" w:rsidRPr="005C20DD" w14:paraId="0C55B6A4" w14:textId="77777777" w:rsidTr="00480ABF">
        <w:tc>
          <w:tcPr>
            <w:tcW w:w="3510" w:type="dxa"/>
          </w:tcPr>
          <w:p w14:paraId="05848552" w14:textId="77777777" w:rsidR="002C6BAD" w:rsidRPr="005C20DD" w:rsidRDefault="002C6BAD" w:rsidP="00480ABF">
            <w:pPr>
              <w:rPr>
                <w:rFonts w:ascii="Calibri" w:hAnsi="Calibri"/>
                <w:b/>
              </w:rPr>
            </w:pPr>
            <w:r w:rsidRPr="005C20DD">
              <w:rPr>
                <w:rFonts w:ascii="Calibri" w:hAnsi="Calibri"/>
                <w:b/>
              </w:rPr>
              <w:t>Leverance</w:t>
            </w:r>
          </w:p>
        </w:tc>
        <w:tc>
          <w:tcPr>
            <w:tcW w:w="6262" w:type="dxa"/>
          </w:tcPr>
          <w:p w14:paraId="47FB3CBB" w14:textId="77777777" w:rsidR="002C6BAD" w:rsidRPr="005C20DD" w:rsidRDefault="002C6BAD" w:rsidP="00480ABF">
            <w:pPr>
              <w:rPr>
                <w:rFonts w:ascii="Calibri" w:hAnsi="Calibri"/>
                <w:b/>
              </w:rPr>
            </w:pPr>
            <w:r w:rsidRPr="005C20DD">
              <w:rPr>
                <w:rFonts w:ascii="Calibri" w:hAnsi="Calibri"/>
                <w:b/>
              </w:rPr>
              <w:t>Specifikation</w:t>
            </w:r>
          </w:p>
        </w:tc>
      </w:tr>
      <w:tr w:rsidR="004565AF" w:rsidRPr="005C20DD" w14:paraId="3B5148BE" w14:textId="77777777" w:rsidTr="00480ABF">
        <w:tc>
          <w:tcPr>
            <w:tcW w:w="3510" w:type="dxa"/>
          </w:tcPr>
          <w:p w14:paraId="55CF3D84" w14:textId="77777777" w:rsidR="004565AF" w:rsidRPr="005C20DD" w:rsidRDefault="004565AF" w:rsidP="005C20DD">
            <w:pPr>
              <w:ind w:left="567" w:hanging="567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3.1 Tilvejebringelse</w:t>
            </w:r>
          </w:p>
          <w:p w14:paraId="4185937B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  <w:tc>
          <w:tcPr>
            <w:tcW w:w="6262" w:type="dxa"/>
          </w:tcPr>
          <w:p w14:paraId="0A77E146" w14:textId="6B383EB1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Kommunikationsplatformen vælges, tilvejebri</w:t>
            </w:r>
            <w:r w:rsidR="00A9346C">
              <w:rPr>
                <w:rFonts w:ascii="Calibri" w:hAnsi="Calibri"/>
              </w:rPr>
              <w:t>nges og finansieres af bygherren</w:t>
            </w:r>
            <w:r w:rsidR="00635718">
              <w:rPr>
                <w:rFonts w:ascii="Calibri" w:hAnsi="Calibri"/>
              </w:rPr>
              <w:t>.</w:t>
            </w:r>
            <w:r w:rsidR="00635718">
              <w:rPr>
                <w:rFonts w:ascii="Calibri" w:hAnsi="Calibri"/>
              </w:rPr>
              <w:br/>
              <w:t>Byg</w:t>
            </w:r>
            <w:r w:rsidR="001B1886">
              <w:rPr>
                <w:rFonts w:ascii="Calibri" w:hAnsi="Calibri"/>
              </w:rPr>
              <w:t>ge</w:t>
            </w:r>
            <w:r w:rsidR="00635718">
              <w:rPr>
                <w:rFonts w:ascii="Calibri" w:hAnsi="Calibri"/>
              </w:rPr>
              <w:t>web er valgt som k</w:t>
            </w:r>
            <w:r w:rsidR="00635718" w:rsidRPr="005C20DD">
              <w:rPr>
                <w:rFonts w:ascii="Calibri" w:hAnsi="Calibri"/>
              </w:rPr>
              <w:t>ommunikationsplatform</w:t>
            </w:r>
            <w:r w:rsidR="00635718">
              <w:rPr>
                <w:rFonts w:ascii="Calibri" w:hAnsi="Calibri"/>
              </w:rPr>
              <w:t>.</w:t>
            </w:r>
          </w:p>
          <w:p w14:paraId="3409F89F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7D93BC75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Kommunikationsplatformen skal som minimum opfylde følgende:</w:t>
            </w:r>
          </w:p>
          <w:p w14:paraId="27B1C666" w14:textId="77777777" w:rsidR="004565AF" w:rsidRPr="005C20DD" w:rsidRDefault="004565AF" w:rsidP="004565AF">
            <w:pPr>
              <w:pStyle w:val="Listeafsnit"/>
              <w:numPr>
                <w:ilvl w:val="0"/>
                <w:numId w:val="18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Systemet skal være tilgængelig for de relevante parter på alle tider af døgnet.</w:t>
            </w:r>
          </w:p>
          <w:p w14:paraId="6A14EE20" w14:textId="77777777" w:rsidR="004565AF" w:rsidRPr="005C20DD" w:rsidRDefault="004565AF" w:rsidP="004565AF">
            <w:pPr>
              <w:pStyle w:val="Listeafsnit"/>
              <w:numPr>
                <w:ilvl w:val="0"/>
                <w:numId w:val="18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Systemet skal have adgangskontrol på enkeltbrugerniveau. </w:t>
            </w:r>
          </w:p>
          <w:p w14:paraId="40002EDF" w14:textId="77777777" w:rsidR="004565AF" w:rsidRPr="005C20DD" w:rsidRDefault="004565AF" w:rsidP="004565AF">
            <w:pPr>
              <w:pStyle w:val="Listeafsnit"/>
              <w:numPr>
                <w:ilvl w:val="0"/>
                <w:numId w:val="18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Systemet skal have muligheden for at advisere ved ændringer.</w:t>
            </w:r>
          </w:p>
          <w:p w14:paraId="6212F468" w14:textId="77777777" w:rsidR="004565AF" w:rsidRPr="005C20DD" w:rsidRDefault="004565AF" w:rsidP="004565AF">
            <w:pPr>
              <w:pStyle w:val="Listeafsnit"/>
              <w:numPr>
                <w:ilvl w:val="0"/>
                <w:numId w:val="18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Systemet skal føre en log med nøjagtig historik for alle handlinger på kommunikationsplatformen (opslag, up- and downloads, adviseringer, plotbestillinger). Byggesagens parter skal være afskåret fra enhver mulighed for at hindre eller efterfølgende ændre på log’ens registreringer.</w:t>
            </w:r>
          </w:p>
          <w:p w14:paraId="0C3719FE" w14:textId="77777777" w:rsidR="004565AF" w:rsidRPr="005C20DD" w:rsidRDefault="004565AF" w:rsidP="004565AF">
            <w:pPr>
              <w:pStyle w:val="Listeafsnit"/>
              <w:numPr>
                <w:ilvl w:val="0"/>
                <w:numId w:val="18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Alle parter skal kunne se log’en.</w:t>
            </w:r>
          </w:p>
          <w:p w14:paraId="38ECE171" w14:textId="77777777" w:rsidR="004565AF" w:rsidRPr="005C20DD" w:rsidRDefault="004565AF" w:rsidP="004565AF">
            <w:pPr>
              <w:pStyle w:val="Listeafsnit"/>
              <w:numPr>
                <w:ilvl w:val="0"/>
                <w:numId w:val="18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Alt indhold skal kunne hentes ud fra systemet af klienten og overføres til andre systemer.</w:t>
            </w:r>
          </w:p>
          <w:p w14:paraId="7291806B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52F876F1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Kommunikationsplatformen skal være tilgængelig frem til byggeriets idriftsættelse.</w:t>
            </w:r>
          </w:p>
          <w:p w14:paraId="573C31D9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</w:tr>
      <w:tr w:rsidR="004565AF" w:rsidRPr="005C20DD" w14:paraId="79791B02" w14:textId="77777777" w:rsidTr="00480ABF">
        <w:tc>
          <w:tcPr>
            <w:tcW w:w="3510" w:type="dxa"/>
          </w:tcPr>
          <w:p w14:paraId="20F7CEF3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3.2 Administration</w:t>
            </w:r>
          </w:p>
          <w:p w14:paraId="69DA507F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  <w:tc>
          <w:tcPr>
            <w:tcW w:w="6262" w:type="dxa"/>
          </w:tcPr>
          <w:p w14:paraId="5DCAFA1F" w14:textId="338C10E3" w:rsidR="004565AF" w:rsidRPr="00661AEC" w:rsidRDefault="004565AF" w:rsidP="005C20DD">
            <w:pPr>
              <w:rPr>
                <w:rFonts w:ascii="Calibri" w:hAnsi="Calibri"/>
                <w:color w:val="FF0000"/>
              </w:rPr>
            </w:pPr>
            <w:r w:rsidRPr="005C20DD">
              <w:rPr>
                <w:rFonts w:ascii="Calibri" w:hAnsi="Calibri"/>
              </w:rPr>
              <w:t>Administrationen af kommunikationsplatformen varetages af rådgiver.</w:t>
            </w:r>
          </w:p>
          <w:p w14:paraId="4EEA59CB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0F83951E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Administrationen består af:</w:t>
            </w:r>
          </w:p>
          <w:p w14:paraId="45FC679B" w14:textId="77777777" w:rsidR="004565AF" w:rsidRPr="005C20DD" w:rsidRDefault="004565AF" w:rsidP="004565AF">
            <w:pPr>
              <w:pStyle w:val="Listeafsnit"/>
              <w:numPr>
                <w:ilvl w:val="0"/>
                <w:numId w:val="19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Oprettelse af brugere.</w:t>
            </w:r>
          </w:p>
          <w:p w14:paraId="7F1F78A0" w14:textId="77777777" w:rsidR="004565AF" w:rsidRPr="005C20DD" w:rsidRDefault="004565AF" w:rsidP="004565AF">
            <w:pPr>
              <w:pStyle w:val="Listeafsnit"/>
              <w:numPr>
                <w:ilvl w:val="0"/>
                <w:numId w:val="19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Tildeling af rettigheder.</w:t>
            </w:r>
          </w:p>
          <w:p w14:paraId="756391BA" w14:textId="77777777" w:rsidR="004565AF" w:rsidRPr="005C20DD" w:rsidRDefault="004565AF" w:rsidP="004565AF">
            <w:pPr>
              <w:pStyle w:val="Listeafsnit"/>
              <w:numPr>
                <w:ilvl w:val="0"/>
                <w:numId w:val="19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Opsætning af mappestruktur.</w:t>
            </w:r>
          </w:p>
          <w:p w14:paraId="07DA734D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 </w:t>
            </w:r>
          </w:p>
          <w:p w14:paraId="178A906C" w14:textId="77777777" w:rsidR="004565AF" w:rsidRPr="005C20DD" w:rsidRDefault="004565AF" w:rsidP="00480ABF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Såfremt der er foretaget valg af kommunikationsplatform ved aftaleindgåelse, skal dette oplyses til rådgiver.</w:t>
            </w:r>
          </w:p>
          <w:p w14:paraId="2D71954B" w14:textId="628605A5" w:rsidR="004565AF" w:rsidRPr="005C20DD" w:rsidRDefault="004565AF" w:rsidP="00480ABF">
            <w:pPr>
              <w:rPr>
                <w:rFonts w:ascii="Calibri" w:hAnsi="Calibri"/>
              </w:rPr>
            </w:pPr>
          </w:p>
        </w:tc>
      </w:tr>
    </w:tbl>
    <w:p w14:paraId="360E27D8" w14:textId="77777777" w:rsidR="002C6BAD" w:rsidRPr="005C20DD" w:rsidRDefault="002C6BAD" w:rsidP="002C6BAD">
      <w:pPr>
        <w:rPr>
          <w:rFonts w:ascii="Calibri" w:hAnsi="Calibri"/>
        </w:rPr>
      </w:pPr>
    </w:p>
    <w:p w14:paraId="581B56B8" w14:textId="28F61854" w:rsidR="002C6BAD" w:rsidRPr="005C20DD" w:rsidRDefault="002C6BAD" w:rsidP="002C6BAD">
      <w:pPr>
        <w:rPr>
          <w:rFonts w:ascii="Calibri" w:hAnsi="Calibri"/>
          <w:i/>
        </w:rPr>
      </w:pPr>
      <w:r w:rsidRPr="005C20DD">
        <w:rPr>
          <w:rFonts w:ascii="Calibri" w:hAnsi="Calibri"/>
        </w:rPr>
        <w:t>For yderligere definitioner af begreber, beskrivelse af ydelsens anvendelse samt specifikation af ydelser og leverancer, henvises til publikationen</w:t>
      </w:r>
      <w:r w:rsidR="005B3D6E">
        <w:rPr>
          <w:rFonts w:ascii="Calibri" w:hAnsi="Calibri"/>
        </w:rPr>
        <w:t xml:space="preserve"> </w:t>
      </w:r>
      <w:r w:rsidR="005B3D6E" w:rsidRPr="005B3D6E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</w:rPr>
        <w:t>.</w:t>
      </w:r>
    </w:p>
    <w:p w14:paraId="2BDAB519" w14:textId="77777777" w:rsidR="002C6BAD" w:rsidRPr="005C20DD" w:rsidRDefault="002C6BAD" w:rsidP="002C6BAD">
      <w:pPr>
        <w:rPr>
          <w:rFonts w:ascii="Calibri" w:hAnsi="Calibri"/>
          <w:i/>
        </w:rPr>
      </w:pPr>
      <w:r w:rsidRPr="005C20DD">
        <w:rPr>
          <w:rFonts w:ascii="Calibri" w:hAnsi="Calibri"/>
          <w:i/>
        </w:rPr>
        <w:br w:type="page"/>
      </w:r>
    </w:p>
    <w:p w14:paraId="24BA989B" w14:textId="77777777" w:rsidR="00ED14CB" w:rsidRPr="005C20DD" w:rsidRDefault="00ED14CB" w:rsidP="00ED14CB">
      <w:pPr>
        <w:pStyle w:val="Overskrift1"/>
        <w:tabs>
          <w:tab w:val="left" w:pos="7371"/>
        </w:tabs>
        <w:rPr>
          <w:rFonts w:ascii="Calibri" w:hAnsi="Calibri"/>
        </w:rPr>
      </w:pPr>
      <w:r w:rsidRPr="005C20DD">
        <w:rPr>
          <w:rFonts w:ascii="Calibri" w:hAnsi="Calibri"/>
        </w:rPr>
        <w:t>4: Digital projektering</w:t>
      </w:r>
      <w:r w:rsidRPr="005C20DD">
        <w:rPr>
          <w:rFonts w:ascii="Calibri" w:hAnsi="Calibri"/>
        </w:rPr>
        <w:tab/>
        <w:t>Projekttilpasset</w:t>
      </w:r>
    </w:p>
    <w:p w14:paraId="06D81869" w14:textId="77777777" w:rsidR="004565AF" w:rsidRPr="005C20DD" w:rsidRDefault="004565AF" w:rsidP="004565AF">
      <w:pPr>
        <w:rPr>
          <w:rFonts w:ascii="Calibri" w:hAnsi="Calibri"/>
        </w:rPr>
      </w:pPr>
    </w:p>
    <w:p w14:paraId="2B2D1BEF" w14:textId="6766D92C" w:rsidR="004565AF" w:rsidRPr="005C20DD" w:rsidRDefault="004565AF" w:rsidP="004565AF">
      <w:pPr>
        <w:rPr>
          <w:rFonts w:ascii="Calibri" w:eastAsiaTheme="majorEastAsia" w:hAnsi="Calibri" w:cstheme="majorBidi"/>
          <w:b/>
          <w:bCs/>
          <w:color w:val="345A8A" w:themeColor="accent1" w:themeShade="B5"/>
          <w:sz w:val="32"/>
          <w:szCs w:val="32"/>
        </w:rPr>
      </w:pPr>
      <w:r w:rsidRPr="005C20DD">
        <w:rPr>
          <w:rFonts w:ascii="Calibri" w:hAnsi="Calibri"/>
        </w:rPr>
        <w:t>Med udgangspunkt i</w:t>
      </w:r>
      <w:r w:rsidR="004F2CF6">
        <w:rPr>
          <w:rFonts w:ascii="Calibri" w:hAnsi="Calibri"/>
        </w:rPr>
        <w:t xml:space="preserve"> </w:t>
      </w:r>
      <w:r w:rsidR="004F2CF6" w:rsidRPr="004F2CF6">
        <w:rPr>
          <w:rFonts w:ascii="Calibri" w:hAnsi="Calibri"/>
        </w:rPr>
        <w:t xml:space="preserve">IKT-specifikation nr. 4: Digital projektering i bips' </w:t>
      </w:r>
      <w:r w:rsidR="004F2CF6" w:rsidRPr="004F2CF6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</w:rPr>
        <w:t xml:space="preserve"> specificerer</w:t>
      </w:r>
      <w:r w:rsidRPr="005C20DD" w:rsidDel="00A2755F">
        <w:rPr>
          <w:rFonts w:ascii="Calibri" w:hAnsi="Calibri"/>
        </w:rPr>
        <w:t xml:space="preserve"> </w:t>
      </w:r>
      <w:r w:rsidRPr="005C20DD">
        <w:rPr>
          <w:rFonts w:ascii="Calibri" w:hAnsi="Calibri"/>
        </w:rPr>
        <w:t xml:space="preserve">nedenstående skema ydelse 8.4 ’Digital projektering’ i FRI og DANSKE ARKs </w:t>
      </w:r>
      <w:r w:rsidRPr="005C20DD">
        <w:rPr>
          <w:rFonts w:ascii="Calibri" w:hAnsi="Calibri"/>
          <w:i/>
        </w:rPr>
        <w:t>Ydelsesbeskrivelser for Byggeri og Planlægning 2012</w:t>
      </w:r>
      <w:r w:rsidRPr="005C20DD">
        <w:rPr>
          <w:rFonts w:ascii="Calibri" w:hAnsi="Calibri"/>
        </w:rPr>
        <w:t>.</w:t>
      </w:r>
    </w:p>
    <w:p w14:paraId="7C95649B" w14:textId="77777777" w:rsidR="004565AF" w:rsidRPr="005C20DD" w:rsidRDefault="004565AF" w:rsidP="004565AF">
      <w:pPr>
        <w:rPr>
          <w:rFonts w:ascii="Calibri" w:hAnsi="Calibri"/>
        </w:rPr>
      </w:pPr>
    </w:p>
    <w:p w14:paraId="0E8F5A27" w14:textId="77777777" w:rsidR="004565AF" w:rsidRPr="005C20DD" w:rsidRDefault="004565AF" w:rsidP="004565AF">
      <w:pPr>
        <w:rPr>
          <w:rFonts w:ascii="Calibri" w:hAnsi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0"/>
        <w:gridCol w:w="6299"/>
      </w:tblGrid>
      <w:tr w:rsidR="004565AF" w:rsidRPr="005C20DD" w14:paraId="5FAF4EE1" w14:textId="77777777" w:rsidTr="005C20DD">
        <w:tc>
          <w:tcPr>
            <w:tcW w:w="3369" w:type="dxa"/>
          </w:tcPr>
          <w:p w14:paraId="2C8242D1" w14:textId="77777777" w:rsidR="004565AF" w:rsidRPr="005C20DD" w:rsidRDefault="004565AF" w:rsidP="005C20DD">
            <w:pPr>
              <w:rPr>
                <w:rFonts w:ascii="Calibri" w:hAnsi="Calibri"/>
                <w:b/>
                <w:szCs w:val="20"/>
              </w:rPr>
            </w:pPr>
            <w:r w:rsidRPr="005C20DD">
              <w:rPr>
                <w:rFonts w:ascii="Calibri" w:hAnsi="Calibri"/>
                <w:b/>
                <w:szCs w:val="20"/>
              </w:rPr>
              <w:t>Leverance</w:t>
            </w:r>
          </w:p>
        </w:tc>
        <w:tc>
          <w:tcPr>
            <w:tcW w:w="6403" w:type="dxa"/>
          </w:tcPr>
          <w:p w14:paraId="1C4A0BB1" w14:textId="77777777" w:rsidR="004565AF" w:rsidRPr="005C20DD" w:rsidRDefault="004565AF" w:rsidP="005C20DD">
            <w:pPr>
              <w:rPr>
                <w:rFonts w:ascii="Calibri" w:hAnsi="Calibri"/>
                <w:b/>
                <w:szCs w:val="20"/>
              </w:rPr>
            </w:pPr>
            <w:r w:rsidRPr="005C20DD">
              <w:rPr>
                <w:rFonts w:ascii="Calibri" w:hAnsi="Calibri"/>
                <w:b/>
                <w:szCs w:val="20"/>
              </w:rPr>
              <w:t>Specifikation</w:t>
            </w:r>
          </w:p>
        </w:tc>
      </w:tr>
      <w:tr w:rsidR="004565AF" w:rsidRPr="005C20DD" w14:paraId="4948CEC7" w14:textId="77777777" w:rsidTr="005C20DD">
        <w:tc>
          <w:tcPr>
            <w:tcW w:w="3369" w:type="dxa"/>
          </w:tcPr>
          <w:p w14:paraId="0C4CFFB3" w14:textId="77777777" w:rsidR="004565AF" w:rsidRPr="005C20DD" w:rsidRDefault="004565AF" w:rsidP="005C20DD">
            <w:pPr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>4.1 Bygningsmodeller</w:t>
            </w:r>
          </w:p>
          <w:p w14:paraId="25F011DE" w14:textId="77777777" w:rsidR="004565AF" w:rsidRPr="005C20DD" w:rsidRDefault="004565AF" w:rsidP="005C20D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03" w:type="dxa"/>
          </w:tcPr>
          <w:p w14:paraId="034051F2" w14:textId="46C18DFD" w:rsidR="004565AF" w:rsidRPr="005C20DD" w:rsidRDefault="00D56B42" w:rsidP="005C20DD">
            <w:pPr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Der er ikke krav om at anvende bygningsmodeller</w:t>
            </w:r>
          </w:p>
          <w:p w14:paraId="1E01E206" w14:textId="77777777" w:rsidR="004565AF" w:rsidRPr="005C20DD" w:rsidRDefault="004565AF" w:rsidP="005C20DD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4565AF" w:rsidRPr="005C20DD" w14:paraId="1D1E73E6" w14:textId="77777777" w:rsidTr="005C20DD">
        <w:tc>
          <w:tcPr>
            <w:tcW w:w="3369" w:type="dxa"/>
          </w:tcPr>
          <w:p w14:paraId="55945B9F" w14:textId="77777777" w:rsidR="004565AF" w:rsidRPr="005C20DD" w:rsidRDefault="004565AF" w:rsidP="005C20DD">
            <w:pPr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>4.2 Tegningsproduktion</w:t>
            </w:r>
          </w:p>
          <w:p w14:paraId="4E766033" w14:textId="77777777" w:rsidR="004565AF" w:rsidRPr="005C20DD" w:rsidRDefault="004565AF" w:rsidP="005C20DD">
            <w:pPr>
              <w:ind w:left="720"/>
              <w:contextualSpacing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03" w:type="dxa"/>
          </w:tcPr>
          <w:p w14:paraId="378BD122" w14:textId="65075D51" w:rsidR="004565AF" w:rsidRPr="005C20DD" w:rsidRDefault="004565AF" w:rsidP="005C20DD">
            <w:pPr>
              <w:spacing w:after="120"/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 xml:space="preserve">For 2D CAD-filer anvendes bips’ </w:t>
            </w:r>
            <w:r w:rsidRPr="005C20DD">
              <w:rPr>
                <w:rFonts w:ascii="Calibri" w:hAnsi="Calibri"/>
                <w:i/>
                <w:szCs w:val="20"/>
              </w:rPr>
              <w:t>C211 Lagst</w:t>
            </w:r>
            <w:r w:rsidR="004F2CF6">
              <w:rPr>
                <w:rFonts w:ascii="Calibri" w:hAnsi="Calibri"/>
                <w:i/>
                <w:szCs w:val="20"/>
              </w:rPr>
              <w:t>r</w:t>
            </w:r>
            <w:r w:rsidRPr="005C20DD">
              <w:rPr>
                <w:rFonts w:ascii="Calibri" w:hAnsi="Calibri"/>
                <w:i/>
                <w:szCs w:val="20"/>
              </w:rPr>
              <w:t>uktur 2015</w:t>
            </w:r>
            <w:r w:rsidRPr="005C20DD">
              <w:rPr>
                <w:rFonts w:ascii="Calibri" w:hAnsi="Calibri"/>
                <w:szCs w:val="20"/>
              </w:rPr>
              <w:t>.</w:t>
            </w:r>
          </w:p>
          <w:p w14:paraId="09E2E530" w14:textId="77777777" w:rsidR="004565AF" w:rsidRPr="005C20DD" w:rsidRDefault="004565AF" w:rsidP="005C20DD">
            <w:pPr>
              <w:spacing w:after="120"/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 xml:space="preserve">bips’ </w:t>
            </w:r>
            <w:r w:rsidRPr="005C20DD">
              <w:rPr>
                <w:rFonts w:ascii="Calibri" w:hAnsi="Calibri"/>
                <w:i/>
                <w:szCs w:val="20"/>
              </w:rPr>
              <w:t>C213 Tegningsstandarder 1-7</w:t>
            </w:r>
            <w:r w:rsidRPr="005C20DD">
              <w:rPr>
                <w:rFonts w:ascii="Calibri" w:hAnsi="Calibri"/>
                <w:szCs w:val="20"/>
              </w:rPr>
              <w:t xml:space="preserve"> anvendes.</w:t>
            </w:r>
          </w:p>
          <w:p w14:paraId="607F2220" w14:textId="38AF7237" w:rsidR="004565AF" w:rsidRPr="005C20DD" w:rsidRDefault="004565AF" w:rsidP="005C20DD">
            <w:pPr>
              <w:spacing w:after="120"/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>Tegning</w:t>
            </w:r>
            <w:r w:rsidR="00ED14CB">
              <w:rPr>
                <w:rFonts w:ascii="Calibri" w:hAnsi="Calibri"/>
                <w:szCs w:val="20"/>
              </w:rPr>
              <w:t>sskilt fastlægges af rådgiveren/Bygherre</w:t>
            </w:r>
          </w:p>
          <w:p w14:paraId="084D0E9A" w14:textId="3DBD6AE4" w:rsidR="004565AF" w:rsidRPr="005C20DD" w:rsidRDefault="004565AF" w:rsidP="005C20DD">
            <w:pPr>
              <w:spacing w:after="120"/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>Tegninger (digitale plot) afleveres i PDF-format</w:t>
            </w:r>
            <w:r w:rsidR="00ED14CB">
              <w:rPr>
                <w:rFonts w:ascii="Calibri" w:hAnsi="Calibri"/>
                <w:szCs w:val="20"/>
              </w:rPr>
              <w:t xml:space="preserve"> og orginalformat</w:t>
            </w:r>
            <w:r w:rsidRPr="005C20DD">
              <w:rPr>
                <w:rFonts w:ascii="Calibri" w:hAnsi="Calibri"/>
                <w:szCs w:val="20"/>
              </w:rPr>
              <w:t xml:space="preserve">, som en del af projektdokumentationen. </w:t>
            </w:r>
          </w:p>
          <w:p w14:paraId="08E242E4" w14:textId="77777777" w:rsidR="004565AF" w:rsidRPr="005C20DD" w:rsidRDefault="004565AF" w:rsidP="005C20DD">
            <w:pPr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>I det omfang der er udarbejdet 2D CAD-filer som grundlag for hoved- og oversigtstegninger, skal disse også afleveres i originalformatet.</w:t>
            </w:r>
          </w:p>
          <w:p w14:paraId="2C82485A" w14:textId="0F35EFC8" w:rsidR="004565AF" w:rsidRPr="005C20DD" w:rsidRDefault="004565AF" w:rsidP="005C20DD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4565AF" w:rsidRPr="005C20DD" w14:paraId="0A157972" w14:textId="77777777" w:rsidTr="005C20DD">
        <w:trPr>
          <w:trHeight w:val="2228"/>
        </w:trPr>
        <w:tc>
          <w:tcPr>
            <w:tcW w:w="3369" w:type="dxa"/>
          </w:tcPr>
          <w:p w14:paraId="233C8A39" w14:textId="77777777" w:rsidR="004565AF" w:rsidRPr="005C20DD" w:rsidRDefault="004565AF" w:rsidP="005C20DD">
            <w:pPr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>4.3 Koordinat-, højde- og modulsystem</w:t>
            </w:r>
          </w:p>
          <w:p w14:paraId="20594EF8" w14:textId="77777777" w:rsidR="004565AF" w:rsidRPr="005C20DD" w:rsidRDefault="004565AF" w:rsidP="005C20DD">
            <w:pPr>
              <w:ind w:left="720"/>
              <w:contextualSpacing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03" w:type="dxa"/>
          </w:tcPr>
          <w:p w14:paraId="6F43B062" w14:textId="77777777" w:rsidR="004565AF" w:rsidRPr="005C20DD" w:rsidRDefault="004565AF" w:rsidP="005C20DD">
            <w:pPr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>Følgende referencesystemer skal anvendes:</w:t>
            </w:r>
          </w:p>
          <w:p w14:paraId="12D2A547" w14:textId="59D05E55" w:rsidR="004565AF" w:rsidRPr="005C20DD" w:rsidRDefault="004565AF" w:rsidP="004565AF">
            <w:pPr>
              <w:numPr>
                <w:ilvl w:val="0"/>
                <w:numId w:val="23"/>
              </w:numPr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>Plant koordinatsystem: DKTM</w:t>
            </w:r>
            <w:r w:rsidR="000125E1">
              <w:rPr>
                <w:rFonts w:ascii="Calibri" w:hAnsi="Calibri"/>
                <w:szCs w:val="20"/>
              </w:rPr>
              <w:t>2</w:t>
            </w:r>
          </w:p>
          <w:p w14:paraId="361B4A11" w14:textId="77777777" w:rsidR="004565AF" w:rsidRPr="005C20DD" w:rsidRDefault="004565AF" w:rsidP="004565AF">
            <w:pPr>
              <w:numPr>
                <w:ilvl w:val="0"/>
                <w:numId w:val="23"/>
              </w:numPr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>Højdesystem: DVR90</w:t>
            </w:r>
          </w:p>
          <w:p w14:paraId="4FF54DA2" w14:textId="77777777" w:rsidR="004565AF" w:rsidRPr="005C20DD" w:rsidRDefault="004565AF" w:rsidP="005C20DD">
            <w:pPr>
              <w:spacing w:before="120"/>
              <w:rPr>
                <w:rFonts w:ascii="Calibri" w:hAnsi="Calibri"/>
                <w:szCs w:val="20"/>
              </w:rPr>
            </w:pPr>
            <w:r w:rsidRPr="005C20DD">
              <w:rPr>
                <w:rFonts w:ascii="Calibri" w:hAnsi="Calibri"/>
                <w:szCs w:val="20"/>
              </w:rPr>
              <w:t>Projektspecifikt koordinatsystem og modulnet fastlægges af rådgiver.</w:t>
            </w:r>
          </w:p>
          <w:p w14:paraId="394AEA90" w14:textId="10B0296E" w:rsidR="004565AF" w:rsidRPr="005C20DD" w:rsidRDefault="004565AF" w:rsidP="005C20DD">
            <w:pPr>
              <w:rPr>
                <w:rFonts w:ascii="Calibri" w:hAnsi="Calibri"/>
                <w:sz w:val="21"/>
                <w:szCs w:val="21"/>
              </w:rPr>
            </w:pPr>
            <w:r w:rsidRPr="005C20DD">
              <w:rPr>
                <w:rFonts w:ascii="Calibri" w:hAnsi="Calibri"/>
                <w:szCs w:val="20"/>
              </w:rPr>
              <w:t>Rådgiver skal sikre, at fælles principper og retningslinjer for ydelsen overholdes på projektet.</w:t>
            </w:r>
          </w:p>
        </w:tc>
      </w:tr>
    </w:tbl>
    <w:p w14:paraId="74E0C9CD" w14:textId="77777777" w:rsidR="004565AF" w:rsidRPr="005C20DD" w:rsidRDefault="004565AF" w:rsidP="004565AF">
      <w:pPr>
        <w:rPr>
          <w:rFonts w:ascii="Calibri" w:hAnsi="Calibri"/>
        </w:rPr>
      </w:pPr>
    </w:p>
    <w:p w14:paraId="6EAAB0EF" w14:textId="6BAEB13E" w:rsidR="004565AF" w:rsidRPr="005C20DD" w:rsidRDefault="004565AF" w:rsidP="004565AF">
      <w:pPr>
        <w:rPr>
          <w:rFonts w:ascii="Calibri" w:hAnsi="Calibri"/>
          <w:i/>
        </w:rPr>
      </w:pPr>
      <w:r w:rsidRPr="005C20DD">
        <w:rPr>
          <w:rFonts w:ascii="Calibri" w:hAnsi="Calibri"/>
        </w:rPr>
        <w:t>For yderligere definitioner af begreber, beskrivelse af ydelsens anvendelse samt specifikation af ydelser og leverancer, henvises til publikationen</w:t>
      </w:r>
      <w:r w:rsidR="005B3D6E">
        <w:rPr>
          <w:rFonts w:ascii="Calibri" w:hAnsi="Calibri"/>
        </w:rPr>
        <w:t xml:space="preserve"> </w:t>
      </w:r>
      <w:r w:rsidR="005B3D6E" w:rsidRPr="005B3D6E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</w:rPr>
        <w:t>.</w:t>
      </w:r>
    </w:p>
    <w:p w14:paraId="2DA3CD22" w14:textId="77777777" w:rsidR="002C6BAD" w:rsidRPr="005C20DD" w:rsidRDefault="002C6BAD" w:rsidP="002C6BAD">
      <w:pPr>
        <w:rPr>
          <w:rFonts w:ascii="Calibri" w:hAnsi="Calibri"/>
          <w:i/>
        </w:rPr>
      </w:pPr>
    </w:p>
    <w:p w14:paraId="12861DCA" w14:textId="77777777" w:rsidR="004565AF" w:rsidRPr="005C20DD" w:rsidRDefault="004565AF">
      <w:pPr>
        <w:rPr>
          <w:rFonts w:ascii="Calibri" w:eastAsiaTheme="majorEastAsia" w:hAnsi="Calibri" w:cstheme="majorBidi"/>
          <w:b/>
          <w:bCs/>
          <w:color w:val="345A8A" w:themeColor="accent1" w:themeShade="B5"/>
          <w:sz w:val="32"/>
          <w:szCs w:val="32"/>
        </w:rPr>
      </w:pPr>
      <w:bookmarkStart w:id="6" w:name="_Toc313799810"/>
      <w:bookmarkStart w:id="7" w:name="_Toc313800032"/>
      <w:r w:rsidRPr="005C20DD">
        <w:rPr>
          <w:rFonts w:ascii="Calibri" w:hAnsi="Calibri"/>
        </w:rPr>
        <w:br w:type="page"/>
      </w:r>
    </w:p>
    <w:bookmarkEnd w:id="6"/>
    <w:bookmarkEnd w:id="7"/>
    <w:p w14:paraId="210EA268" w14:textId="77777777" w:rsidR="00A46ED9" w:rsidRPr="005C20DD" w:rsidRDefault="00A46ED9" w:rsidP="00A46ED9">
      <w:pPr>
        <w:pStyle w:val="Overskrift1"/>
        <w:tabs>
          <w:tab w:val="left" w:pos="7371"/>
        </w:tabs>
        <w:rPr>
          <w:rFonts w:ascii="Calibri" w:hAnsi="Calibri"/>
        </w:rPr>
      </w:pPr>
      <w:r w:rsidRPr="005C20DD">
        <w:rPr>
          <w:rFonts w:ascii="Calibri" w:hAnsi="Calibri"/>
        </w:rPr>
        <w:t>5: Digitalt udbud og tilbud</w:t>
      </w:r>
      <w:r w:rsidRPr="005C20DD">
        <w:rPr>
          <w:rFonts w:ascii="Calibri" w:hAnsi="Calibri"/>
        </w:rPr>
        <w:tab/>
        <w:t>Projekttilpasset</w:t>
      </w:r>
    </w:p>
    <w:p w14:paraId="32D4657D" w14:textId="77777777" w:rsidR="002C6BAD" w:rsidRPr="005C20DD" w:rsidRDefault="002C6BAD" w:rsidP="002C6BAD">
      <w:pPr>
        <w:rPr>
          <w:rFonts w:ascii="Calibri" w:hAnsi="Calibri"/>
        </w:rPr>
      </w:pPr>
    </w:p>
    <w:p w14:paraId="1946462D" w14:textId="31E7CF13" w:rsidR="002C6BAD" w:rsidRPr="005C20DD" w:rsidRDefault="002C6BAD" w:rsidP="002C6BAD">
      <w:pPr>
        <w:rPr>
          <w:rFonts w:ascii="Calibri" w:hAnsi="Calibri"/>
        </w:rPr>
      </w:pPr>
      <w:r w:rsidRPr="005C20DD">
        <w:rPr>
          <w:rFonts w:ascii="Calibri" w:hAnsi="Calibri"/>
        </w:rPr>
        <w:t>Med udgangspunkt i</w:t>
      </w:r>
      <w:r w:rsidR="004F2CF6">
        <w:rPr>
          <w:rFonts w:ascii="Calibri" w:hAnsi="Calibri"/>
        </w:rPr>
        <w:t xml:space="preserve"> </w:t>
      </w:r>
      <w:r w:rsidR="004F2CF6" w:rsidRPr="004F2CF6">
        <w:rPr>
          <w:rFonts w:ascii="Calibri" w:hAnsi="Calibri"/>
        </w:rPr>
        <w:t xml:space="preserve">IKT-specifikation nr. 5: Digitalt udbud og tilbud i bips' </w:t>
      </w:r>
      <w:r w:rsidR="004F2CF6" w:rsidRPr="004F2CF6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</w:rPr>
        <w:t xml:space="preserve"> specificerer</w:t>
      </w:r>
      <w:r w:rsidRPr="005C20DD" w:rsidDel="00A2755F">
        <w:rPr>
          <w:rFonts w:ascii="Calibri" w:hAnsi="Calibri"/>
        </w:rPr>
        <w:t xml:space="preserve"> </w:t>
      </w:r>
      <w:r w:rsidRPr="005C20DD">
        <w:rPr>
          <w:rFonts w:ascii="Calibri" w:hAnsi="Calibri"/>
        </w:rPr>
        <w:t xml:space="preserve">nedenstående skema ydelse 8.5 ’Digitalt udbud og tilbud’ i FRI og DANSKE ARKs </w:t>
      </w:r>
      <w:r w:rsidRPr="005C20DD">
        <w:rPr>
          <w:rFonts w:ascii="Calibri" w:hAnsi="Calibri"/>
          <w:i/>
        </w:rPr>
        <w:t>Ydelsesbeskrivelser for Byggeri og Planlægning 2012</w:t>
      </w:r>
      <w:r w:rsidRPr="005C20DD">
        <w:rPr>
          <w:rFonts w:ascii="Calibri" w:hAnsi="Calibri"/>
        </w:rPr>
        <w:t>.</w:t>
      </w:r>
    </w:p>
    <w:p w14:paraId="37FEF70D" w14:textId="77777777" w:rsidR="002C6BAD" w:rsidRPr="005C20DD" w:rsidRDefault="002C6BAD" w:rsidP="002C6BAD">
      <w:pPr>
        <w:rPr>
          <w:rFonts w:ascii="Calibri" w:hAnsi="Calibri"/>
        </w:rPr>
      </w:pPr>
    </w:p>
    <w:p w14:paraId="1EE24AA6" w14:textId="77777777" w:rsidR="002C6BAD" w:rsidRPr="005C20DD" w:rsidRDefault="002C6BAD" w:rsidP="002C6BAD">
      <w:pPr>
        <w:rPr>
          <w:rFonts w:ascii="Calibri" w:hAnsi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23"/>
        <w:gridCol w:w="6306"/>
      </w:tblGrid>
      <w:tr w:rsidR="002C6BAD" w:rsidRPr="005C20DD" w14:paraId="40EF2457" w14:textId="77777777" w:rsidTr="00480ABF">
        <w:tc>
          <w:tcPr>
            <w:tcW w:w="3369" w:type="dxa"/>
          </w:tcPr>
          <w:p w14:paraId="6A569194" w14:textId="77777777" w:rsidR="002C6BAD" w:rsidRPr="005C20DD" w:rsidRDefault="002C6BAD" w:rsidP="00480ABF">
            <w:pPr>
              <w:rPr>
                <w:rFonts w:ascii="Calibri" w:hAnsi="Calibri"/>
                <w:b/>
              </w:rPr>
            </w:pPr>
            <w:r w:rsidRPr="005C20DD">
              <w:rPr>
                <w:rFonts w:ascii="Calibri" w:hAnsi="Calibri"/>
                <w:b/>
              </w:rPr>
              <w:t>Leverance</w:t>
            </w:r>
          </w:p>
        </w:tc>
        <w:tc>
          <w:tcPr>
            <w:tcW w:w="6403" w:type="dxa"/>
          </w:tcPr>
          <w:p w14:paraId="161BBB5A" w14:textId="77777777" w:rsidR="002C6BAD" w:rsidRPr="005C20DD" w:rsidRDefault="002C6BAD" w:rsidP="00480ABF">
            <w:pPr>
              <w:rPr>
                <w:rFonts w:ascii="Calibri" w:hAnsi="Calibri"/>
                <w:b/>
              </w:rPr>
            </w:pPr>
            <w:r w:rsidRPr="005C20DD">
              <w:rPr>
                <w:rFonts w:ascii="Calibri" w:hAnsi="Calibri"/>
                <w:b/>
              </w:rPr>
              <w:t>Specifikation</w:t>
            </w:r>
          </w:p>
        </w:tc>
      </w:tr>
      <w:tr w:rsidR="004565AF" w:rsidRPr="005C20DD" w14:paraId="5565EBDC" w14:textId="77777777" w:rsidTr="00480ABF">
        <w:tc>
          <w:tcPr>
            <w:tcW w:w="3369" w:type="dxa"/>
          </w:tcPr>
          <w:p w14:paraId="4B7E7BA3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5.1 Tilvejebringelse af udbudsportal</w:t>
            </w:r>
          </w:p>
          <w:p w14:paraId="32660CE1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  <w:tc>
          <w:tcPr>
            <w:tcW w:w="6403" w:type="dxa"/>
          </w:tcPr>
          <w:p w14:paraId="4E59FB60" w14:textId="77777777" w:rsidR="004565AF" w:rsidRPr="005C20DD" w:rsidRDefault="004565AF" w:rsidP="005C20DD">
            <w:pPr>
              <w:spacing w:after="120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Udbudsportalen tilvejebringes og finansieres af klienten.</w:t>
            </w:r>
          </w:p>
          <w:p w14:paraId="184539B1" w14:textId="77777777" w:rsidR="004565AF" w:rsidRPr="005C20DD" w:rsidRDefault="004565AF" w:rsidP="00480ABF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Udbudsportalen skal indeholde funktioner som sikrer at den givne lovgivning på området overholdes. </w:t>
            </w:r>
          </w:p>
          <w:p w14:paraId="3AF49E33" w14:textId="6D0D5F93" w:rsidR="004565AF" w:rsidRPr="005C20DD" w:rsidRDefault="004565AF" w:rsidP="00480ABF">
            <w:pPr>
              <w:rPr>
                <w:rFonts w:ascii="Calibri" w:hAnsi="Calibri"/>
              </w:rPr>
            </w:pPr>
          </w:p>
        </w:tc>
      </w:tr>
      <w:tr w:rsidR="004565AF" w:rsidRPr="005C20DD" w14:paraId="1E3B8AAD" w14:textId="77777777" w:rsidTr="00480ABF">
        <w:tc>
          <w:tcPr>
            <w:tcW w:w="3369" w:type="dxa"/>
          </w:tcPr>
          <w:p w14:paraId="3518721B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5.2 Administration af udbudsportal</w:t>
            </w:r>
          </w:p>
          <w:p w14:paraId="68119DBE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  <w:tc>
          <w:tcPr>
            <w:tcW w:w="6403" w:type="dxa"/>
          </w:tcPr>
          <w:p w14:paraId="05DE3846" w14:textId="77777777" w:rsidR="004565AF" w:rsidRPr="005C20DD" w:rsidRDefault="004565AF" w:rsidP="005C20DD">
            <w:pPr>
              <w:spacing w:after="120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Administrationen af udbudsportalen varetages af rådgiver.</w:t>
            </w:r>
          </w:p>
          <w:p w14:paraId="39218D54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Administrationen omfatter:</w:t>
            </w:r>
          </w:p>
          <w:p w14:paraId="57379652" w14:textId="77777777" w:rsidR="004565AF" w:rsidRPr="005C20DD" w:rsidRDefault="004565AF" w:rsidP="004565AF">
            <w:pPr>
              <w:pStyle w:val="Listeafsnit"/>
              <w:numPr>
                <w:ilvl w:val="0"/>
                <w:numId w:val="26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at administrere adgang og rettigheder, herunder fordeling af udbudsmaterialet</w:t>
            </w:r>
          </w:p>
          <w:p w14:paraId="0A8EBA95" w14:textId="77777777" w:rsidR="004565AF" w:rsidRPr="005C20DD" w:rsidRDefault="004565AF" w:rsidP="004565AF">
            <w:pPr>
              <w:pStyle w:val="Listeafsnit"/>
              <w:numPr>
                <w:ilvl w:val="0"/>
                <w:numId w:val="26"/>
              </w:numPr>
              <w:spacing w:line="280" w:lineRule="atLeast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at sikre, at relevante personer har adgang til og anvender systemet korrekt, fx i forhold til besvarelse af forespørgsler og adgang til tilbud</w:t>
            </w:r>
          </w:p>
          <w:p w14:paraId="2098A419" w14:textId="77777777" w:rsidR="004565AF" w:rsidRPr="005C20DD" w:rsidRDefault="004565AF" w:rsidP="004565AF">
            <w:pPr>
              <w:pStyle w:val="Listeafsnit"/>
              <w:numPr>
                <w:ilvl w:val="0"/>
                <w:numId w:val="26"/>
              </w:numPr>
              <w:spacing w:after="120" w:line="280" w:lineRule="atLeast"/>
              <w:ind w:left="714" w:hanging="357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at kontrollerer om de bydende overholder de IKT-tekniske krav og procedurer, der er gjort gældende i udbuddet.</w:t>
            </w:r>
          </w:p>
          <w:p w14:paraId="32C2FF90" w14:textId="77777777" w:rsidR="004565AF" w:rsidRPr="005C20DD" w:rsidRDefault="004565AF" w:rsidP="00480ABF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Såfremt at der foretaget et valg af udbudsportal ved aftaleindgåelse, skal dette oplyses til rådgiver.</w:t>
            </w:r>
          </w:p>
          <w:p w14:paraId="78F9B256" w14:textId="1ADC0EE1" w:rsidR="004565AF" w:rsidRPr="005C20DD" w:rsidRDefault="004565AF" w:rsidP="00480ABF">
            <w:pPr>
              <w:rPr>
                <w:rFonts w:ascii="Calibri" w:hAnsi="Calibri"/>
              </w:rPr>
            </w:pPr>
          </w:p>
        </w:tc>
      </w:tr>
      <w:tr w:rsidR="004565AF" w:rsidRPr="005C20DD" w14:paraId="4DA3208D" w14:textId="77777777" w:rsidTr="00480ABF">
        <w:tc>
          <w:tcPr>
            <w:tcW w:w="3369" w:type="dxa"/>
          </w:tcPr>
          <w:p w14:paraId="07337F45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5.3 Udbudsmateriale</w:t>
            </w:r>
          </w:p>
          <w:p w14:paraId="5BEA372B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  <w:tc>
          <w:tcPr>
            <w:tcW w:w="6403" w:type="dxa"/>
          </w:tcPr>
          <w:p w14:paraId="5DA63003" w14:textId="77777777" w:rsidR="004565AF" w:rsidRPr="005C20DD" w:rsidRDefault="004565AF" w:rsidP="005C20DD">
            <w:pPr>
              <w:spacing w:after="120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Udbudsmaterialets indhold fastlægges af rådgiver.</w:t>
            </w:r>
          </w:p>
          <w:p w14:paraId="4B8CDAE6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For udbudsmaterialets form gælder følgende:</w:t>
            </w:r>
          </w:p>
          <w:p w14:paraId="75B69466" w14:textId="13EA18EA" w:rsidR="004565AF" w:rsidRPr="00216C9C" w:rsidRDefault="004565AF" w:rsidP="004565AF">
            <w:pPr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Tilbudslister skal </w:t>
            </w:r>
            <w:r w:rsidR="00216C9C">
              <w:rPr>
                <w:rFonts w:ascii="Calibri" w:hAnsi="Calibri"/>
              </w:rPr>
              <w:t>være som låst E</w:t>
            </w:r>
            <w:r w:rsidR="005B64B4">
              <w:rPr>
                <w:rFonts w:ascii="Calibri" w:hAnsi="Calibri"/>
              </w:rPr>
              <w:t>x</w:t>
            </w:r>
            <w:r w:rsidR="00216C9C">
              <w:rPr>
                <w:rFonts w:ascii="Calibri" w:hAnsi="Calibri"/>
              </w:rPr>
              <w:t>cel filer</w:t>
            </w:r>
          </w:p>
          <w:p w14:paraId="78680E01" w14:textId="77777777" w:rsidR="004565AF" w:rsidRPr="003A3736" w:rsidRDefault="004565AF" w:rsidP="004565AF">
            <w:pPr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Mappestruktur på udbudsportalen skal struktureres i henhold til bips’ </w:t>
            </w:r>
            <w:r w:rsidRPr="00FF057F">
              <w:rPr>
                <w:rFonts w:ascii="Calibri" w:hAnsi="Calibri"/>
                <w:i/>
              </w:rPr>
              <w:t xml:space="preserve">A104 </w:t>
            </w:r>
            <w:r w:rsidRPr="005C20DD">
              <w:rPr>
                <w:rFonts w:ascii="Calibri" w:hAnsi="Calibri"/>
                <w:i/>
              </w:rPr>
              <w:t>Dokumenthåndtering</w:t>
            </w:r>
            <w:r w:rsidRPr="005C20DD">
              <w:rPr>
                <w:rFonts w:ascii="Calibri" w:hAnsi="Calibri"/>
              </w:rPr>
              <w:t xml:space="preserve"> (gældende version) med udgangspunkt i eksempel vist i kapitel 10.7 i publikationen.</w:t>
            </w:r>
          </w:p>
          <w:p w14:paraId="4AEE2D6E" w14:textId="77777777" w:rsidR="004565AF" w:rsidRPr="003A3736" w:rsidRDefault="004565AF" w:rsidP="004565AF">
            <w:pPr>
              <w:numPr>
                <w:ilvl w:val="0"/>
                <w:numId w:val="27"/>
              </w:numPr>
              <w:spacing w:after="120"/>
              <w:ind w:left="714" w:hanging="357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Øvrigt udbudsmateriales form fastlægges af rådgiver. </w:t>
            </w:r>
          </w:p>
          <w:p w14:paraId="2E51B28C" w14:textId="330A9F68" w:rsidR="004565AF" w:rsidRPr="005C20DD" w:rsidRDefault="004565AF" w:rsidP="005C20DD">
            <w:pPr>
              <w:spacing w:after="120" w:line="276" w:lineRule="auto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Udbuddet skal struktureres efter den struktur, der i øvrigt anvendes i byggesagen.</w:t>
            </w:r>
            <w:r w:rsidR="00216C9C">
              <w:rPr>
                <w:rFonts w:ascii="Calibri" w:hAnsi="Calibri"/>
              </w:rPr>
              <w:t xml:space="preserve"> Totalrådgiver kommer med oplæg.</w:t>
            </w:r>
          </w:p>
          <w:p w14:paraId="0F3B79AE" w14:textId="77777777" w:rsidR="004565AF" w:rsidRPr="005C20DD" w:rsidRDefault="004565AF" w:rsidP="005C20DD">
            <w:pPr>
              <w:spacing w:after="120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Rådgiver skal sikre, at de aftalte fælles metoder og principper for ydelsen følges.</w:t>
            </w:r>
          </w:p>
          <w:p w14:paraId="77B7D35C" w14:textId="77777777" w:rsidR="004565AF" w:rsidRPr="003A3736" w:rsidRDefault="004565AF" w:rsidP="005C20DD">
            <w:pPr>
              <w:spacing w:after="120"/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Såfremt ydelsen </w:t>
            </w:r>
            <w:r w:rsidRPr="005C20DD">
              <w:rPr>
                <w:rFonts w:ascii="Calibri" w:hAnsi="Calibri"/>
                <w:i/>
              </w:rPr>
              <w:t>Digital projektering</w:t>
            </w:r>
            <w:r w:rsidRPr="005C20DD">
              <w:rPr>
                <w:rFonts w:ascii="Calibri" w:hAnsi="Calibri"/>
              </w:rPr>
              <w:t xml:space="preserve"> er tilvalgt, skal bygningsmodeller indgå som en del af udbudsmaterialet</w:t>
            </w:r>
            <w:r w:rsidRPr="003A3736">
              <w:rPr>
                <w:rFonts w:ascii="Calibri" w:hAnsi="Calibri"/>
              </w:rPr>
              <w:t>.</w:t>
            </w:r>
          </w:p>
          <w:p w14:paraId="623477BE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Rådgiver oplægger og vedligeholder eget udbudsmateriale på udbudsportalen.</w:t>
            </w:r>
          </w:p>
          <w:p w14:paraId="1737AAE0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</w:tr>
      <w:tr w:rsidR="004565AF" w:rsidRPr="005C20DD" w14:paraId="588C6068" w14:textId="77777777" w:rsidTr="00480ABF">
        <w:tc>
          <w:tcPr>
            <w:tcW w:w="3369" w:type="dxa"/>
          </w:tcPr>
          <w:p w14:paraId="11E28FAA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5.4 Filformater</w:t>
            </w:r>
          </w:p>
          <w:p w14:paraId="45E1C089" w14:textId="77777777" w:rsidR="004565AF" w:rsidRPr="005C20DD" w:rsidRDefault="004565AF" w:rsidP="00480ABF">
            <w:pPr>
              <w:rPr>
                <w:rFonts w:ascii="Calibri" w:hAnsi="Calibri"/>
              </w:rPr>
            </w:pPr>
          </w:p>
        </w:tc>
        <w:tc>
          <w:tcPr>
            <w:tcW w:w="6403" w:type="dxa"/>
          </w:tcPr>
          <w:p w14:paraId="3BAE25DB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Følgende filformater anvendes til de forskellige kategorier af udbudsmaterialet:</w:t>
            </w:r>
          </w:p>
          <w:p w14:paraId="22EF05C5" w14:textId="10AB0904" w:rsidR="004565AF" w:rsidRPr="005C20DD" w:rsidRDefault="00D56B42" w:rsidP="004565AF">
            <w:pPr>
              <w:pStyle w:val="Listeafsnit"/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Tegninger PDF</w:t>
            </w:r>
          </w:p>
          <w:p w14:paraId="46BD2DC8" w14:textId="6B572AD9" w:rsidR="004565AF" w:rsidRPr="005C20DD" w:rsidRDefault="004565AF" w:rsidP="004565AF">
            <w:pPr>
              <w:pStyle w:val="Listeafsnit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Tilbudslister leveres </w:t>
            </w:r>
            <w:r w:rsidR="00216C9C">
              <w:rPr>
                <w:rFonts w:ascii="Calibri" w:hAnsi="Calibri"/>
              </w:rPr>
              <w:t>som låst Excel fil</w:t>
            </w:r>
            <w:r w:rsidRPr="005C20DD">
              <w:rPr>
                <w:rFonts w:ascii="Calibri" w:hAnsi="Calibri"/>
              </w:rPr>
              <w:t>.</w:t>
            </w:r>
          </w:p>
          <w:p w14:paraId="62923BFA" w14:textId="77777777" w:rsidR="004565AF" w:rsidRPr="005C20DD" w:rsidRDefault="004565AF" w:rsidP="004565AF">
            <w:pPr>
              <w:pStyle w:val="Listeafsnit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Udbudsmateriale, som skal udfyldes af bydende, udleveres i et redigerbart, åbent format.</w:t>
            </w:r>
          </w:p>
          <w:p w14:paraId="7DD2FCFE" w14:textId="77777777" w:rsidR="004565AF" w:rsidRPr="005C20DD" w:rsidRDefault="004565AF" w:rsidP="00480ABF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Øvrigt udbudsmateriale skal leveres i PDF-formatet med søgbar tekst.</w:t>
            </w:r>
          </w:p>
          <w:p w14:paraId="5AD5D655" w14:textId="1F13DC5C" w:rsidR="004565AF" w:rsidRPr="003A3736" w:rsidRDefault="004565AF" w:rsidP="00480ABF">
            <w:pPr>
              <w:rPr>
                <w:rFonts w:ascii="Calibri" w:hAnsi="Calibri"/>
              </w:rPr>
            </w:pPr>
          </w:p>
        </w:tc>
      </w:tr>
    </w:tbl>
    <w:p w14:paraId="1C5B5458" w14:textId="77777777" w:rsidR="002C6BAD" w:rsidRPr="005C20DD" w:rsidRDefault="002C6BAD" w:rsidP="002C6BAD">
      <w:pPr>
        <w:rPr>
          <w:rFonts w:ascii="Calibri" w:hAnsi="Calibri"/>
        </w:rPr>
      </w:pPr>
    </w:p>
    <w:p w14:paraId="294382D4" w14:textId="59A9B813" w:rsidR="002C6BAD" w:rsidRPr="005C20DD" w:rsidRDefault="002C6BAD" w:rsidP="002C6BAD">
      <w:pPr>
        <w:rPr>
          <w:rFonts w:ascii="Calibri" w:eastAsiaTheme="majorEastAsia" w:hAnsi="Calibri" w:cstheme="majorBidi"/>
          <w:b/>
          <w:bCs/>
          <w:color w:val="345A8A" w:themeColor="accent1" w:themeShade="B5"/>
          <w:sz w:val="32"/>
          <w:szCs w:val="32"/>
        </w:rPr>
      </w:pPr>
      <w:r w:rsidRPr="005C20DD">
        <w:rPr>
          <w:rFonts w:ascii="Calibri" w:hAnsi="Calibri"/>
        </w:rPr>
        <w:t>For yderligere definitioner af begreber, beskrivelse af ydelsens anvendelse samt specifikation af ydelser og leverancer, henvises til publikationen</w:t>
      </w:r>
      <w:r w:rsidR="005B3D6E">
        <w:rPr>
          <w:rFonts w:ascii="Calibri" w:hAnsi="Calibri"/>
        </w:rPr>
        <w:t xml:space="preserve"> </w:t>
      </w:r>
      <w:r w:rsidR="005B3D6E" w:rsidRPr="005B3D6E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</w:rPr>
        <w:t xml:space="preserve">. </w:t>
      </w:r>
      <w:r w:rsidRPr="005C20DD">
        <w:rPr>
          <w:rFonts w:ascii="Calibri" w:hAnsi="Calibri"/>
        </w:rPr>
        <w:br w:type="page"/>
      </w:r>
    </w:p>
    <w:p w14:paraId="58F06AA5" w14:textId="77777777" w:rsidR="002C6BAD" w:rsidRPr="005C20DD" w:rsidRDefault="002C6BAD" w:rsidP="002C6BAD">
      <w:pPr>
        <w:pStyle w:val="Overskrift1"/>
        <w:tabs>
          <w:tab w:val="left" w:pos="7371"/>
        </w:tabs>
        <w:rPr>
          <w:rFonts w:ascii="Calibri" w:hAnsi="Calibri"/>
        </w:rPr>
      </w:pPr>
      <w:bookmarkStart w:id="8" w:name="_Toc313799816"/>
      <w:bookmarkStart w:id="9" w:name="_Toc313800038"/>
      <w:r w:rsidRPr="005C20DD">
        <w:rPr>
          <w:rFonts w:ascii="Calibri" w:hAnsi="Calibri"/>
        </w:rPr>
        <w:t>6: Mængdefortegnelse</w:t>
      </w:r>
      <w:r w:rsidRPr="005C20DD">
        <w:rPr>
          <w:rFonts w:ascii="Calibri" w:hAnsi="Calibri"/>
        </w:rPr>
        <w:tab/>
        <w:t>Projekttilpasset</w:t>
      </w:r>
      <w:bookmarkEnd w:id="8"/>
      <w:bookmarkEnd w:id="9"/>
    </w:p>
    <w:p w14:paraId="1A38212C" w14:textId="77777777" w:rsidR="002C6BAD" w:rsidRPr="005C20DD" w:rsidRDefault="002C6BAD" w:rsidP="002C6BAD">
      <w:pPr>
        <w:rPr>
          <w:rFonts w:ascii="Calibri" w:hAnsi="Calibri"/>
        </w:rPr>
      </w:pPr>
    </w:p>
    <w:p w14:paraId="1362C44B" w14:textId="6284A9EE" w:rsidR="002C6BAD" w:rsidRPr="005C20DD" w:rsidRDefault="00597D7C" w:rsidP="002C6BAD">
      <w:pPr>
        <w:rPr>
          <w:rFonts w:ascii="Calibri" w:hAnsi="Calibri"/>
        </w:rPr>
      </w:pPr>
      <w:r>
        <w:rPr>
          <w:rFonts w:ascii="Calibri" w:hAnsi="Calibri"/>
        </w:rPr>
        <w:t>Der udbydes ikke med mængder</w:t>
      </w:r>
    </w:p>
    <w:p w14:paraId="6F9A5A09" w14:textId="4CE7369D" w:rsidR="002C6BAD" w:rsidRPr="005C20DD" w:rsidRDefault="002C6BAD">
      <w:pPr>
        <w:rPr>
          <w:rFonts w:ascii="Calibri" w:eastAsiaTheme="majorEastAsia" w:hAnsi="Calibri" w:cstheme="majorBidi"/>
          <w:b/>
          <w:bCs/>
          <w:color w:val="345A8A" w:themeColor="accent1" w:themeShade="B5"/>
          <w:sz w:val="32"/>
          <w:szCs w:val="32"/>
        </w:rPr>
      </w:pPr>
      <w:r w:rsidRPr="005C20DD">
        <w:rPr>
          <w:rFonts w:ascii="Calibri" w:eastAsiaTheme="majorEastAsia" w:hAnsi="Calibri" w:cstheme="majorBidi"/>
          <w:b/>
          <w:bCs/>
          <w:color w:val="345A8A" w:themeColor="accent1" w:themeShade="B5"/>
          <w:sz w:val="32"/>
          <w:szCs w:val="32"/>
        </w:rPr>
        <w:br w:type="page"/>
      </w:r>
    </w:p>
    <w:p w14:paraId="4C74B128" w14:textId="77777777" w:rsidR="00A46ED9" w:rsidRPr="005C20DD" w:rsidRDefault="00A46ED9" w:rsidP="00A46ED9">
      <w:pPr>
        <w:pStyle w:val="Overskrift1"/>
        <w:tabs>
          <w:tab w:val="left" w:pos="7371"/>
        </w:tabs>
        <w:rPr>
          <w:rFonts w:ascii="Calibri" w:hAnsi="Calibri"/>
        </w:rPr>
      </w:pPr>
      <w:r w:rsidRPr="005C20DD">
        <w:rPr>
          <w:rFonts w:ascii="Calibri" w:hAnsi="Calibri"/>
        </w:rPr>
        <w:t>7: Digital aflevering</w:t>
      </w:r>
      <w:r w:rsidRPr="005C20DD">
        <w:rPr>
          <w:rFonts w:ascii="Calibri" w:hAnsi="Calibri"/>
        </w:rPr>
        <w:tab/>
        <w:t>Projekttilpasset</w:t>
      </w:r>
    </w:p>
    <w:p w14:paraId="35667FFC" w14:textId="77777777" w:rsidR="002C6BAD" w:rsidRPr="005C20DD" w:rsidRDefault="002C6BAD" w:rsidP="002C6BAD">
      <w:pPr>
        <w:rPr>
          <w:rFonts w:ascii="Calibri" w:hAnsi="Calibri"/>
        </w:rPr>
      </w:pPr>
    </w:p>
    <w:p w14:paraId="3848B66C" w14:textId="1635A258" w:rsidR="002C6BAD" w:rsidRPr="005C20DD" w:rsidRDefault="002C6BAD" w:rsidP="002C6BAD">
      <w:pPr>
        <w:rPr>
          <w:rFonts w:ascii="Calibri" w:hAnsi="Calibri"/>
        </w:rPr>
      </w:pPr>
      <w:r w:rsidRPr="005C20DD">
        <w:rPr>
          <w:rFonts w:ascii="Calibri" w:hAnsi="Calibri"/>
        </w:rPr>
        <w:t>Med udgangspunkt i</w:t>
      </w:r>
      <w:r w:rsidR="009A25C6">
        <w:rPr>
          <w:rFonts w:ascii="Calibri" w:hAnsi="Calibri"/>
        </w:rPr>
        <w:t xml:space="preserve"> </w:t>
      </w:r>
      <w:r w:rsidR="009A25C6" w:rsidRPr="009A25C6">
        <w:rPr>
          <w:rFonts w:ascii="Calibri" w:hAnsi="Calibri"/>
        </w:rPr>
        <w:t xml:space="preserve">IKT-specifikation nr. 7: Digital aflevering i bips' </w:t>
      </w:r>
      <w:r w:rsidR="009A25C6" w:rsidRPr="009A25C6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  <w:i/>
        </w:rPr>
        <w:t xml:space="preserve"> </w:t>
      </w:r>
      <w:r w:rsidRPr="005C20DD">
        <w:rPr>
          <w:rFonts w:ascii="Calibri" w:hAnsi="Calibri"/>
        </w:rPr>
        <w:t>specificerer</w:t>
      </w:r>
      <w:r w:rsidRPr="005C20DD" w:rsidDel="00A2755F">
        <w:rPr>
          <w:rFonts w:ascii="Calibri" w:hAnsi="Calibri"/>
        </w:rPr>
        <w:t xml:space="preserve"> </w:t>
      </w:r>
      <w:r w:rsidRPr="005C20DD">
        <w:rPr>
          <w:rFonts w:ascii="Calibri" w:hAnsi="Calibri"/>
        </w:rPr>
        <w:t xml:space="preserve">nedenstående skema ydelse 8.7 ’Digital aflevering’ i FRI og DANSKE ARKs </w:t>
      </w:r>
      <w:r w:rsidRPr="005C20DD">
        <w:rPr>
          <w:rFonts w:ascii="Calibri" w:hAnsi="Calibri"/>
          <w:i/>
        </w:rPr>
        <w:t>Ydelsesbeskrivelser for Byggeri og Planlægning 2012</w:t>
      </w:r>
      <w:r w:rsidRPr="005C20DD">
        <w:rPr>
          <w:rFonts w:ascii="Calibri" w:hAnsi="Calibri"/>
        </w:rPr>
        <w:t>.</w:t>
      </w:r>
    </w:p>
    <w:p w14:paraId="588B18D6" w14:textId="77777777" w:rsidR="002C6BAD" w:rsidRPr="005C20DD" w:rsidRDefault="002C6BAD" w:rsidP="002C6BAD">
      <w:pPr>
        <w:rPr>
          <w:rFonts w:ascii="Calibri" w:hAnsi="Calibri"/>
        </w:rPr>
      </w:pPr>
    </w:p>
    <w:p w14:paraId="44D9AA91" w14:textId="77777777" w:rsidR="002C6BAD" w:rsidRPr="005C20DD" w:rsidRDefault="002C6BAD" w:rsidP="002C6BAD">
      <w:pPr>
        <w:rPr>
          <w:rFonts w:ascii="Calibri" w:hAnsi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29"/>
        <w:gridCol w:w="6300"/>
      </w:tblGrid>
      <w:tr w:rsidR="002C6BAD" w:rsidRPr="005C20DD" w14:paraId="1B2BD76A" w14:textId="77777777" w:rsidTr="00480ABF">
        <w:tc>
          <w:tcPr>
            <w:tcW w:w="3369" w:type="dxa"/>
          </w:tcPr>
          <w:p w14:paraId="6D715085" w14:textId="77777777" w:rsidR="002C6BAD" w:rsidRPr="005C20DD" w:rsidRDefault="002C6BAD" w:rsidP="00480ABF">
            <w:pPr>
              <w:rPr>
                <w:rFonts w:ascii="Calibri" w:hAnsi="Calibri"/>
                <w:b/>
                <w:szCs w:val="22"/>
              </w:rPr>
            </w:pPr>
            <w:r w:rsidRPr="005C20DD">
              <w:rPr>
                <w:rFonts w:ascii="Calibri" w:hAnsi="Calibri"/>
                <w:b/>
                <w:szCs w:val="22"/>
              </w:rPr>
              <w:t>Leverance</w:t>
            </w:r>
          </w:p>
        </w:tc>
        <w:tc>
          <w:tcPr>
            <w:tcW w:w="6403" w:type="dxa"/>
          </w:tcPr>
          <w:p w14:paraId="2F2AE1F9" w14:textId="77777777" w:rsidR="002C6BAD" w:rsidRPr="005C20DD" w:rsidRDefault="002C6BAD" w:rsidP="00480ABF">
            <w:pPr>
              <w:rPr>
                <w:rFonts w:ascii="Calibri" w:hAnsi="Calibri"/>
                <w:b/>
                <w:szCs w:val="22"/>
              </w:rPr>
            </w:pPr>
            <w:r w:rsidRPr="005C20DD">
              <w:rPr>
                <w:rFonts w:ascii="Calibri" w:hAnsi="Calibri"/>
                <w:b/>
                <w:szCs w:val="22"/>
              </w:rPr>
              <w:t>Specifikation</w:t>
            </w:r>
          </w:p>
        </w:tc>
      </w:tr>
      <w:tr w:rsidR="004565AF" w:rsidRPr="005C20DD" w14:paraId="4FA38E20" w14:textId="77777777" w:rsidTr="00480ABF">
        <w:tc>
          <w:tcPr>
            <w:tcW w:w="3369" w:type="dxa"/>
          </w:tcPr>
          <w:p w14:paraId="45C0211A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7.1 Projektmateriale</w:t>
            </w:r>
          </w:p>
          <w:p w14:paraId="507492B9" w14:textId="77777777" w:rsidR="004565AF" w:rsidRPr="005C20DD" w:rsidRDefault="004565AF" w:rsidP="00480AB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6403" w:type="dxa"/>
          </w:tcPr>
          <w:p w14:paraId="76C2B9A9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Projektmateriale der indgår i aflevering for de tilvalgte faser, skal afleveres digitalt.</w:t>
            </w:r>
          </w:p>
          <w:p w14:paraId="275972B8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Afleveringen skal ske i det, for fasen, specificerede omfang og form.</w:t>
            </w:r>
          </w:p>
          <w:p w14:paraId="3E1BE817" w14:textId="77777777" w:rsidR="004565AF" w:rsidRPr="005C20DD" w:rsidRDefault="004565AF" w:rsidP="00480ABF">
            <w:pPr>
              <w:rPr>
                <w:rFonts w:ascii="Calibri" w:hAnsi="Calibri"/>
                <w:szCs w:val="22"/>
              </w:rPr>
            </w:pPr>
          </w:p>
        </w:tc>
      </w:tr>
      <w:tr w:rsidR="004565AF" w:rsidRPr="005C20DD" w14:paraId="38210CBD" w14:textId="77777777" w:rsidTr="00480ABF">
        <w:tc>
          <w:tcPr>
            <w:tcW w:w="3369" w:type="dxa"/>
          </w:tcPr>
          <w:p w14:paraId="2D92CD18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7.2 ’Som udført’-materiale</w:t>
            </w:r>
          </w:p>
          <w:p w14:paraId="48B350FD" w14:textId="77777777" w:rsidR="004565AF" w:rsidRPr="005C20DD" w:rsidRDefault="004565AF" w:rsidP="00480AB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6403" w:type="dxa"/>
          </w:tcPr>
          <w:p w14:paraId="73D2D9CC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Såfremt ydelsen ’Som udført’ er tilvalgt, skal det, for ydelsen, specificerede materiale afleveres digitalt.</w:t>
            </w:r>
          </w:p>
          <w:p w14:paraId="7AFA5D45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71D90B23" w14:textId="5AD73A4E" w:rsidR="004565AF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Afleveringen skal ske ved brug af samme afleveringsmetode og i samme omfang og form so</w:t>
            </w:r>
            <w:r w:rsidR="00A034C3">
              <w:rPr>
                <w:rFonts w:ascii="Calibri" w:hAnsi="Calibri"/>
              </w:rPr>
              <w:t>m angivet i ’Som udført’ niveau 2.</w:t>
            </w:r>
          </w:p>
          <w:p w14:paraId="0DE4AFCF" w14:textId="443B26D7" w:rsidR="00A034C3" w:rsidRDefault="00A034C3" w:rsidP="005C2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Omfanget af As built afklares med bygherre ret betids inden aflevering.</w:t>
            </w:r>
          </w:p>
          <w:p w14:paraId="2C4DEA23" w14:textId="08BAF5D2" w:rsidR="00A034C3" w:rsidRDefault="00A034C3" w:rsidP="005C2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 built skal som udgangspunkt omfatte opdaterede 3D modeller i IFC, hovedtegninger, udvalgte rumtegninger, samt kernedetaljer, til brug for D&amp;V.</w:t>
            </w:r>
          </w:p>
          <w:p w14:paraId="07752FD7" w14:textId="68FEB55D" w:rsidR="00A034C3" w:rsidRPr="005C20DD" w:rsidRDefault="00A034C3" w:rsidP="005C20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 built omfatter ikke beskrivelse og opdatering af det samlede tegningsmateriale, herunder detaljemapper.</w:t>
            </w:r>
            <w:r w:rsidR="00D56B42">
              <w:rPr>
                <w:rFonts w:ascii="Calibri" w:hAnsi="Calibri"/>
              </w:rPr>
              <w:br/>
              <w:t>Tegninger afleveres i DWG format</w:t>
            </w:r>
          </w:p>
          <w:p w14:paraId="3F9E549E" w14:textId="77777777" w:rsidR="004565AF" w:rsidRPr="005C20DD" w:rsidRDefault="004565AF" w:rsidP="00480ABF">
            <w:pPr>
              <w:rPr>
                <w:rFonts w:ascii="Calibri" w:hAnsi="Calibri"/>
                <w:szCs w:val="22"/>
              </w:rPr>
            </w:pPr>
          </w:p>
        </w:tc>
      </w:tr>
      <w:tr w:rsidR="004565AF" w:rsidRPr="005C20DD" w14:paraId="688D4C3D" w14:textId="77777777" w:rsidTr="00480ABF">
        <w:tc>
          <w:tcPr>
            <w:tcW w:w="3369" w:type="dxa"/>
          </w:tcPr>
          <w:p w14:paraId="2E8D2D49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7.3 Aflevering til drift – Dokumentation</w:t>
            </w:r>
          </w:p>
          <w:p w14:paraId="7E15AE94" w14:textId="77777777" w:rsidR="004565AF" w:rsidRPr="005C20DD" w:rsidRDefault="004565AF" w:rsidP="00480AB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6403" w:type="dxa"/>
          </w:tcPr>
          <w:p w14:paraId="51B8B587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Dokumentation af de anvendte systemer og produkter i byggeriet skal indsamles og afleveres digitalt.</w:t>
            </w:r>
          </w:p>
          <w:p w14:paraId="3618E611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2E43ADB4" w14:textId="3A5AA884" w:rsidR="004565AF" w:rsidRPr="005C20DD" w:rsidRDefault="004565AF" w:rsidP="005C20DD">
            <w:pPr>
              <w:rPr>
                <w:rFonts w:ascii="Calibri" w:hAnsi="Calibri"/>
                <w:i/>
              </w:rPr>
            </w:pPr>
            <w:r w:rsidRPr="005C20DD">
              <w:rPr>
                <w:rFonts w:ascii="Calibri" w:hAnsi="Calibri"/>
              </w:rPr>
              <w:t xml:space="preserve">Metode for aflevering af dokumentation skal fastlægges af rådgiver fx med udgangspunkt i </w:t>
            </w:r>
            <w:r w:rsidR="009A25C6" w:rsidRPr="005C20DD">
              <w:rPr>
                <w:rFonts w:ascii="Calibri" w:hAnsi="Calibri"/>
              </w:rPr>
              <w:t xml:space="preserve">bips’ </w:t>
            </w:r>
            <w:r w:rsidR="009A25C6">
              <w:rPr>
                <w:rFonts w:ascii="Calibri" w:hAnsi="Calibri"/>
                <w:i/>
              </w:rPr>
              <w:t>A102-c e</w:t>
            </w:r>
            <w:r w:rsidR="009A25C6" w:rsidRPr="005C20DD">
              <w:rPr>
                <w:rFonts w:ascii="Calibri" w:hAnsi="Calibri"/>
                <w:i/>
              </w:rPr>
              <w:t>ksempler på digital aflevering til drift</w:t>
            </w:r>
            <w:r w:rsidRPr="005C20DD">
              <w:rPr>
                <w:rFonts w:ascii="Calibri" w:hAnsi="Calibri"/>
              </w:rPr>
              <w:t>.</w:t>
            </w:r>
          </w:p>
          <w:p w14:paraId="756BA4E2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3DA171C8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Såfremt udførende skal indgå i indsamlingen og afleveringen skal omfang, metode og tidsfrister fremgå af udbudsmaterialet.</w:t>
            </w:r>
          </w:p>
          <w:p w14:paraId="7596CCE9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353FFCE2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Indsamling og aflevering skal forestås af rådgiveren.</w:t>
            </w:r>
          </w:p>
          <w:p w14:paraId="23CFC60B" w14:textId="77777777" w:rsidR="004565AF" w:rsidRDefault="004565AF" w:rsidP="00480ABF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 </w:t>
            </w:r>
          </w:p>
          <w:p w14:paraId="507D0DF5" w14:textId="50EE5076" w:rsidR="00987641" w:rsidRPr="005C20DD" w:rsidRDefault="00987641" w:rsidP="00480AB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Bygherre stiller </w:t>
            </w:r>
            <w:proofErr w:type="spellStart"/>
            <w:r>
              <w:rPr>
                <w:rFonts w:ascii="Calibri" w:hAnsi="Calibri"/>
              </w:rPr>
              <w:t>C</w:t>
            </w:r>
            <w:r w:rsidR="001A570B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>pture</w:t>
            </w:r>
            <w:proofErr w:type="spellEnd"/>
            <w:r>
              <w:rPr>
                <w:rFonts w:ascii="Calibri" w:hAnsi="Calibri"/>
              </w:rPr>
              <w:t xml:space="preserve"> fra RIB til rådighed og skal anvendes.</w:t>
            </w:r>
          </w:p>
        </w:tc>
      </w:tr>
      <w:tr w:rsidR="004565AF" w:rsidRPr="005C20DD" w14:paraId="2EFB9C40" w14:textId="77777777" w:rsidTr="00480ABF">
        <w:tc>
          <w:tcPr>
            <w:tcW w:w="3369" w:type="dxa"/>
          </w:tcPr>
          <w:p w14:paraId="787FDE88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7.4 Aflevering til drift – Data</w:t>
            </w:r>
          </w:p>
          <w:p w14:paraId="553D3BF8" w14:textId="77777777" w:rsidR="004565AF" w:rsidRPr="005C20DD" w:rsidRDefault="004565AF" w:rsidP="00480AB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6403" w:type="dxa"/>
          </w:tcPr>
          <w:p w14:paraId="5C890ECD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Data for de anvendte systemer og produkter i byggeriet skal indsamles og afleveres digitalt.</w:t>
            </w:r>
          </w:p>
          <w:p w14:paraId="1109B102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3BD847BC" w14:textId="66B6F02E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 xml:space="preserve">Metode for aflevering af data skal fastlægges af rådgiver med udgangspunkt i </w:t>
            </w:r>
            <w:r w:rsidR="009A25C6">
              <w:rPr>
                <w:rFonts w:ascii="Calibri" w:hAnsi="Calibri"/>
                <w:i/>
              </w:rPr>
              <w:t>A102-c e</w:t>
            </w:r>
            <w:r w:rsidR="009A25C6" w:rsidRPr="005C20DD">
              <w:rPr>
                <w:rFonts w:ascii="Calibri" w:hAnsi="Calibri"/>
                <w:i/>
              </w:rPr>
              <w:t>ksempler på digital aflevering til drift</w:t>
            </w:r>
            <w:r w:rsidRPr="005C20DD">
              <w:rPr>
                <w:rFonts w:ascii="Calibri" w:hAnsi="Calibri"/>
              </w:rPr>
              <w:t>.</w:t>
            </w:r>
          </w:p>
          <w:p w14:paraId="7344BF00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2F605CAF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Såfremt udførende skal indgå i indsamlingen og afleveringen, skal omfang, metode og tidsfrister fremgå af udbudsmaterialet.</w:t>
            </w:r>
          </w:p>
          <w:p w14:paraId="1ED07ED1" w14:textId="77777777" w:rsidR="004565AF" w:rsidRPr="005C20DD" w:rsidRDefault="004565AF" w:rsidP="005C20DD">
            <w:pPr>
              <w:rPr>
                <w:rFonts w:ascii="Calibri" w:hAnsi="Calibri"/>
              </w:rPr>
            </w:pPr>
          </w:p>
          <w:p w14:paraId="3F9DD837" w14:textId="77777777" w:rsidR="004565AF" w:rsidRPr="005C20DD" w:rsidRDefault="004565AF" w:rsidP="005C20DD">
            <w:pPr>
              <w:rPr>
                <w:rFonts w:ascii="Calibri" w:hAnsi="Calibri"/>
              </w:rPr>
            </w:pPr>
            <w:r w:rsidRPr="005C20DD">
              <w:rPr>
                <w:rFonts w:ascii="Calibri" w:hAnsi="Calibri"/>
              </w:rPr>
              <w:t>Indsamling og aflevering skal forestås af rådgiveren.</w:t>
            </w:r>
          </w:p>
          <w:p w14:paraId="44EC0EAB" w14:textId="77777777" w:rsidR="004565AF" w:rsidRPr="003A3736" w:rsidRDefault="004565AF" w:rsidP="00480ABF">
            <w:pPr>
              <w:rPr>
                <w:rFonts w:ascii="Calibri" w:hAnsi="Calibri"/>
                <w:szCs w:val="22"/>
              </w:rPr>
            </w:pPr>
          </w:p>
        </w:tc>
      </w:tr>
    </w:tbl>
    <w:p w14:paraId="05A60CD5" w14:textId="77777777" w:rsidR="002C6BAD" w:rsidRPr="005C20DD" w:rsidRDefault="002C6BAD" w:rsidP="002C6BAD">
      <w:pPr>
        <w:rPr>
          <w:rFonts w:ascii="Calibri" w:hAnsi="Calibri"/>
        </w:rPr>
      </w:pPr>
    </w:p>
    <w:p w14:paraId="4E470917" w14:textId="6CEFF906" w:rsidR="002C6BAD" w:rsidRPr="005C20DD" w:rsidRDefault="002C6BAD" w:rsidP="002C6BAD">
      <w:pPr>
        <w:rPr>
          <w:rFonts w:ascii="Calibri" w:hAnsi="Calibri"/>
          <w:i/>
        </w:rPr>
      </w:pPr>
      <w:r w:rsidRPr="005C20DD">
        <w:rPr>
          <w:rFonts w:ascii="Calibri" w:hAnsi="Calibri"/>
        </w:rPr>
        <w:t>For yderligere definitioner af begreber, beskrivelse af ydelsens anvendelse samt specifikation af ydelser og leverancer, henvises til publikationen</w:t>
      </w:r>
      <w:r w:rsidR="005B3D6E">
        <w:rPr>
          <w:rFonts w:ascii="Calibri" w:hAnsi="Calibri"/>
        </w:rPr>
        <w:t xml:space="preserve"> </w:t>
      </w:r>
      <w:r w:rsidR="005B3D6E" w:rsidRPr="005B3D6E">
        <w:rPr>
          <w:rFonts w:ascii="Calibri" w:hAnsi="Calibri"/>
          <w:i/>
        </w:rPr>
        <w:t>A102 - IKT-specifikationer</w:t>
      </w:r>
      <w:r w:rsidRPr="005C20DD">
        <w:rPr>
          <w:rFonts w:ascii="Calibri" w:hAnsi="Calibri"/>
          <w:i/>
        </w:rPr>
        <w:t>.</w:t>
      </w:r>
    </w:p>
    <w:bookmarkEnd w:id="3"/>
    <w:p w14:paraId="206F85A9" w14:textId="33BD3B66" w:rsidR="002C6BAD" w:rsidRPr="005C20DD" w:rsidRDefault="002C6BAD">
      <w:pPr>
        <w:rPr>
          <w:rFonts w:ascii="Calibri" w:eastAsiaTheme="majorEastAsia" w:hAnsi="Calibri" w:cstheme="majorBidi"/>
          <w:b/>
          <w:bCs/>
          <w:color w:val="345A8A" w:themeColor="accent1" w:themeShade="B5"/>
          <w:sz w:val="32"/>
          <w:szCs w:val="32"/>
        </w:rPr>
      </w:pPr>
    </w:p>
    <w:sectPr w:rsidR="002C6BAD" w:rsidRPr="005C20DD" w:rsidSect="004565AF"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AAF"/>
    <w:multiLevelType w:val="hybridMultilevel"/>
    <w:tmpl w:val="F6025B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3176"/>
    <w:multiLevelType w:val="hybridMultilevel"/>
    <w:tmpl w:val="87AA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757C"/>
    <w:multiLevelType w:val="hybridMultilevel"/>
    <w:tmpl w:val="DA4C18F8"/>
    <w:lvl w:ilvl="0" w:tplc="5A7A7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CC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D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2B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A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02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A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E2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D23312"/>
    <w:multiLevelType w:val="hybridMultilevel"/>
    <w:tmpl w:val="E76A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D3B15"/>
    <w:multiLevelType w:val="hybridMultilevel"/>
    <w:tmpl w:val="B54E1ED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90F0F"/>
    <w:multiLevelType w:val="hybridMultilevel"/>
    <w:tmpl w:val="C9C0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B6359"/>
    <w:multiLevelType w:val="hybridMultilevel"/>
    <w:tmpl w:val="1D78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26D6"/>
    <w:multiLevelType w:val="hybridMultilevel"/>
    <w:tmpl w:val="31B2F30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5FA6"/>
    <w:multiLevelType w:val="hybridMultilevel"/>
    <w:tmpl w:val="71DC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D33DC"/>
    <w:multiLevelType w:val="hybridMultilevel"/>
    <w:tmpl w:val="6490731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B76F3"/>
    <w:multiLevelType w:val="hybridMultilevel"/>
    <w:tmpl w:val="131EC9C8"/>
    <w:lvl w:ilvl="0" w:tplc="94F60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E3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EE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8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C4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20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04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0D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A7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DA75EB"/>
    <w:multiLevelType w:val="hybridMultilevel"/>
    <w:tmpl w:val="2B8C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914B1"/>
    <w:multiLevelType w:val="hybridMultilevel"/>
    <w:tmpl w:val="17B25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42B1F"/>
    <w:multiLevelType w:val="hybridMultilevel"/>
    <w:tmpl w:val="EB94535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257A4"/>
    <w:multiLevelType w:val="hybridMultilevel"/>
    <w:tmpl w:val="E812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57AC3"/>
    <w:multiLevelType w:val="hybridMultilevel"/>
    <w:tmpl w:val="D230F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C7027"/>
    <w:multiLevelType w:val="hybridMultilevel"/>
    <w:tmpl w:val="8B9EB2F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8611A"/>
    <w:multiLevelType w:val="hybridMultilevel"/>
    <w:tmpl w:val="EF36AC5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38AC"/>
    <w:multiLevelType w:val="hybridMultilevel"/>
    <w:tmpl w:val="A57C0B9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4CF"/>
    <w:multiLevelType w:val="hybridMultilevel"/>
    <w:tmpl w:val="1A8CB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D52DD"/>
    <w:multiLevelType w:val="hybridMultilevel"/>
    <w:tmpl w:val="7CBE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D0219"/>
    <w:multiLevelType w:val="hybridMultilevel"/>
    <w:tmpl w:val="2FBE163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93DB6"/>
    <w:multiLevelType w:val="hybridMultilevel"/>
    <w:tmpl w:val="6358C79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518A9"/>
    <w:multiLevelType w:val="hybridMultilevel"/>
    <w:tmpl w:val="89AA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101"/>
    <w:multiLevelType w:val="hybridMultilevel"/>
    <w:tmpl w:val="72E65CA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1602"/>
    <w:multiLevelType w:val="hybridMultilevel"/>
    <w:tmpl w:val="E312ADF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13935"/>
    <w:multiLevelType w:val="hybridMultilevel"/>
    <w:tmpl w:val="D92CE8E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5661A"/>
    <w:multiLevelType w:val="hybridMultilevel"/>
    <w:tmpl w:val="7972B014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4E3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EE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8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C4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20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04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0D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A7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1156CC"/>
    <w:multiLevelType w:val="hybridMultilevel"/>
    <w:tmpl w:val="3858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F1541"/>
    <w:multiLevelType w:val="hybridMultilevel"/>
    <w:tmpl w:val="2F08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F5946"/>
    <w:multiLevelType w:val="hybridMultilevel"/>
    <w:tmpl w:val="21F86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026E6"/>
    <w:multiLevelType w:val="hybridMultilevel"/>
    <w:tmpl w:val="2510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1D1A"/>
    <w:multiLevelType w:val="hybridMultilevel"/>
    <w:tmpl w:val="488C9C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420E7"/>
    <w:multiLevelType w:val="hybridMultilevel"/>
    <w:tmpl w:val="DB62D6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1"/>
  </w:num>
  <w:num w:numId="5">
    <w:abstractNumId w:val="10"/>
  </w:num>
  <w:num w:numId="6">
    <w:abstractNumId w:val="2"/>
  </w:num>
  <w:num w:numId="7">
    <w:abstractNumId w:val="23"/>
  </w:num>
  <w:num w:numId="8">
    <w:abstractNumId w:val="11"/>
  </w:num>
  <w:num w:numId="9">
    <w:abstractNumId w:val="6"/>
  </w:num>
  <w:num w:numId="10">
    <w:abstractNumId w:val="14"/>
  </w:num>
  <w:num w:numId="11">
    <w:abstractNumId w:val="29"/>
  </w:num>
  <w:num w:numId="12">
    <w:abstractNumId w:val="31"/>
  </w:num>
  <w:num w:numId="13">
    <w:abstractNumId w:val="12"/>
  </w:num>
  <w:num w:numId="14">
    <w:abstractNumId w:val="15"/>
  </w:num>
  <w:num w:numId="15">
    <w:abstractNumId w:val="32"/>
  </w:num>
  <w:num w:numId="16">
    <w:abstractNumId w:val="22"/>
  </w:num>
  <w:num w:numId="17">
    <w:abstractNumId w:val="26"/>
  </w:num>
  <w:num w:numId="18">
    <w:abstractNumId w:val="17"/>
  </w:num>
  <w:num w:numId="19">
    <w:abstractNumId w:val="13"/>
  </w:num>
  <w:num w:numId="20">
    <w:abstractNumId w:val="8"/>
  </w:num>
  <w:num w:numId="21">
    <w:abstractNumId w:val="30"/>
  </w:num>
  <w:num w:numId="22">
    <w:abstractNumId w:val="19"/>
  </w:num>
  <w:num w:numId="23">
    <w:abstractNumId w:val="33"/>
  </w:num>
  <w:num w:numId="24">
    <w:abstractNumId w:val="21"/>
  </w:num>
  <w:num w:numId="25">
    <w:abstractNumId w:val="16"/>
  </w:num>
  <w:num w:numId="26">
    <w:abstractNumId w:val="5"/>
  </w:num>
  <w:num w:numId="27">
    <w:abstractNumId w:val="27"/>
  </w:num>
  <w:num w:numId="28">
    <w:abstractNumId w:val="25"/>
  </w:num>
  <w:num w:numId="29">
    <w:abstractNumId w:val="24"/>
  </w:num>
  <w:num w:numId="30">
    <w:abstractNumId w:val="7"/>
  </w:num>
  <w:num w:numId="31">
    <w:abstractNumId w:val="0"/>
  </w:num>
  <w:num w:numId="32">
    <w:abstractNumId w:val="9"/>
  </w:num>
  <w:num w:numId="33">
    <w:abstractNumId w:val="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PGe28ZIYHvtUOlvQ7JQFWxOawLsWnQeCgyxijE/dgigsMWn6ymLBH9mrvzMVwBiT8t7YwZUAmUo3/l9IE8rTRg==" w:salt="pugTxhYK4I4J/mSmrGOiGw==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97"/>
    <w:rsid w:val="00005621"/>
    <w:rsid w:val="000125E1"/>
    <w:rsid w:val="0001294D"/>
    <w:rsid w:val="000157E2"/>
    <w:rsid w:val="00034388"/>
    <w:rsid w:val="00035063"/>
    <w:rsid w:val="00071C6E"/>
    <w:rsid w:val="00082825"/>
    <w:rsid w:val="001122A9"/>
    <w:rsid w:val="00114667"/>
    <w:rsid w:val="001374FA"/>
    <w:rsid w:val="001476C3"/>
    <w:rsid w:val="00177868"/>
    <w:rsid w:val="001A570B"/>
    <w:rsid w:val="001B0B61"/>
    <w:rsid w:val="001B1886"/>
    <w:rsid w:val="001F449E"/>
    <w:rsid w:val="00214F6E"/>
    <w:rsid w:val="002159B3"/>
    <w:rsid w:val="00216C9C"/>
    <w:rsid w:val="00217092"/>
    <w:rsid w:val="002270E9"/>
    <w:rsid w:val="00261A0A"/>
    <w:rsid w:val="002C4304"/>
    <w:rsid w:val="002C6BAD"/>
    <w:rsid w:val="002C7E41"/>
    <w:rsid w:val="002D140B"/>
    <w:rsid w:val="002F062D"/>
    <w:rsid w:val="002F1389"/>
    <w:rsid w:val="00303A13"/>
    <w:rsid w:val="00333769"/>
    <w:rsid w:val="003414B3"/>
    <w:rsid w:val="00347F86"/>
    <w:rsid w:val="0037707B"/>
    <w:rsid w:val="00385321"/>
    <w:rsid w:val="003A3736"/>
    <w:rsid w:val="003B2EE3"/>
    <w:rsid w:val="003B46EE"/>
    <w:rsid w:val="003D61EF"/>
    <w:rsid w:val="004201C1"/>
    <w:rsid w:val="00426095"/>
    <w:rsid w:val="00450185"/>
    <w:rsid w:val="00454496"/>
    <w:rsid w:val="004565AF"/>
    <w:rsid w:val="004608E4"/>
    <w:rsid w:val="00480ABF"/>
    <w:rsid w:val="004F2CF6"/>
    <w:rsid w:val="004F3025"/>
    <w:rsid w:val="00555E25"/>
    <w:rsid w:val="00597D7C"/>
    <w:rsid w:val="005A405A"/>
    <w:rsid w:val="005B3D6E"/>
    <w:rsid w:val="005B64B4"/>
    <w:rsid w:val="005C20DD"/>
    <w:rsid w:val="00611114"/>
    <w:rsid w:val="00635718"/>
    <w:rsid w:val="00636A70"/>
    <w:rsid w:val="0064275B"/>
    <w:rsid w:val="00656C1D"/>
    <w:rsid w:val="00661AEC"/>
    <w:rsid w:val="006C2CC9"/>
    <w:rsid w:val="006D03E3"/>
    <w:rsid w:val="007162FD"/>
    <w:rsid w:val="00772F2B"/>
    <w:rsid w:val="00780260"/>
    <w:rsid w:val="00792444"/>
    <w:rsid w:val="007C1290"/>
    <w:rsid w:val="007C76D6"/>
    <w:rsid w:val="008071F9"/>
    <w:rsid w:val="008110E0"/>
    <w:rsid w:val="00854FB2"/>
    <w:rsid w:val="008C2F8F"/>
    <w:rsid w:val="008E6107"/>
    <w:rsid w:val="008F29DC"/>
    <w:rsid w:val="008F4830"/>
    <w:rsid w:val="0091335B"/>
    <w:rsid w:val="00932691"/>
    <w:rsid w:val="009420D5"/>
    <w:rsid w:val="00950EB9"/>
    <w:rsid w:val="00952C17"/>
    <w:rsid w:val="00987641"/>
    <w:rsid w:val="009947D5"/>
    <w:rsid w:val="009955CE"/>
    <w:rsid w:val="009A25C6"/>
    <w:rsid w:val="009A6630"/>
    <w:rsid w:val="00A034C3"/>
    <w:rsid w:val="00A2581D"/>
    <w:rsid w:val="00A263B5"/>
    <w:rsid w:val="00A46ED9"/>
    <w:rsid w:val="00A47087"/>
    <w:rsid w:val="00A5067F"/>
    <w:rsid w:val="00A9346C"/>
    <w:rsid w:val="00AA0F88"/>
    <w:rsid w:val="00AD4190"/>
    <w:rsid w:val="00B11990"/>
    <w:rsid w:val="00B142E6"/>
    <w:rsid w:val="00B3688E"/>
    <w:rsid w:val="00BC2ADF"/>
    <w:rsid w:val="00C070DD"/>
    <w:rsid w:val="00C37FC5"/>
    <w:rsid w:val="00C53F40"/>
    <w:rsid w:val="00C60E83"/>
    <w:rsid w:val="00C92BF8"/>
    <w:rsid w:val="00D03C97"/>
    <w:rsid w:val="00D2459C"/>
    <w:rsid w:val="00D54F29"/>
    <w:rsid w:val="00D56B42"/>
    <w:rsid w:val="00D611DD"/>
    <w:rsid w:val="00DA4B3B"/>
    <w:rsid w:val="00DC4AFE"/>
    <w:rsid w:val="00E20C23"/>
    <w:rsid w:val="00E50FD4"/>
    <w:rsid w:val="00E6286D"/>
    <w:rsid w:val="00ED14CB"/>
    <w:rsid w:val="00EF36CF"/>
    <w:rsid w:val="00EF5247"/>
    <w:rsid w:val="00F12329"/>
    <w:rsid w:val="00F376D0"/>
    <w:rsid w:val="00F46AC1"/>
    <w:rsid w:val="00F5501D"/>
    <w:rsid w:val="00F57AF1"/>
    <w:rsid w:val="00FA2202"/>
    <w:rsid w:val="00FC768A"/>
    <w:rsid w:val="00FC7B41"/>
    <w:rsid w:val="00FE48AD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3A2A6"/>
  <w14:defaultImageDpi w14:val="300"/>
  <w15:docId w15:val="{F9078315-4E77-40FF-B1BA-709484E5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5AF"/>
    <w:rPr>
      <w:sz w:val="20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3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3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0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565AF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D03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03C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paragraph" w:styleId="Indeks1">
    <w:name w:val="index 1"/>
    <w:basedOn w:val="Normal"/>
    <w:next w:val="Normal"/>
    <w:autoRedefine/>
    <w:uiPriority w:val="99"/>
    <w:unhideWhenUsed/>
    <w:rsid w:val="00E50FD4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unhideWhenUsed/>
    <w:rsid w:val="00E50FD4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unhideWhenUsed/>
    <w:rsid w:val="00E50FD4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unhideWhenUsed/>
    <w:rsid w:val="00E50FD4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unhideWhenUsed/>
    <w:rsid w:val="00E50FD4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unhideWhenUsed/>
    <w:rsid w:val="00E50FD4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unhideWhenUsed/>
    <w:rsid w:val="00E50FD4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unhideWhenUsed/>
    <w:rsid w:val="00E50FD4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unhideWhenUsed/>
    <w:rsid w:val="00E50FD4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unhideWhenUsed/>
    <w:rsid w:val="00E50FD4"/>
  </w:style>
  <w:style w:type="paragraph" w:styleId="Indholdsfortegnelse1">
    <w:name w:val="toc 1"/>
    <w:basedOn w:val="Normal"/>
    <w:next w:val="Normal"/>
    <w:autoRedefine/>
    <w:uiPriority w:val="39"/>
    <w:unhideWhenUsed/>
    <w:rsid w:val="00A5067F"/>
    <w:pPr>
      <w:tabs>
        <w:tab w:val="left" w:pos="5387"/>
        <w:tab w:val="right" w:leader="dot" w:pos="9622"/>
      </w:tabs>
      <w:ind w:left="8080" w:hanging="7796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E50FD4"/>
    <w:pPr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E50FD4"/>
    <w:pPr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E50FD4"/>
    <w:pPr>
      <w:ind w:left="72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E50FD4"/>
    <w:pPr>
      <w:ind w:left="96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E50FD4"/>
    <w:pPr>
      <w:ind w:left="12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E50FD4"/>
    <w:pPr>
      <w:ind w:left="144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E50FD4"/>
    <w:pPr>
      <w:ind w:left="168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E50FD4"/>
    <w:pPr>
      <w:ind w:left="19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C6B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6BA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6BAD"/>
    <w:rPr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2C6BA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6BA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6BAD"/>
    <w:rPr>
      <w:rFonts w:ascii="Lucida Grande" w:hAnsi="Lucida Grande" w:cs="Lucida Grande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2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4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3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D18EF9-04FB-4BCB-8EE8-A2485915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1618</Words>
  <Characters>9872</Characters>
  <Application>Microsoft Office Word</Application>
  <DocSecurity>8</DocSecurity>
  <Lines>82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3dbyggeri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Hvidegaard</dc:creator>
  <cp:lastModifiedBy>Torry Simon Faxø</cp:lastModifiedBy>
  <cp:revision>5</cp:revision>
  <cp:lastPrinted>2018-02-15T07:59:00Z</cp:lastPrinted>
  <dcterms:created xsi:type="dcterms:W3CDTF">2018-10-29T14:15:00Z</dcterms:created>
  <dcterms:modified xsi:type="dcterms:W3CDTF">2018-10-30T14:05:00Z</dcterms:modified>
</cp:coreProperties>
</file>