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90" w:rsidRPr="00C767D3" w:rsidRDefault="00EA694A" w:rsidP="009D6507">
      <w:pPr>
        <w:jc w:val="both"/>
        <w:rPr>
          <w:rFonts w:asciiTheme="minorHAnsi" w:hAnsiTheme="minorHAnsi" w:cstheme="minorHAnsi"/>
          <w:b/>
          <w:bCs/>
          <w:color w:val="202124"/>
          <w:shd w:val="clear" w:color="auto" w:fill="FFFFFF"/>
        </w:rPr>
      </w:pPr>
      <w:r w:rsidRPr="00C767D3">
        <w:rPr>
          <w:rFonts w:asciiTheme="minorHAnsi" w:hAnsiTheme="minorHAnsi" w:cstheme="minorHAnsi"/>
          <w:b/>
          <w:bCs/>
          <w:color w:val="202124"/>
          <w:shd w:val="clear" w:color="auto" w:fill="FFFFFF"/>
        </w:rPr>
        <w:t xml:space="preserve">Sino Biological </w:t>
      </w:r>
      <w:r w:rsidR="00E172F7">
        <w:rPr>
          <w:rFonts w:asciiTheme="minorHAnsi" w:hAnsiTheme="minorHAnsi" w:cstheme="minorHAnsi"/>
          <w:b/>
          <w:bCs/>
          <w:color w:val="202124"/>
          <w:shd w:val="clear" w:color="auto" w:fill="FFFFFF"/>
        </w:rPr>
        <w:t xml:space="preserve">and </w:t>
      </w:r>
      <w:proofErr w:type="spellStart"/>
      <w:r w:rsidR="00E172F7">
        <w:rPr>
          <w:rFonts w:asciiTheme="minorHAnsi" w:hAnsiTheme="minorHAnsi" w:cstheme="minorHAnsi"/>
          <w:b/>
          <w:bCs/>
          <w:color w:val="202124"/>
          <w:shd w:val="clear" w:color="auto" w:fill="FFFFFF"/>
        </w:rPr>
        <w:t>Ainnocence</w:t>
      </w:r>
      <w:proofErr w:type="spellEnd"/>
      <w:r w:rsidR="00E172F7">
        <w:rPr>
          <w:rFonts w:asciiTheme="minorHAnsi" w:hAnsiTheme="minorHAnsi" w:cstheme="minorHAnsi"/>
          <w:b/>
          <w:bCs/>
          <w:color w:val="202124"/>
          <w:shd w:val="clear" w:color="auto" w:fill="FFFFFF"/>
        </w:rPr>
        <w:t xml:space="preserve"> Part</w:t>
      </w:r>
      <w:r w:rsidR="00CC0BB3">
        <w:rPr>
          <w:rFonts w:asciiTheme="minorHAnsi" w:hAnsiTheme="minorHAnsi" w:cstheme="minorHAnsi"/>
          <w:b/>
          <w:bCs/>
          <w:color w:val="202124"/>
          <w:shd w:val="clear" w:color="auto" w:fill="FFFFFF"/>
        </w:rPr>
        <w:t>ner to Offer Next-Generation</w:t>
      </w:r>
      <w:r w:rsidR="00E172F7">
        <w:rPr>
          <w:rFonts w:asciiTheme="minorHAnsi" w:hAnsiTheme="minorHAnsi" w:cstheme="minorHAnsi"/>
          <w:b/>
          <w:bCs/>
          <w:color w:val="202124"/>
          <w:shd w:val="clear" w:color="auto" w:fill="FFFFFF"/>
        </w:rPr>
        <w:t xml:space="preserve"> Antibody Development </w:t>
      </w:r>
      <w:r w:rsidR="00CC0BB3">
        <w:rPr>
          <w:rFonts w:asciiTheme="minorHAnsi" w:eastAsiaTheme="minorEastAsia" w:hAnsiTheme="minorHAnsi" w:cstheme="minorHAnsi" w:hint="eastAsia"/>
          <w:b/>
          <w:bCs/>
          <w:color w:val="202124"/>
          <w:shd w:val="clear" w:color="auto" w:fill="FFFFFF"/>
        </w:rPr>
        <w:t xml:space="preserve">CRO </w:t>
      </w:r>
      <w:r w:rsidR="00E172F7">
        <w:rPr>
          <w:rFonts w:asciiTheme="minorHAnsi" w:hAnsiTheme="minorHAnsi" w:cstheme="minorHAnsi"/>
          <w:b/>
          <w:bCs/>
          <w:color w:val="202124"/>
          <w:shd w:val="clear" w:color="auto" w:fill="FFFFFF"/>
        </w:rPr>
        <w:t>Services</w:t>
      </w:r>
    </w:p>
    <w:p w:rsidR="00E57A90" w:rsidRPr="00C767D3" w:rsidRDefault="00E57A90" w:rsidP="009D6507">
      <w:pPr>
        <w:jc w:val="both"/>
        <w:rPr>
          <w:rFonts w:asciiTheme="minorHAnsi" w:hAnsiTheme="minorHAnsi" w:cstheme="minorHAnsi"/>
          <w:color w:val="202124"/>
          <w:shd w:val="clear" w:color="auto" w:fill="FFFFFF"/>
        </w:rPr>
      </w:pPr>
    </w:p>
    <w:p w:rsidR="00663724" w:rsidRDefault="001B6671" w:rsidP="009D6507">
      <w:pPr>
        <w:jc w:val="both"/>
        <w:rPr>
          <w:rFonts w:asciiTheme="minorHAnsi" w:hAnsiTheme="minorHAnsi" w:cstheme="minorHAnsi"/>
          <w:color w:val="202124"/>
          <w:shd w:val="clear" w:color="auto" w:fill="FFFFFF"/>
        </w:rPr>
      </w:pPr>
      <w:r>
        <w:rPr>
          <w:rFonts w:asciiTheme="minorHAnsi" w:hAnsiTheme="minorHAnsi" w:cstheme="minorHAnsi"/>
          <w:color w:val="202124"/>
          <w:shd w:val="clear" w:color="auto" w:fill="FFFFFF"/>
        </w:rPr>
        <w:t>Beijing, China</w:t>
      </w:r>
      <w:r w:rsidR="00BB75FA">
        <w:rPr>
          <w:rFonts w:asciiTheme="minorHAnsi" w:eastAsiaTheme="minorEastAsia" w:hAnsiTheme="minorHAnsi" w:cstheme="minorHAnsi" w:hint="eastAsia"/>
          <w:color w:val="202124"/>
          <w:shd w:val="clear" w:color="auto" w:fill="FFFFFF"/>
        </w:rPr>
        <w:t xml:space="preserve"> </w:t>
      </w:r>
      <w:r>
        <w:rPr>
          <w:rFonts w:asciiTheme="minorHAnsi" w:hAnsiTheme="minorHAnsi" w:cstheme="minorHAnsi"/>
          <w:color w:val="202124"/>
          <w:shd w:val="clear" w:color="auto" w:fill="FFFFFF"/>
        </w:rPr>
        <w:t>–</w:t>
      </w:r>
      <w:r w:rsidR="00BB75FA">
        <w:rPr>
          <w:rFonts w:asciiTheme="minorHAnsi" w:eastAsiaTheme="minorEastAsia" w:hAnsiTheme="minorHAnsi" w:cstheme="minorHAnsi" w:hint="eastAsia"/>
          <w:color w:val="202124"/>
          <w:shd w:val="clear" w:color="auto" w:fill="FFFFFF"/>
        </w:rPr>
        <w:t xml:space="preserve"> March 22, 2022</w:t>
      </w:r>
      <w:r w:rsidRPr="00C767D3">
        <w:rPr>
          <w:rFonts w:asciiTheme="minorHAnsi" w:hAnsiTheme="minorHAnsi" w:cstheme="minorHAnsi"/>
          <w:color w:val="202124"/>
          <w:shd w:val="clear" w:color="auto" w:fill="FFFFFF"/>
        </w:rPr>
        <w:t xml:space="preserve"> — </w:t>
      </w:r>
      <w:commentRangeStart w:id="0"/>
      <w:r w:rsidRPr="00596FEB">
        <w:rPr>
          <w:rFonts w:asciiTheme="minorHAnsi" w:hAnsiTheme="minorHAnsi" w:cstheme="minorHAnsi"/>
          <w:shd w:val="clear" w:color="auto" w:fill="FFFFFF"/>
        </w:rPr>
        <w:t>Sino Biological, Inc.</w:t>
      </w:r>
      <w:commentRangeEnd w:id="0"/>
      <w:r w:rsidR="00596FEB">
        <w:rPr>
          <w:rStyle w:val="a6"/>
        </w:rPr>
        <w:commentReference w:id="0"/>
      </w:r>
      <w:r w:rsidRPr="00C767D3">
        <w:rPr>
          <w:rFonts w:asciiTheme="minorHAnsi" w:hAnsiTheme="minorHAnsi" w:cstheme="minorHAnsi"/>
          <w:color w:val="202124"/>
          <w:shd w:val="clear" w:color="auto" w:fill="FFFFFF"/>
        </w:rPr>
        <w:t xml:space="preserve"> (“Sino Biological” or the “Company”), a biotechnology company listed on the Shenzhen stock exchange subsidiary ChiNext (</w:t>
      </w:r>
      <w:r w:rsidR="000A6D8A" w:rsidRPr="000A6D8A">
        <w:rPr>
          <w:rFonts w:asciiTheme="minorHAnsi" w:hAnsiTheme="minorHAnsi" w:cstheme="minorHAnsi"/>
          <w:color w:val="202124"/>
          <w:shd w:val="clear" w:color="auto" w:fill="FFFFFF"/>
        </w:rPr>
        <w:t>SZSE: 301047</w:t>
      </w:r>
      <w:r w:rsidRPr="00C767D3">
        <w:rPr>
          <w:rFonts w:asciiTheme="minorHAnsi" w:hAnsiTheme="minorHAnsi" w:cstheme="minorHAnsi"/>
          <w:color w:val="202124"/>
          <w:shd w:val="clear" w:color="auto" w:fill="FFFFFF"/>
        </w:rPr>
        <w:t xml:space="preserve">), </w:t>
      </w:r>
      <w:r>
        <w:rPr>
          <w:rFonts w:asciiTheme="minorHAnsi" w:hAnsiTheme="minorHAnsi" w:cstheme="minorHAnsi"/>
          <w:color w:val="202124"/>
          <w:shd w:val="clear" w:color="auto" w:fill="FFFFFF"/>
        </w:rPr>
        <w:t xml:space="preserve">which </w:t>
      </w:r>
      <w:r w:rsidRPr="00C767D3">
        <w:rPr>
          <w:rFonts w:asciiTheme="minorHAnsi" w:hAnsiTheme="minorHAnsi" w:cstheme="minorHAnsi"/>
          <w:color w:val="202124"/>
          <w:shd w:val="clear" w:color="auto" w:fill="FFFFFF"/>
        </w:rPr>
        <w:t xml:space="preserve">provides </w:t>
      </w:r>
      <w:commentRangeStart w:id="1"/>
      <w:r w:rsidRPr="00596FEB">
        <w:rPr>
          <w:rFonts w:asciiTheme="minorHAnsi" w:hAnsiTheme="minorHAnsi" w:cstheme="minorHAnsi"/>
          <w:shd w:val="clear" w:color="auto" w:fill="FFFFFF"/>
        </w:rPr>
        <w:t>biological research reagents</w:t>
      </w:r>
      <w:commentRangeEnd w:id="1"/>
      <w:r w:rsidR="00596FEB">
        <w:rPr>
          <w:rStyle w:val="a6"/>
        </w:rPr>
        <w:commentReference w:id="1"/>
      </w:r>
      <w:r w:rsidRPr="00C767D3">
        <w:rPr>
          <w:rFonts w:asciiTheme="minorHAnsi" w:hAnsiTheme="minorHAnsi" w:cstheme="minorHAnsi"/>
          <w:color w:val="202124"/>
          <w:shd w:val="clear" w:color="auto" w:fill="FFFFFF"/>
        </w:rPr>
        <w:t xml:space="preserve"> and related technical </w:t>
      </w:r>
      <w:commentRangeStart w:id="2"/>
      <w:r w:rsidRPr="00596FEB">
        <w:rPr>
          <w:rFonts w:asciiTheme="minorHAnsi" w:hAnsiTheme="minorHAnsi" w:cstheme="minorHAnsi"/>
          <w:shd w:val="clear" w:color="auto" w:fill="FFFFFF"/>
        </w:rPr>
        <w:t>contract research services</w:t>
      </w:r>
      <w:commentRangeEnd w:id="2"/>
      <w:r w:rsidR="00596FEB">
        <w:rPr>
          <w:rStyle w:val="a6"/>
        </w:rPr>
        <w:commentReference w:id="2"/>
      </w:r>
      <w:r w:rsidRPr="00C767D3">
        <w:rPr>
          <w:rFonts w:asciiTheme="minorHAnsi" w:hAnsiTheme="minorHAnsi" w:cstheme="minorHAnsi"/>
          <w:color w:val="202124"/>
          <w:shd w:val="clear" w:color="auto" w:fill="FFFFFF"/>
        </w:rPr>
        <w:t xml:space="preserve">, is pleased to announce </w:t>
      </w:r>
      <w:r w:rsidR="00E172F7">
        <w:rPr>
          <w:rFonts w:asciiTheme="minorHAnsi" w:hAnsiTheme="minorHAnsi" w:cstheme="minorHAnsi"/>
          <w:color w:val="202124"/>
          <w:shd w:val="clear" w:color="auto" w:fill="FFFFFF"/>
        </w:rPr>
        <w:t xml:space="preserve">a CRO services partnership with </w:t>
      </w:r>
      <w:commentRangeStart w:id="3"/>
      <w:proofErr w:type="spellStart"/>
      <w:r w:rsidR="00E172F7" w:rsidRPr="00596FEB">
        <w:rPr>
          <w:rFonts w:asciiTheme="minorHAnsi" w:hAnsiTheme="minorHAnsi" w:cstheme="minorHAnsi"/>
          <w:shd w:val="clear" w:color="auto" w:fill="FFFFFF"/>
        </w:rPr>
        <w:t>Ainnocence</w:t>
      </w:r>
      <w:proofErr w:type="spellEnd"/>
      <w:r w:rsidR="00E172F7">
        <w:rPr>
          <w:rFonts w:asciiTheme="minorHAnsi" w:hAnsiTheme="minorHAnsi" w:cstheme="minorHAnsi"/>
          <w:color w:val="202124"/>
          <w:shd w:val="clear" w:color="auto" w:fill="FFFFFF"/>
        </w:rPr>
        <w:t>, Inc.</w:t>
      </w:r>
      <w:commentRangeEnd w:id="3"/>
      <w:r w:rsidR="00596FEB">
        <w:rPr>
          <w:rStyle w:val="a6"/>
        </w:rPr>
        <w:commentReference w:id="3"/>
      </w:r>
      <w:r w:rsidR="00E172F7">
        <w:rPr>
          <w:rFonts w:asciiTheme="minorHAnsi" w:hAnsiTheme="minorHAnsi" w:cstheme="minorHAnsi"/>
          <w:color w:val="202124"/>
          <w:shd w:val="clear" w:color="auto" w:fill="FFFFFF"/>
        </w:rPr>
        <w:t xml:space="preserve"> of San Jose, California</w:t>
      </w:r>
      <w:r w:rsidR="00663724">
        <w:rPr>
          <w:rFonts w:asciiTheme="minorHAnsi" w:hAnsiTheme="minorHAnsi" w:cstheme="minorHAnsi"/>
          <w:color w:val="202124"/>
          <w:shd w:val="clear" w:color="auto" w:fill="FFFFFF"/>
        </w:rPr>
        <w:t>.</w:t>
      </w:r>
      <w:r w:rsidR="00596FEB">
        <w:rPr>
          <w:rFonts w:asciiTheme="minorHAnsi" w:hAnsiTheme="minorHAnsi" w:cstheme="minorHAnsi"/>
          <w:color w:val="202124"/>
          <w:shd w:val="clear" w:color="auto" w:fill="FFFFFF"/>
        </w:rPr>
        <w:t xml:space="preserve"> </w:t>
      </w:r>
      <w:r w:rsidR="00E172F7">
        <w:rPr>
          <w:rFonts w:asciiTheme="minorHAnsi" w:hAnsiTheme="minorHAnsi" w:cstheme="minorHAnsi"/>
          <w:color w:val="202124"/>
          <w:shd w:val="clear" w:color="auto" w:fill="FFFFFF"/>
        </w:rPr>
        <w:t xml:space="preserve">Under the terms of this partnership, Sino Biological will add </w:t>
      </w:r>
      <w:proofErr w:type="spellStart"/>
      <w:r w:rsidR="00E172F7">
        <w:rPr>
          <w:rFonts w:asciiTheme="minorHAnsi" w:hAnsiTheme="minorHAnsi" w:cstheme="minorHAnsi"/>
          <w:color w:val="202124"/>
          <w:shd w:val="clear" w:color="auto" w:fill="FFFFFF"/>
        </w:rPr>
        <w:t>Ainnocence</w:t>
      </w:r>
      <w:r w:rsidR="008447DB">
        <w:rPr>
          <w:rFonts w:asciiTheme="minorHAnsi" w:hAnsiTheme="minorHAnsi" w:cstheme="minorHAnsi"/>
          <w:color w:val="202124"/>
          <w:shd w:val="clear" w:color="auto" w:fill="FFFFFF"/>
        </w:rPr>
        <w:t>’s</w:t>
      </w:r>
      <w:proofErr w:type="spellEnd"/>
      <w:r w:rsidR="00E172F7">
        <w:rPr>
          <w:rFonts w:asciiTheme="minorHAnsi" w:hAnsiTheme="minorHAnsi" w:cstheme="minorHAnsi"/>
          <w:color w:val="202124"/>
          <w:shd w:val="clear" w:color="auto" w:fill="FFFFFF"/>
        </w:rPr>
        <w:t xml:space="preserve"> cutting-edge artificial intelligence-based prediction technology to its current antibody deve</w:t>
      </w:r>
      <w:r w:rsidR="00CC0BB3">
        <w:rPr>
          <w:rFonts w:asciiTheme="minorHAnsi" w:hAnsiTheme="minorHAnsi" w:cstheme="minorHAnsi"/>
          <w:color w:val="202124"/>
          <w:shd w:val="clear" w:color="auto" w:fill="FFFFFF"/>
        </w:rPr>
        <w:t xml:space="preserve">lopment CRO services offering. </w:t>
      </w:r>
      <w:r w:rsidR="00E172F7">
        <w:rPr>
          <w:rFonts w:asciiTheme="minorHAnsi" w:hAnsiTheme="minorHAnsi" w:cstheme="minorHAnsi"/>
          <w:color w:val="202124"/>
          <w:shd w:val="clear" w:color="auto" w:fill="FFFFFF"/>
        </w:rPr>
        <w:t>The AI-based platform enable</w:t>
      </w:r>
      <w:r w:rsidR="00F43E03">
        <w:rPr>
          <w:rFonts w:asciiTheme="minorHAnsi" w:hAnsiTheme="minorHAnsi" w:cstheme="minorHAnsi"/>
          <w:color w:val="202124"/>
          <w:shd w:val="clear" w:color="auto" w:fill="FFFFFF"/>
        </w:rPr>
        <w:t>s fast,</w:t>
      </w:r>
      <w:r w:rsidR="00E172F7">
        <w:rPr>
          <w:rFonts w:asciiTheme="minorHAnsi" w:hAnsiTheme="minorHAnsi" w:cstheme="minorHAnsi"/>
          <w:color w:val="202124"/>
          <w:shd w:val="clear" w:color="auto" w:fill="FFFFFF"/>
        </w:rPr>
        <w:t xml:space="preserve"> efficient</w:t>
      </w:r>
      <w:r w:rsidR="008447DB">
        <w:rPr>
          <w:rFonts w:asciiTheme="minorHAnsi" w:hAnsiTheme="minorHAnsi" w:cstheme="minorHAnsi"/>
          <w:color w:val="202124"/>
          <w:shd w:val="clear" w:color="auto" w:fill="FFFFFF"/>
        </w:rPr>
        <w:t>,</w:t>
      </w:r>
      <w:r w:rsidR="00F43E03">
        <w:rPr>
          <w:rFonts w:asciiTheme="minorHAnsi" w:hAnsiTheme="minorHAnsi" w:cstheme="minorHAnsi"/>
          <w:color w:val="202124"/>
          <w:shd w:val="clear" w:color="auto" w:fill="FFFFFF"/>
        </w:rPr>
        <w:t xml:space="preserve"> and accurate</w:t>
      </w:r>
      <w:r w:rsidR="00E172F7">
        <w:rPr>
          <w:rFonts w:asciiTheme="minorHAnsi" w:hAnsiTheme="minorHAnsi" w:cstheme="minorHAnsi"/>
          <w:color w:val="202124"/>
          <w:shd w:val="clear" w:color="auto" w:fill="FFFFFF"/>
        </w:rPr>
        <w:t xml:space="preserve"> prediction</w:t>
      </w:r>
      <w:r w:rsidR="0051260D">
        <w:rPr>
          <w:rFonts w:asciiTheme="minorHAnsi" w:hAnsiTheme="minorHAnsi" w:cstheme="minorHAnsi"/>
          <w:color w:val="202124"/>
          <w:shd w:val="clear" w:color="auto" w:fill="FFFFFF"/>
        </w:rPr>
        <w:t xml:space="preserve"> of</w:t>
      </w:r>
      <w:r w:rsidR="00E172F7">
        <w:rPr>
          <w:rFonts w:asciiTheme="minorHAnsi" w:hAnsiTheme="minorHAnsi" w:cstheme="minorHAnsi"/>
          <w:color w:val="202124"/>
          <w:shd w:val="clear" w:color="auto" w:fill="FFFFFF"/>
        </w:rPr>
        <w:t xml:space="preserve"> antibody</w:t>
      </w:r>
      <w:r w:rsidR="00F43E03">
        <w:rPr>
          <w:rFonts w:asciiTheme="minorHAnsi" w:hAnsiTheme="minorHAnsi" w:cstheme="minorHAnsi"/>
          <w:color w:val="202124"/>
          <w:shd w:val="clear" w:color="auto" w:fill="FFFFFF"/>
        </w:rPr>
        <w:t>-antigen interaction</w:t>
      </w:r>
      <w:r w:rsidR="002A465D">
        <w:rPr>
          <w:rFonts w:asciiTheme="minorHAnsi" w:hAnsiTheme="minorHAnsi" w:cstheme="minorHAnsi"/>
          <w:color w:val="202124"/>
          <w:shd w:val="clear" w:color="auto" w:fill="FFFFFF"/>
        </w:rPr>
        <w:t>,</w:t>
      </w:r>
      <w:r w:rsidR="00F43E03">
        <w:rPr>
          <w:rFonts w:asciiTheme="minorHAnsi" w:hAnsiTheme="minorHAnsi" w:cstheme="minorHAnsi"/>
          <w:color w:val="202124"/>
          <w:shd w:val="clear" w:color="auto" w:fill="FFFFFF"/>
        </w:rPr>
        <w:t xml:space="preserve"> including binding affinity</w:t>
      </w:r>
      <w:r w:rsidR="00CC0BB3">
        <w:rPr>
          <w:rFonts w:asciiTheme="minorHAnsi" w:hAnsiTheme="minorHAnsi" w:cstheme="minorHAnsi"/>
          <w:color w:val="202124"/>
          <w:shd w:val="clear" w:color="auto" w:fill="FFFFFF"/>
        </w:rPr>
        <w:t xml:space="preserve"> assessment. </w:t>
      </w:r>
      <w:r w:rsidR="00F43E03">
        <w:rPr>
          <w:rFonts w:asciiTheme="minorHAnsi" w:hAnsiTheme="minorHAnsi" w:cstheme="minorHAnsi"/>
          <w:color w:val="202124"/>
          <w:shd w:val="clear" w:color="auto" w:fill="FFFFFF"/>
        </w:rPr>
        <w:t xml:space="preserve">This empowers </w:t>
      </w:r>
      <w:proofErr w:type="spellStart"/>
      <w:r w:rsidR="00F43E03">
        <w:rPr>
          <w:rFonts w:asciiTheme="minorHAnsi" w:hAnsiTheme="minorHAnsi" w:cstheme="minorHAnsi"/>
          <w:color w:val="202124"/>
          <w:shd w:val="clear" w:color="auto" w:fill="FFFFFF"/>
        </w:rPr>
        <w:t>Ainnocence</w:t>
      </w:r>
      <w:proofErr w:type="spellEnd"/>
      <w:r w:rsidR="00F43E03">
        <w:rPr>
          <w:rFonts w:asciiTheme="minorHAnsi" w:hAnsiTheme="minorHAnsi" w:cstheme="minorHAnsi"/>
          <w:color w:val="202124"/>
          <w:shd w:val="clear" w:color="auto" w:fill="FFFFFF"/>
        </w:rPr>
        <w:t xml:space="preserve">, using computer-based algorithms, to accurately design antibodies </w:t>
      </w:r>
      <w:r w:rsidR="002A465D">
        <w:rPr>
          <w:rFonts w:asciiTheme="minorHAnsi" w:hAnsiTheme="minorHAnsi" w:cstheme="minorHAnsi"/>
          <w:color w:val="202124"/>
          <w:shd w:val="clear" w:color="auto" w:fill="FFFFFF"/>
        </w:rPr>
        <w:t>to be</w:t>
      </w:r>
      <w:r w:rsidR="00F43E03">
        <w:rPr>
          <w:rFonts w:asciiTheme="minorHAnsi" w:hAnsiTheme="minorHAnsi" w:cstheme="minorHAnsi"/>
          <w:color w:val="202124"/>
          <w:shd w:val="clear" w:color="auto" w:fill="FFFFFF"/>
        </w:rPr>
        <w:t xml:space="preserve"> developed and manufactured by Sino </w:t>
      </w:r>
      <w:r w:rsidR="00BB0498">
        <w:rPr>
          <w:rFonts w:asciiTheme="minorHAnsi" w:eastAsiaTheme="minorEastAsia" w:hAnsiTheme="minorHAnsi" w:cstheme="minorHAnsi" w:hint="eastAsia"/>
          <w:color w:val="202124"/>
          <w:shd w:val="clear" w:color="auto" w:fill="FFFFFF"/>
        </w:rPr>
        <w:t xml:space="preserve">Biological </w:t>
      </w:r>
      <w:r w:rsidR="00F43E03">
        <w:rPr>
          <w:rFonts w:asciiTheme="minorHAnsi" w:hAnsiTheme="minorHAnsi" w:cstheme="minorHAnsi"/>
          <w:color w:val="202124"/>
          <w:shd w:val="clear" w:color="auto" w:fill="FFFFFF"/>
        </w:rPr>
        <w:t>for clients worldwide.</w:t>
      </w:r>
      <w:r w:rsidR="004D4299">
        <w:rPr>
          <w:rFonts w:asciiTheme="minorHAnsi" w:hAnsiTheme="minorHAnsi" w:cstheme="minorHAnsi"/>
          <w:color w:val="202124"/>
          <w:shd w:val="clear" w:color="auto" w:fill="FFFFFF"/>
        </w:rPr>
        <w:t xml:space="preserve">  Financial terms were not disclosed.</w:t>
      </w:r>
    </w:p>
    <w:p w:rsidR="00FA584F" w:rsidRPr="00FA584F" w:rsidRDefault="00FA584F" w:rsidP="009D6507">
      <w:pPr>
        <w:jc w:val="both"/>
        <w:rPr>
          <w:rFonts w:asciiTheme="minorHAnsi" w:eastAsiaTheme="minorEastAsia" w:hAnsiTheme="minorHAnsi" w:cstheme="minorHAnsi"/>
          <w:color w:val="202124"/>
          <w:shd w:val="clear" w:color="auto" w:fill="FFFFFF"/>
        </w:rPr>
      </w:pPr>
    </w:p>
    <w:p w:rsidR="005D03CC" w:rsidRDefault="005D03CC" w:rsidP="009D6507">
      <w:pPr>
        <w:jc w:val="both"/>
        <w:rPr>
          <w:rFonts w:asciiTheme="minorHAnsi" w:hAnsiTheme="minorHAnsi" w:cstheme="minorHAnsi"/>
          <w:color w:val="202124"/>
          <w:shd w:val="clear" w:color="auto" w:fill="FFFFFF"/>
        </w:rPr>
      </w:pPr>
      <w:r>
        <w:rPr>
          <w:rFonts w:asciiTheme="minorHAnsi" w:hAnsiTheme="minorHAnsi" w:cstheme="minorHAnsi"/>
          <w:color w:val="202124"/>
          <w:shd w:val="clear" w:color="auto" w:fill="FFFFFF"/>
        </w:rPr>
        <w:t>Dr. Rob Burgess, Sino</w:t>
      </w:r>
      <w:r w:rsidR="00F43E03">
        <w:rPr>
          <w:rFonts w:asciiTheme="minorHAnsi" w:hAnsiTheme="minorHAnsi" w:cstheme="minorHAnsi"/>
          <w:color w:val="202124"/>
          <w:shd w:val="clear" w:color="auto" w:fill="FFFFFF"/>
        </w:rPr>
        <w:t xml:space="preserve"> Biological</w:t>
      </w:r>
      <w:r>
        <w:rPr>
          <w:rFonts w:asciiTheme="minorHAnsi" w:hAnsiTheme="minorHAnsi" w:cstheme="minorHAnsi"/>
          <w:color w:val="202124"/>
          <w:shd w:val="clear" w:color="auto" w:fill="FFFFFF"/>
        </w:rPr>
        <w:t>’s Chief Business Officer</w:t>
      </w:r>
      <w:r w:rsidR="00F43E03">
        <w:rPr>
          <w:rFonts w:asciiTheme="minorHAnsi" w:hAnsiTheme="minorHAnsi" w:cstheme="minorHAnsi"/>
          <w:color w:val="202124"/>
          <w:shd w:val="clear" w:color="auto" w:fill="FFFFFF"/>
        </w:rPr>
        <w:t xml:space="preserve">, stated “The addition of </w:t>
      </w:r>
      <w:proofErr w:type="spellStart"/>
      <w:r w:rsidR="00F43E03">
        <w:rPr>
          <w:rFonts w:asciiTheme="minorHAnsi" w:hAnsiTheme="minorHAnsi" w:cstheme="minorHAnsi"/>
          <w:color w:val="202124"/>
          <w:shd w:val="clear" w:color="auto" w:fill="FFFFFF"/>
        </w:rPr>
        <w:t>Ainnocence’s</w:t>
      </w:r>
      <w:proofErr w:type="spellEnd"/>
      <w:r w:rsidR="00F43E03">
        <w:rPr>
          <w:rFonts w:asciiTheme="minorHAnsi" w:hAnsiTheme="minorHAnsi" w:cstheme="minorHAnsi"/>
          <w:color w:val="202124"/>
          <w:shd w:val="clear" w:color="auto" w:fill="FFFFFF"/>
        </w:rPr>
        <w:t xml:space="preserve"> AI-based antibody</w:t>
      </w:r>
      <w:r w:rsidR="006A20DD">
        <w:rPr>
          <w:rFonts w:asciiTheme="minorHAnsi" w:hAnsiTheme="minorHAnsi" w:cstheme="minorHAnsi"/>
          <w:color w:val="202124"/>
          <w:shd w:val="clear" w:color="auto" w:fill="FFFFFF"/>
        </w:rPr>
        <w:t>-antigen</w:t>
      </w:r>
      <w:r w:rsidR="00F43E03">
        <w:rPr>
          <w:rFonts w:asciiTheme="minorHAnsi" w:hAnsiTheme="minorHAnsi" w:cstheme="minorHAnsi"/>
          <w:color w:val="202124"/>
          <w:shd w:val="clear" w:color="auto" w:fill="FFFFFF"/>
        </w:rPr>
        <w:t xml:space="preserve"> binding prediction technology will enable Sino Biological </w:t>
      </w:r>
      <w:r w:rsidR="00551AED">
        <w:rPr>
          <w:rFonts w:asciiTheme="minorHAnsi" w:hAnsiTheme="minorHAnsi" w:cstheme="minorHAnsi"/>
          <w:color w:val="202124"/>
          <w:shd w:val="clear" w:color="auto" w:fill="FFFFFF"/>
        </w:rPr>
        <w:t>to further enhance its antibody development CRO services offering, thus saving customers precious development time and ensuring antibody-antigen binding affinities t</w:t>
      </w:r>
      <w:r w:rsidR="00596FEB">
        <w:rPr>
          <w:rFonts w:asciiTheme="minorHAnsi" w:hAnsiTheme="minorHAnsi" w:cstheme="minorHAnsi"/>
          <w:color w:val="202124"/>
          <w:shd w:val="clear" w:color="auto" w:fill="FFFFFF"/>
        </w:rPr>
        <w:t xml:space="preserve">hat meet their strict demands. </w:t>
      </w:r>
      <w:r w:rsidR="00551AED">
        <w:rPr>
          <w:rFonts w:asciiTheme="minorHAnsi" w:hAnsiTheme="minorHAnsi" w:cstheme="minorHAnsi"/>
          <w:color w:val="202124"/>
          <w:shd w:val="clear" w:color="auto" w:fill="FFFFFF"/>
        </w:rPr>
        <w:t xml:space="preserve">We look forward to working with the </w:t>
      </w:r>
      <w:proofErr w:type="spellStart"/>
      <w:r w:rsidR="00551AED">
        <w:rPr>
          <w:rFonts w:asciiTheme="minorHAnsi" w:hAnsiTheme="minorHAnsi" w:cstheme="minorHAnsi"/>
          <w:color w:val="202124"/>
          <w:shd w:val="clear" w:color="auto" w:fill="FFFFFF"/>
        </w:rPr>
        <w:t>Ainnocence</w:t>
      </w:r>
      <w:proofErr w:type="spellEnd"/>
      <w:r w:rsidR="00551AED">
        <w:rPr>
          <w:rFonts w:asciiTheme="minorHAnsi" w:hAnsiTheme="minorHAnsi" w:cstheme="minorHAnsi"/>
          <w:color w:val="202124"/>
          <w:shd w:val="clear" w:color="auto" w:fill="FFFFFF"/>
        </w:rPr>
        <w:t xml:space="preserve"> team to offer next-generat</w:t>
      </w:r>
      <w:r w:rsidR="006A20DD">
        <w:rPr>
          <w:rFonts w:asciiTheme="minorHAnsi" w:hAnsiTheme="minorHAnsi" w:cstheme="minorHAnsi"/>
          <w:color w:val="202124"/>
          <w:shd w:val="clear" w:color="auto" w:fill="FFFFFF"/>
        </w:rPr>
        <w:t>i</w:t>
      </w:r>
      <w:r w:rsidR="00551AED">
        <w:rPr>
          <w:rFonts w:asciiTheme="minorHAnsi" w:hAnsiTheme="minorHAnsi" w:cstheme="minorHAnsi"/>
          <w:color w:val="202124"/>
          <w:shd w:val="clear" w:color="auto" w:fill="FFFFFF"/>
        </w:rPr>
        <w:t>on antibody design and development services.”</w:t>
      </w:r>
    </w:p>
    <w:p w:rsidR="00551AED" w:rsidRDefault="00551AED" w:rsidP="009D6507">
      <w:pPr>
        <w:jc w:val="both"/>
        <w:rPr>
          <w:rFonts w:asciiTheme="minorHAnsi" w:hAnsiTheme="minorHAnsi" w:cstheme="minorHAnsi"/>
          <w:color w:val="202124"/>
          <w:shd w:val="clear" w:color="auto" w:fill="FFFFFF"/>
        </w:rPr>
      </w:pPr>
    </w:p>
    <w:p w:rsidR="00551AED" w:rsidRPr="00C767D3" w:rsidRDefault="00551AED" w:rsidP="009D6507">
      <w:pPr>
        <w:jc w:val="both"/>
        <w:rPr>
          <w:rFonts w:asciiTheme="minorHAnsi" w:hAnsiTheme="minorHAnsi" w:cstheme="minorHAnsi"/>
          <w:color w:val="202124"/>
          <w:shd w:val="clear" w:color="auto" w:fill="FFFFFF"/>
        </w:rPr>
      </w:pPr>
      <w:bookmarkStart w:id="4" w:name="_Hlk98400303"/>
      <w:r w:rsidRPr="00AD3F06">
        <w:rPr>
          <w:rFonts w:asciiTheme="minorHAnsi" w:hAnsiTheme="minorHAnsi" w:cstheme="minorHAnsi"/>
          <w:color w:val="202124"/>
          <w:shd w:val="clear" w:color="auto" w:fill="FFFFFF"/>
        </w:rPr>
        <w:t>“</w:t>
      </w:r>
      <w:r w:rsidR="00D853CA" w:rsidRPr="00AD3F06">
        <w:rPr>
          <w:rFonts w:asciiTheme="minorHAnsi" w:hAnsiTheme="minorHAnsi" w:cstheme="minorHAnsi"/>
          <w:color w:val="202124"/>
          <w:shd w:val="clear" w:color="auto" w:fill="FFFFFF"/>
        </w:rPr>
        <w:t>I</w:t>
      </w:r>
      <w:r w:rsidR="00AD3F06" w:rsidRPr="00AD3F06">
        <w:rPr>
          <w:rFonts w:asciiTheme="minorHAnsi" w:hAnsiTheme="minorHAnsi" w:cstheme="minorHAnsi"/>
          <w:color w:val="202124"/>
          <w:shd w:val="clear" w:color="auto" w:fill="FFFFFF"/>
        </w:rPr>
        <w:t xml:space="preserve">’m confident that </w:t>
      </w:r>
      <w:r w:rsidR="00D853CA" w:rsidRPr="00AD3F06">
        <w:rPr>
          <w:rFonts w:asciiTheme="minorHAnsi" w:hAnsiTheme="minorHAnsi" w:cstheme="minorHAnsi"/>
          <w:color w:val="202124"/>
          <w:shd w:val="clear" w:color="auto" w:fill="FFFFFF"/>
        </w:rPr>
        <w:t xml:space="preserve">our partnership with Sino Biological will </w:t>
      </w:r>
      <w:r w:rsidR="00F537C0" w:rsidRPr="00AD3F06">
        <w:rPr>
          <w:rFonts w:asciiTheme="minorHAnsi" w:hAnsiTheme="minorHAnsi" w:cstheme="minorHAnsi"/>
          <w:color w:val="202124"/>
          <w:shd w:val="clear" w:color="auto" w:fill="FFFFFF"/>
        </w:rPr>
        <w:t>catalyze</w:t>
      </w:r>
      <w:r w:rsidR="00D853CA" w:rsidRPr="00AD3F06">
        <w:rPr>
          <w:rFonts w:asciiTheme="minorHAnsi" w:hAnsiTheme="minorHAnsi" w:cstheme="minorHAnsi"/>
          <w:color w:val="202124"/>
          <w:shd w:val="clear" w:color="auto" w:fill="FFFFFF"/>
        </w:rPr>
        <w:t xml:space="preserve"> </w:t>
      </w:r>
      <w:proofErr w:type="spellStart"/>
      <w:r w:rsidR="00D853CA" w:rsidRPr="00AD3F06">
        <w:rPr>
          <w:rFonts w:asciiTheme="minorHAnsi" w:hAnsiTheme="minorHAnsi" w:cstheme="minorHAnsi"/>
          <w:color w:val="202124"/>
          <w:shd w:val="clear" w:color="auto" w:fill="FFFFFF"/>
        </w:rPr>
        <w:t>Ainnocence</w:t>
      </w:r>
      <w:r w:rsidR="007F138E" w:rsidRPr="00AD3F06">
        <w:rPr>
          <w:rFonts w:asciiTheme="minorHAnsi" w:eastAsia="SimSun" w:hAnsiTheme="minorHAnsi" w:cstheme="minorHAnsi"/>
          <w:color w:val="202124"/>
          <w:shd w:val="clear" w:color="auto" w:fill="FFFFFF"/>
        </w:rPr>
        <w:t>’s</w:t>
      </w:r>
      <w:proofErr w:type="spellEnd"/>
      <w:r w:rsidR="007F138E" w:rsidRPr="00AD3F06">
        <w:rPr>
          <w:rFonts w:asciiTheme="minorHAnsi" w:eastAsia="SimSun" w:hAnsiTheme="minorHAnsi" w:cstheme="minorHAnsi"/>
          <w:color w:val="202124"/>
          <w:shd w:val="clear" w:color="auto" w:fill="FFFFFF"/>
        </w:rPr>
        <w:t xml:space="preserve"> </w:t>
      </w:r>
      <w:r w:rsidR="004B7E0C" w:rsidRPr="00AD3F06">
        <w:rPr>
          <w:rFonts w:asciiTheme="minorHAnsi" w:eastAsia="SimSun" w:hAnsiTheme="minorHAnsi" w:cstheme="minorHAnsi" w:hint="eastAsia"/>
          <w:color w:val="202124"/>
          <w:shd w:val="clear" w:color="auto" w:fill="FFFFFF"/>
        </w:rPr>
        <w:t>Biologics</w:t>
      </w:r>
      <w:r w:rsidR="004B7E0C" w:rsidRPr="00AD3F06">
        <w:rPr>
          <w:rFonts w:asciiTheme="minorHAnsi" w:eastAsia="SimSun" w:hAnsiTheme="minorHAnsi" w:cstheme="minorHAnsi"/>
          <w:color w:val="202124"/>
          <w:shd w:val="clear" w:color="auto" w:fill="FFFFFF"/>
        </w:rPr>
        <w:t xml:space="preserve"> </w:t>
      </w:r>
      <w:r w:rsidR="007F138E" w:rsidRPr="00AD3F06">
        <w:rPr>
          <w:rFonts w:asciiTheme="minorHAnsi" w:eastAsia="SimSun" w:hAnsiTheme="minorHAnsi" w:cstheme="minorHAnsi" w:hint="eastAsia"/>
          <w:color w:val="202124"/>
          <w:shd w:val="clear" w:color="auto" w:fill="FFFFFF"/>
        </w:rPr>
        <w:t>AI</w:t>
      </w:r>
      <w:r w:rsidR="007F138E" w:rsidRPr="00AD3F06">
        <w:rPr>
          <w:rFonts w:asciiTheme="minorHAnsi" w:eastAsia="SimSun" w:hAnsiTheme="minorHAnsi" w:cstheme="minorHAnsi"/>
          <w:color w:val="202124"/>
          <w:shd w:val="clear" w:color="auto" w:fill="FFFFFF"/>
        </w:rPr>
        <w:t xml:space="preserve"> design</w:t>
      </w:r>
      <w:r w:rsidR="00D853CA" w:rsidRPr="00AD3F06">
        <w:rPr>
          <w:rFonts w:asciiTheme="minorHAnsi" w:hAnsiTheme="minorHAnsi" w:cstheme="minorHAnsi" w:hint="eastAsia"/>
          <w:color w:val="202124"/>
          <w:shd w:val="clear" w:color="auto" w:fill="FFFFFF"/>
        </w:rPr>
        <w:t xml:space="preserve"> </w:t>
      </w:r>
      <w:r w:rsidR="00D853CA" w:rsidRPr="00AD3F06">
        <w:rPr>
          <w:rFonts w:asciiTheme="minorHAnsi" w:hAnsiTheme="minorHAnsi" w:cstheme="minorHAnsi"/>
          <w:color w:val="202124"/>
          <w:shd w:val="clear" w:color="auto" w:fill="FFFFFF"/>
        </w:rPr>
        <w:t>application</w:t>
      </w:r>
      <w:r w:rsidR="001B3317" w:rsidRPr="00AD3F06">
        <w:rPr>
          <w:rFonts w:asciiTheme="minorHAnsi" w:hAnsiTheme="minorHAnsi" w:cstheme="minorHAnsi"/>
          <w:color w:val="202124"/>
          <w:shd w:val="clear" w:color="auto" w:fill="FFFFFF"/>
        </w:rPr>
        <w:t>s</w:t>
      </w:r>
      <w:r w:rsidR="00D853CA" w:rsidRPr="00AD3F06">
        <w:rPr>
          <w:rFonts w:asciiTheme="minorHAnsi" w:hAnsiTheme="minorHAnsi" w:cstheme="minorHAnsi"/>
          <w:color w:val="202124"/>
          <w:shd w:val="clear" w:color="auto" w:fill="FFFFFF"/>
        </w:rPr>
        <w:t xml:space="preserve"> in the biotech industry, and </w:t>
      </w:r>
      <w:r w:rsidR="001B3317" w:rsidRPr="00AD3F06">
        <w:rPr>
          <w:rFonts w:asciiTheme="minorHAnsi" w:hAnsiTheme="minorHAnsi" w:cstheme="minorHAnsi"/>
          <w:color w:val="202124"/>
          <w:shd w:val="clear" w:color="auto" w:fill="FFFFFF"/>
        </w:rPr>
        <w:t xml:space="preserve">ultimately </w:t>
      </w:r>
      <w:r w:rsidR="00D853CA" w:rsidRPr="00AD3F06">
        <w:rPr>
          <w:rFonts w:asciiTheme="minorHAnsi" w:hAnsiTheme="minorHAnsi" w:cstheme="minorHAnsi"/>
          <w:color w:val="202124"/>
          <w:shd w:val="clear" w:color="auto" w:fill="FFFFFF"/>
        </w:rPr>
        <w:t>accelerate clinical translation of cutting-edge medical technologies</w:t>
      </w:r>
      <w:r w:rsidRPr="00AD3F06">
        <w:rPr>
          <w:rFonts w:asciiTheme="minorHAnsi" w:hAnsiTheme="minorHAnsi" w:cstheme="minorHAnsi"/>
          <w:color w:val="202124"/>
          <w:shd w:val="clear" w:color="auto" w:fill="FFFFFF"/>
        </w:rPr>
        <w:t xml:space="preserve">.” stated Dr. </w:t>
      </w:r>
      <w:proofErr w:type="spellStart"/>
      <w:r w:rsidRPr="00AD3F06">
        <w:rPr>
          <w:rFonts w:asciiTheme="minorHAnsi" w:hAnsiTheme="minorHAnsi" w:cstheme="minorHAnsi"/>
          <w:color w:val="202124"/>
          <w:shd w:val="clear" w:color="auto" w:fill="FFFFFF"/>
        </w:rPr>
        <w:t>Lurong</w:t>
      </w:r>
      <w:proofErr w:type="spellEnd"/>
      <w:r w:rsidRPr="00AD3F06">
        <w:rPr>
          <w:rFonts w:asciiTheme="minorHAnsi" w:hAnsiTheme="minorHAnsi" w:cstheme="minorHAnsi"/>
          <w:color w:val="202124"/>
          <w:shd w:val="clear" w:color="auto" w:fill="FFFFFF"/>
        </w:rPr>
        <w:t xml:space="preserve"> Pan, </w:t>
      </w:r>
      <w:proofErr w:type="spellStart"/>
      <w:r w:rsidRPr="00AD3F06">
        <w:rPr>
          <w:rFonts w:asciiTheme="minorHAnsi" w:hAnsiTheme="minorHAnsi" w:cstheme="minorHAnsi"/>
          <w:color w:val="202124"/>
          <w:shd w:val="clear" w:color="auto" w:fill="FFFFFF"/>
        </w:rPr>
        <w:t>Ainnocence</w:t>
      </w:r>
      <w:proofErr w:type="spellEnd"/>
      <w:r w:rsidRPr="00AD3F06">
        <w:rPr>
          <w:rFonts w:asciiTheme="minorHAnsi" w:hAnsiTheme="minorHAnsi" w:cstheme="minorHAnsi"/>
          <w:color w:val="202124"/>
          <w:shd w:val="clear" w:color="auto" w:fill="FFFFFF"/>
        </w:rPr>
        <w:t xml:space="preserve"> CEO.</w:t>
      </w:r>
    </w:p>
    <w:bookmarkEnd w:id="4"/>
    <w:p w:rsidR="00D84ADE" w:rsidRDefault="00D84ADE" w:rsidP="009D6507">
      <w:pPr>
        <w:jc w:val="both"/>
        <w:rPr>
          <w:rFonts w:asciiTheme="minorHAnsi" w:hAnsiTheme="minorHAnsi" w:cstheme="minorHAnsi"/>
          <w:color w:val="202124"/>
          <w:shd w:val="clear" w:color="auto" w:fill="FFFFFF"/>
        </w:rPr>
      </w:pPr>
    </w:p>
    <w:p w:rsidR="00D84ADE" w:rsidRPr="000755FC" w:rsidRDefault="00D84ADE" w:rsidP="009D6507">
      <w:pPr>
        <w:jc w:val="both"/>
        <w:rPr>
          <w:rFonts w:asciiTheme="minorHAnsi" w:hAnsiTheme="minorHAnsi" w:cstheme="minorHAnsi"/>
          <w:b/>
          <w:color w:val="202124"/>
          <w:shd w:val="clear" w:color="auto" w:fill="FFFFFF"/>
        </w:rPr>
      </w:pPr>
      <w:r w:rsidRPr="000755FC">
        <w:rPr>
          <w:rFonts w:asciiTheme="minorHAnsi" w:hAnsiTheme="minorHAnsi" w:cstheme="minorHAnsi"/>
          <w:b/>
          <w:color w:val="202124"/>
          <w:shd w:val="clear" w:color="auto" w:fill="FFFFFF"/>
        </w:rPr>
        <w:t>About Sino Biological</w:t>
      </w:r>
    </w:p>
    <w:p w:rsidR="00D84ADE" w:rsidRPr="00D84ADE" w:rsidRDefault="00D84ADE" w:rsidP="009D6507">
      <w:pPr>
        <w:jc w:val="both"/>
        <w:rPr>
          <w:rFonts w:asciiTheme="minorHAnsi" w:hAnsiTheme="minorHAnsi" w:cstheme="minorHAnsi"/>
          <w:color w:val="202124"/>
          <w:shd w:val="clear" w:color="auto" w:fill="FFFFFF"/>
        </w:rPr>
      </w:pPr>
    </w:p>
    <w:p w:rsidR="00D84ADE" w:rsidRDefault="00D84ADE" w:rsidP="009D6507">
      <w:pPr>
        <w:jc w:val="both"/>
        <w:rPr>
          <w:rFonts w:asciiTheme="minorHAnsi" w:hAnsiTheme="minorHAnsi" w:cstheme="minorHAnsi"/>
          <w:color w:val="202124"/>
          <w:shd w:val="clear" w:color="auto" w:fill="FFFFFF"/>
        </w:rPr>
      </w:pPr>
      <w:r w:rsidRPr="00D84ADE">
        <w:rPr>
          <w:rFonts w:asciiTheme="minorHAnsi" w:hAnsiTheme="minorHAnsi" w:cstheme="minorHAnsi"/>
          <w:color w:val="202124"/>
          <w:shd w:val="clear" w:color="auto" w:fill="FFFFFF"/>
        </w:rPr>
        <w:t xml:space="preserve">Sino Biological is an international reagent supplier and service provider. The company specializes in </w:t>
      </w:r>
      <w:commentRangeStart w:id="5"/>
      <w:r w:rsidRPr="00D84ADE">
        <w:rPr>
          <w:rFonts w:asciiTheme="minorHAnsi" w:hAnsiTheme="minorHAnsi" w:cstheme="minorHAnsi"/>
          <w:color w:val="202124"/>
          <w:shd w:val="clear" w:color="auto" w:fill="FFFFFF"/>
        </w:rPr>
        <w:t>recombinant protein production</w:t>
      </w:r>
      <w:commentRangeEnd w:id="5"/>
      <w:r w:rsidR="00596FEB">
        <w:rPr>
          <w:rStyle w:val="a6"/>
        </w:rPr>
        <w:commentReference w:id="5"/>
      </w:r>
      <w:r w:rsidRPr="00D84ADE">
        <w:rPr>
          <w:rFonts w:asciiTheme="minorHAnsi" w:hAnsiTheme="minorHAnsi" w:cstheme="minorHAnsi"/>
          <w:color w:val="202124"/>
          <w:shd w:val="clear" w:color="auto" w:fill="FFFFFF"/>
        </w:rPr>
        <w:t xml:space="preserve"> and </w:t>
      </w:r>
      <w:commentRangeStart w:id="6"/>
      <w:r w:rsidRPr="00D84ADE">
        <w:rPr>
          <w:rFonts w:asciiTheme="minorHAnsi" w:hAnsiTheme="minorHAnsi" w:cstheme="minorHAnsi"/>
          <w:color w:val="202124"/>
          <w:shd w:val="clear" w:color="auto" w:fill="FFFFFF"/>
        </w:rPr>
        <w:t>antibody development</w:t>
      </w:r>
      <w:commentRangeEnd w:id="6"/>
      <w:r w:rsidR="00596FEB">
        <w:rPr>
          <w:rStyle w:val="a6"/>
        </w:rPr>
        <w:commentReference w:id="6"/>
      </w:r>
      <w:r w:rsidRPr="00D84ADE">
        <w:rPr>
          <w:rFonts w:asciiTheme="minorHAnsi" w:hAnsiTheme="minorHAnsi" w:cstheme="minorHAnsi"/>
          <w:color w:val="202124"/>
          <w:shd w:val="clear" w:color="auto" w:fill="FFFFFF"/>
        </w:rPr>
        <w:t>. All of Sino Biological's products are independently developed and produced, including recombinant proteins, antibodies and cDNA clones. Sino Biological is the researchers' one-stop technical services shop for the advanced technology platforms they need to make advancements. In addition, Sino Biological offer pharmaceutical companies and biotechnology firms pre-clinical production technology services for hundreds of monoclonal antibody drug candidates.</w:t>
      </w:r>
    </w:p>
    <w:p w:rsidR="004D4299" w:rsidRDefault="004D4299" w:rsidP="009D6507">
      <w:pPr>
        <w:jc w:val="both"/>
        <w:rPr>
          <w:rFonts w:asciiTheme="minorHAnsi" w:hAnsiTheme="minorHAnsi" w:cstheme="minorHAnsi"/>
          <w:color w:val="202124"/>
          <w:shd w:val="clear" w:color="auto" w:fill="FFFFFF"/>
        </w:rPr>
      </w:pPr>
    </w:p>
    <w:p w:rsidR="004D4299" w:rsidRPr="000755FC" w:rsidRDefault="004D4299" w:rsidP="009D6507">
      <w:pPr>
        <w:jc w:val="both"/>
        <w:rPr>
          <w:rFonts w:asciiTheme="minorHAnsi" w:hAnsiTheme="minorHAnsi" w:cstheme="minorHAnsi"/>
          <w:b/>
          <w:color w:val="202124"/>
          <w:shd w:val="clear" w:color="auto" w:fill="FFFFFF"/>
        </w:rPr>
      </w:pPr>
      <w:r w:rsidRPr="000755FC">
        <w:rPr>
          <w:rFonts w:asciiTheme="minorHAnsi" w:hAnsiTheme="minorHAnsi" w:cstheme="minorHAnsi"/>
          <w:b/>
          <w:color w:val="202124"/>
          <w:shd w:val="clear" w:color="auto" w:fill="FFFFFF"/>
        </w:rPr>
        <w:t xml:space="preserve">About </w:t>
      </w:r>
      <w:proofErr w:type="spellStart"/>
      <w:r w:rsidRPr="000755FC">
        <w:rPr>
          <w:rFonts w:asciiTheme="minorHAnsi" w:hAnsiTheme="minorHAnsi" w:cstheme="minorHAnsi"/>
          <w:b/>
          <w:color w:val="202124"/>
          <w:shd w:val="clear" w:color="auto" w:fill="FFFFFF"/>
        </w:rPr>
        <w:t>Ainnocence</w:t>
      </w:r>
      <w:proofErr w:type="spellEnd"/>
    </w:p>
    <w:p w:rsidR="004D4299" w:rsidRDefault="004D4299" w:rsidP="009D6507">
      <w:pPr>
        <w:jc w:val="both"/>
        <w:rPr>
          <w:rFonts w:asciiTheme="minorHAnsi" w:hAnsiTheme="minorHAnsi" w:cstheme="minorHAnsi"/>
          <w:color w:val="202124"/>
          <w:shd w:val="clear" w:color="auto" w:fill="FFFFFF"/>
        </w:rPr>
      </w:pPr>
    </w:p>
    <w:p w:rsidR="00D84ADE" w:rsidRDefault="00F537C0" w:rsidP="009D6507">
      <w:pPr>
        <w:jc w:val="both"/>
        <w:rPr>
          <w:rFonts w:asciiTheme="minorHAnsi" w:hAnsiTheme="minorHAnsi" w:cstheme="minorHAnsi"/>
          <w:color w:val="202124"/>
          <w:shd w:val="clear" w:color="auto" w:fill="FFFFFF"/>
        </w:rPr>
      </w:pPr>
      <w:proofErr w:type="spellStart"/>
      <w:r w:rsidRPr="00AD3F06">
        <w:rPr>
          <w:rFonts w:asciiTheme="minorHAnsi" w:hAnsiTheme="minorHAnsi" w:cstheme="minorHAnsi"/>
          <w:color w:val="202124"/>
          <w:shd w:val="clear" w:color="auto" w:fill="FFFFFF"/>
        </w:rPr>
        <w:t>Ainnocence</w:t>
      </w:r>
      <w:proofErr w:type="spellEnd"/>
      <w:r w:rsidRPr="00AD3F06">
        <w:rPr>
          <w:rFonts w:asciiTheme="minorHAnsi" w:hAnsiTheme="minorHAnsi" w:cstheme="minorHAnsi"/>
          <w:color w:val="202124"/>
          <w:shd w:val="clear" w:color="auto" w:fill="FFFFFF"/>
        </w:rPr>
        <w:t xml:space="preserve"> </w:t>
      </w:r>
      <w:r w:rsidR="00983F07" w:rsidRPr="00AD3F06">
        <w:rPr>
          <w:rFonts w:asciiTheme="minorHAnsi" w:hAnsiTheme="minorHAnsi" w:cstheme="minorHAnsi"/>
          <w:color w:val="202124"/>
          <w:shd w:val="clear" w:color="auto" w:fill="FFFFFF"/>
        </w:rPr>
        <w:t>is a</w:t>
      </w:r>
      <w:r w:rsidR="009D6507" w:rsidRPr="00AD3F06">
        <w:rPr>
          <w:rFonts w:asciiTheme="minorHAnsi" w:hAnsiTheme="minorHAnsi" w:cstheme="minorHAnsi"/>
          <w:color w:val="202124"/>
          <w:shd w:val="clear" w:color="auto" w:fill="FFFFFF"/>
        </w:rPr>
        <w:t xml:space="preserve"> </w:t>
      </w:r>
      <w:r w:rsidR="00314651" w:rsidRPr="00AD3F06">
        <w:rPr>
          <w:rFonts w:asciiTheme="minorHAnsi" w:hAnsiTheme="minorHAnsi" w:cstheme="minorHAnsi"/>
          <w:color w:val="202124"/>
          <w:shd w:val="clear" w:color="auto" w:fill="FFFFFF"/>
        </w:rPr>
        <w:t xml:space="preserve">next-generation </w:t>
      </w:r>
      <w:r w:rsidR="00314651" w:rsidRPr="00AD3F06">
        <w:rPr>
          <w:rFonts w:asciiTheme="minorHAnsi" w:hAnsiTheme="minorHAnsi" w:cstheme="minorHAnsi" w:hint="eastAsia"/>
          <w:color w:val="202124"/>
          <w:shd w:val="clear" w:color="auto" w:fill="FFFFFF"/>
        </w:rPr>
        <w:t>biotech</w:t>
      </w:r>
      <w:r w:rsidR="00314651" w:rsidRPr="00AD3F06">
        <w:rPr>
          <w:rFonts w:asciiTheme="minorHAnsi" w:hAnsiTheme="minorHAnsi" w:cstheme="minorHAnsi"/>
          <w:color w:val="202124"/>
          <w:shd w:val="clear" w:color="auto" w:fill="FFFFFF"/>
        </w:rPr>
        <w:t xml:space="preserve"> </w:t>
      </w:r>
      <w:r w:rsidR="00983F07" w:rsidRPr="00AD3F06">
        <w:rPr>
          <w:rFonts w:asciiTheme="minorHAnsi" w:hAnsiTheme="minorHAnsi" w:cstheme="minorHAnsi"/>
          <w:color w:val="202124"/>
          <w:shd w:val="clear" w:color="auto" w:fill="FFFFFF"/>
        </w:rPr>
        <w:t xml:space="preserve">company with </w:t>
      </w:r>
      <w:r w:rsidR="00314651" w:rsidRPr="00AD3F06">
        <w:rPr>
          <w:rFonts w:asciiTheme="minorHAnsi" w:hAnsiTheme="minorHAnsi" w:cstheme="minorHAnsi"/>
          <w:color w:val="202124"/>
          <w:shd w:val="clear" w:color="auto" w:fill="FFFFFF"/>
        </w:rPr>
        <w:t>a fast, self-evolving AI</w:t>
      </w:r>
      <w:r w:rsidR="00646571" w:rsidRPr="00AD3F06">
        <w:rPr>
          <w:rFonts w:asciiTheme="minorHAnsi" w:hAnsiTheme="minorHAnsi" w:cstheme="minorHAnsi"/>
          <w:color w:val="202124"/>
          <w:shd w:val="clear" w:color="auto" w:fill="FFFFFF"/>
        </w:rPr>
        <w:t xml:space="preserve"> d</w:t>
      </w:r>
      <w:r w:rsidR="00646571" w:rsidRPr="00AD3F06">
        <w:rPr>
          <w:rFonts w:asciiTheme="minorHAnsi" w:hAnsiTheme="minorHAnsi" w:cstheme="minorHAnsi" w:hint="eastAsia"/>
          <w:color w:val="202124"/>
          <w:shd w:val="clear" w:color="auto" w:fill="FFFFFF"/>
        </w:rPr>
        <w:t>rug</w:t>
      </w:r>
      <w:r w:rsidR="00646571" w:rsidRPr="00AD3F06">
        <w:rPr>
          <w:rFonts w:asciiTheme="minorHAnsi" w:hAnsiTheme="minorHAnsi" w:cstheme="minorHAnsi"/>
          <w:color w:val="202124"/>
          <w:shd w:val="clear" w:color="auto" w:fill="FFFFFF"/>
        </w:rPr>
        <w:t xml:space="preserve"> </w:t>
      </w:r>
      <w:r w:rsidR="00730CE7" w:rsidRPr="00AD3F06">
        <w:rPr>
          <w:rFonts w:asciiTheme="minorHAnsi" w:hAnsiTheme="minorHAnsi" w:cstheme="minorHAnsi" w:hint="eastAsia"/>
          <w:color w:val="202124"/>
          <w:shd w:val="clear" w:color="auto" w:fill="FFFFFF"/>
        </w:rPr>
        <w:t>design</w:t>
      </w:r>
      <w:r w:rsidR="00314651" w:rsidRPr="00AD3F06">
        <w:rPr>
          <w:rFonts w:asciiTheme="minorHAnsi" w:hAnsiTheme="minorHAnsi" w:cstheme="minorHAnsi"/>
          <w:color w:val="202124"/>
          <w:shd w:val="clear" w:color="auto" w:fill="FFFFFF"/>
        </w:rPr>
        <w:t xml:space="preserve"> platform</w:t>
      </w:r>
      <w:r w:rsidR="00983F07" w:rsidRPr="00AD3F06">
        <w:rPr>
          <w:rFonts w:asciiTheme="minorHAnsi" w:hAnsiTheme="minorHAnsi" w:cstheme="minorHAnsi"/>
          <w:color w:val="202124"/>
          <w:shd w:val="clear" w:color="auto" w:fill="FFFFFF"/>
        </w:rPr>
        <w:t xml:space="preserve">. The company’s third-generation AI </w:t>
      </w:r>
      <w:r w:rsidR="00730CE7" w:rsidRPr="00AD3F06">
        <w:rPr>
          <w:rFonts w:asciiTheme="minorHAnsi" w:hAnsiTheme="minorHAnsi" w:cstheme="minorHAnsi"/>
          <w:color w:val="202124"/>
          <w:shd w:val="clear" w:color="auto" w:fill="FFFFFF"/>
        </w:rPr>
        <w:t xml:space="preserve">system </w:t>
      </w:r>
      <w:r w:rsidR="00983F07" w:rsidRPr="00AD3F06">
        <w:rPr>
          <w:rFonts w:asciiTheme="minorHAnsi" w:hAnsiTheme="minorHAnsi" w:cstheme="minorHAnsi"/>
          <w:color w:val="202124"/>
          <w:shd w:val="clear" w:color="auto" w:fill="FFFFFF"/>
        </w:rPr>
        <w:t xml:space="preserve">delivers </w:t>
      </w:r>
      <w:proofErr w:type="spellStart"/>
      <w:r w:rsidR="00983F07" w:rsidRPr="00AD3F06">
        <w:rPr>
          <w:rFonts w:asciiTheme="minorHAnsi" w:hAnsiTheme="minorHAnsi" w:cstheme="minorHAnsi"/>
          <w:color w:val="202124"/>
          <w:shd w:val="clear" w:color="auto" w:fill="FFFFFF"/>
        </w:rPr>
        <w:t>lightening</w:t>
      </w:r>
      <w:proofErr w:type="spellEnd"/>
      <w:r w:rsidR="00983F07" w:rsidRPr="00AD3F06">
        <w:rPr>
          <w:rFonts w:asciiTheme="minorHAnsi" w:hAnsiTheme="minorHAnsi" w:cstheme="minorHAnsi"/>
          <w:color w:val="202124"/>
          <w:shd w:val="clear" w:color="auto" w:fill="FFFFFF"/>
        </w:rPr>
        <w:t xml:space="preserve">-fast </w:t>
      </w:r>
      <w:r w:rsidR="00314651" w:rsidRPr="00AD3F06">
        <w:rPr>
          <w:rFonts w:asciiTheme="minorHAnsi" w:hAnsiTheme="minorHAnsi" w:cstheme="minorHAnsi"/>
          <w:color w:val="202124"/>
          <w:shd w:val="clear" w:color="auto" w:fill="FFFFFF"/>
        </w:rPr>
        <w:t xml:space="preserve">virtual </w:t>
      </w:r>
      <w:r w:rsidR="00983F07" w:rsidRPr="00AD3F06">
        <w:rPr>
          <w:rFonts w:asciiTheme="minorHAnsi" w:hAnsiTheme="minorHAnsi" w:cstheme="minorHAnsi"/>
          <w:color w:val="202124"/>
          <w:shd w:val="clear" w:color="auto" w:fill="FFFFFF"/>
        </w:rPr>
        <w:t xml:space="preserve">screening and </w:t>
      </w:r>
      <w:r w:rsidR="00314651" w:rsidRPr="00AD3F06">
        <w:rPr>
          <w:rFonts w:asciiTheme="minorHAnsi" w:hAnsiTheme="minorHAnsi" w:cstheme="minorHAnsi"/>
          <w:color w:val="202124"/>
          <w:shd w:val="clear" w:color="auto" w:fill="FFFFFF"/>
        </w:rPr>
        <w:t xml:space="preserve">multi-objective pharmacological profile </w:t>
      </w:r>
      <w:r w:rsidR="00983F07" w:rsidRPr="00AD3F06">
        <w:rPr>
          <w:rFonts w:asciiTheme="minorHAnsi" w:hAnsiTheme="minorHAnsi" w:cstheme="minorHAnsi"/>
          <w:color w:val="202124"/>
          <w:shd w:val="clear" w:color="auto" w:fill="FFFFFF"/>
        </w:rPr>
        <w:t>optimization</w:t>
      </w:r>
      <w:r w:rsidR="00445339" w:rsidRPr="00AD3F06">
        <w:rPr>
          <w:rFonts w:asciiTheme="minorHAnsi" w:hAnsiTheme="minorHAnsi" w:cstheme="minorHAnsi"/>
          <w:color w:val="202124"/>
          <w:shd w:val="clear" w:color="auto" w:fill="FFFFFF"/>
        </w:rPr>
        <w:t xml:space="preserve"> for small molecule, antibody and other complex therapeutic modalities.</w:t>
      </w:r>
      <w:r w:rsidR="00983F07" w:rsidRPr="00AD3F06">
        <w:rPr>
          <w:rFonts w:asciiTheme="minorHAnsi" w:hAnsiTheme="minorHAnsi" w:cstheme="minorHAnsi"/>
          <w:color w:val="202124"/>
          <w:shd w:val="clear" w:color="auto" w:fill="FFFFFF"/>
        </w:rPr>
        <w:t xml:space="preserve"> </w:t>
      </w:r>
      <w:r w:rsidR="00445339" w:rsidRPr="00AD3F06">
        <w:rPr>
          <w:rFonts w:asciiTheme="minorHAnsi" w:hAnsiTheme="minorHAnsi" w:cstheme="minorHAnsi"/>
          <w:color w:val="202124"/>
          <w:shd w:val="clear" w:color="auto" w:fill="FFFFFF"/>
        </w:rPr>
        <w:t>This platform provides</w:t>
      </w:r>
      <w:r w:rsidR="00314651" w:rsidRPr="00AD3F06">
        <w:rPr>
          <w:rFonts w:asciiTheme="minorHAnsi" w:hAnsiTheme="minorHAnsi" w:cstheme="minorHAnsi"/>
          <w:color w:val="202124"/>
          <w:shd w:val="clear" w:color="auto" w:fill="FFFFFF"/>
        </w:rPr>
        <w:t xml:space="preserve"> a computational screening capacity of </w:t>
      </w:r>
      <w:r w:rsidR="00983F07" w:rsidRPr="00AD3F06">
        <w:rPr>
          <w:rFonts w:asciiTheme="minorHAnsi" w:hAnsiTheme="minorHAnsi" w:cstheme="minorHAnsi"/>
          <w:color w:val="202124"/>
          <w:shd w:val="clear" w:color="auto" w:fill="FFFFFF"/>
        </w:rPr>
        <w:t xml:space="preserve">up to 10^10 </w:t>
      </w:r>
      <w:r w:rsidR="00314651" w:rsidRPr="00AD3F06">
        <w:rPr>
          <w:rFonts w:asciiTheme="minorHAnsi" w:hAnsiTheme="minorHAnsi" w:cstheme="minorHAnsi"/>
          <w:color w:val="202124"/>
          <w:shd w:val="clear" w:color="auto" w:fill="FFFFFF"/>
        </w:rPr>
        <w:t>protein</w:t>
      </w:r>
      <w:r w:rsidR="00983F07" w:rsidRPr="00AD3F06">
        <w:rPr>
          <w:rFonts w:asciiTheme="minorHAnsi" w:hAnsiTheme="minorHAnsi" w:cstheme="minorHAnsi"/>
          <w:color w:val="202124"/>
          <w:shd w:val="clear" w:color="auto" w:fill="FFFFFF"/>
        </w:rPr>
        <w:t xml:space="preserve"> sequence</w:t>
      </w:r>
      <w:r w:rsidR="00445339" w:rsidRPr="00AD3F06">
        <w:rPr>
          <w:rFonts w:asciiTheme="minorHAnsi" w:hAnsiTheme="minorHAnsi" w:cstheme="minorHAnsi"/>
          <w:color w:val="202124"/>
          <w:shd w:val="clear" w:color="auto" w:fill="FFFFFF"/>
        </w:rPr>
        <w:t xml:space="preserve">s </w:t>
      </w:r>
      <w:r w:rsidR="00983F07" w:rsidRPr="00AD3F06">
        <w:rPr>
          <w:rFonts w:asciiTheme="minorHAnsi" w:hAnsiTheme="minorHAnsi" w:cstheme="minorHAnsi"/>
          <w:color w:val="202124"/>
          <w:shd w:val="clear" w:color="auto" w:fill="FFFFFF"/>
        </w:rPr>
        <w:t xml:space="preserve">or chemical </w:t>
      </w:r>
      <w:r w:rsidR="00314651" w:rsidRPr="00AD3F06">
        <w:rPr>
          <w:rFonts w:asciiTheme="minorHAnsi" w:hAnsiTheme="minorHAnsi" w:cstheme="minorHAnsi"/>
          <w:color w:val="202124"/>
          <w:shd w:val="clear" w:color="auto" w:fill="FFFFFF"/>
        </w:rPr>
        <w:t>compounds within hours</w:t>
      </w:r>
      <w:r w:rsidR="00983F07" w:rsidRPr="00AD3F06">
        <w:rPr>
          <w:rFonts w:asciiTheme="minorHAnsi" w:hAnsiTheme="minorHAnsi" w:cstheme="minorHAnsi"/>
          <w:color w:val="202124"/>
          <w:shd w:val="clear" w:color="auto" w:fill="FFFFFF"/>
        </w:rPr>
        <w:t xml:space="preserve">. The end results </w:t>
      </w:r>
      <w:r w:rsidR="001A0B1A" w:rsidRPr="00AD3F06">
        <w:rPr>
          <w:rFonts w:asciiTheme="minorHAnsi" w:hAnsiTheme="minorHAnsi" w:cstheme="minorHAnsi"/>
          <w:color w:val="202124"/>
          <w:shd w:val="clear" w:color="auto" w:fill="FFFFFF"/>
        </w:rPr>
        <w:t>are</w:t>
      </w:r>
      <w:r w:rsidR="00983F07" w:rsidRPr="00AD3F06">
        <w:rPr>
          <w:rFonts w:asciiTheme="minorHAnsi" w:hAnsiTheme="minorHAnsi" w:cstheme="minorHAnsi"/>
          <w:color w:val="202124"/>
          <w:shd w:val="clear" w:color="auto" w:fill="FFFFFF"/>
        </w:rPr>
        <w:t xml:space="preserve"> a short list of candidate</w:t>
      </w:r>
      <w:r w:rsidR="00314651" w:rsidRPr="00AD3F06">
        <w:rPr>
          <w:rFonts w:asciiTheme="minorHAnsi" w:hAnsiTheme="minorHAnsi" w:cstheme="minorHAnsi"/>
          <w:color w:val="202124"/>
          <w:shd w:val="clear" w:color="auto" w:fill="FFFFFF"/>
        </w:rPr>
        <w:t xml:space="preserve">s </w:t>
      </w:r>
      <w:r w:rsidR="00983F07" w:rsidRPr="00AD3F06">
        <w:rPr>
          <w:rFonts w:asciiTheme="minorHAnsi" w:hAnsiTheme="minorHAnsi" w:cstheme="minorHAnsi"/>
          <w:color w:val="202124"/>
          <w:shd w:val="clear" w:color="auto" w:fill="FFFFFF"/>
        </w:rPr>
        <w:t xml:space="preserve">with </w:t>
      </w:r>
      <w:r w:rsidR="001A0B1A" w:rsidRPr="00AD3F06">
        <w:rPr>
          <w:rFonts w:asciiTheme="minorHAnsi" w:hAnsiTheme="minorHAnsi" w:cstheme="minorHAnsi"/>
          <w:color w:val="202124"/>
          <w:shd w:val="clear" w:color="auto" w:fill="FFFFFF"/>
        </w:rPr>
        <w:t>very high</w:t>
      </w:r>
      <w:r w:rsidR="00314651" w:rsidRPr="00AD3F06">
        <w:rPr>
          <w:rFonts w:asciiTheme="minorHAnsi" w:hAnsiTheme="minorHAnsi" w:cstheme="minorHAnsi"/>
          <w:color w:val="202124"/>
          <w:shd w:val="clear" w:color="auto" w:fill="FFFFFF"/>
        </w:rPr>
        <w:t xml:space="preserve"> we</w:t>
      </w:r>
      <w:r w:rsidR="00C54185" w:rsidRPr="00AD3F06">
        <w:rPr>
          <w:rFonts w:asciiTheme="minorHAnsi" w:hAnsiTheme="minorHAnsi" w:cstheme="minorHAnsi"/>
          <w:color w:val="202124"/>
          <w:shd w:val="clear" w:color="auto" w:fill="FFFFFF"/>
        </w:rPr>
        <w:t>t</w:t>
      </w:r>
      <w:r w:rsidR="00314651" w:rsidRPr="00AD3F06">
        <w:rPr>
          <w:rFonts w:asciiTheme="minorHAnsi" w:hAnsiTheme="minorHAnsi" w:cstheme="minorHAnsi"/>
          <w:color w:val="202124"/>
          <w:shd w:val="clear" w:color="auto" w:fill="FFFFFF"/>
        </w:rPr>
        <w:t xml:space="preserve"> lab</w:t>
      </w:r>
      <w:r w:rsidR="001A0B1A" w:rsidRPr="00AD3F06">
        <w:rPr>
          <w:rFonts w:asciiTheme="minorHAnsi" w:hAnsiTheme="minorHAnsi" w:cstheme="minorHAnsi"/>
          <w:color w:val="202124"/>
          <w:shd w:val="clear" w:color="auto" w:fill="FFFFFF"/>
        </w:rPr>
        <w:t xml:space="preserve"> hit rate, and a dramatically reduced discovery </w:t>
      </w:r>
      <w:r w:rsidR="00445339" w:rsidRPr="00AD3F06">
        <w:rPr>
          <w:rFonts w:asciiTheme="minorHAnsi" w:hAnsiTheme="minorHAnsi" w:cstheme="minorHAnsi"/>
          <w:color w:val="202124"/>
          <w:shd w:val="clear" w:color="auto" w:fill="FFFFFF"/>
        </w:rPr>
        <w:t xml:space="preserve">time and </w:t>
      </w:r>
      <w:r w:rsidR="001A0B1A" w:rsidRPr="00AD3F06">
        <w:rPr>
          <w:rFonts w:asciiTheme="minorHAnsi" w:hAnsiTheme="minorHAnsi" w:cstheme="minorHAnsi"/>
          <w:color w:val="202124"/>
          <w:shd w:val="clear" w:color="auto" w:fill="FFFFFF"/>
        </w:rPr>
        <w:t>cost.</w:t>
      </w:r>
      <w:r w:rsidR="00983F07" w:rsidRPr="00AD3F06">
        <w:rPr>
          <w:rFonts w:asciiTheme="minorHAnsi" w:hAnsiTheme="minorHAnsi" w:cstheme="minorHAnsi"/>
          <w:color w:val="202124"/>
          <w:shd w:val="clear" w:color="auto" w:fill="FFFFFF"/>
        </w:rPr>
        <w:t xml:space="preserve"> </w:t>
      </w:r>
    </w:p>
    <w:p w:rsidR="009E59A5" w:rsidRDefault="009E59A5" w:rsidP="009D6507">
      <w:pPr>
        <w:jc w:val="both"/>
        <w:rPr>
          <w:rFonts w:asciiTheme="minorHAnsi" w:hAnsiTheme="minorHAnsi" w:cstheme="minorHAnsi"/>
          <w:color w:val="202124"/>
          <w:shd w:val="clear" w:color="auto" w:fill="FFFFFF"/>
        </w:rPr>
      </w:pPr>
    </w:p>
    <w:p w:rsidR="009E59A5" w:rsidRPr="000755FC" w:rsidRDefault="009E59A5" w:rsidP="009E59A5">
      <w:pPr>
        <w:jc w:val="both"/>
        <w:rPr>
          <w:rFonts w:asciiTheme="minorHAnsi" w:hAnsiTheme="minorHAnsi" w:cstheme="minorHAnsi"/>
          <w:b/>
          <w:color w:val="202124"/>
          <w:shd w:val="clear" w:color="auto" w:fill="FFFFFF"/>
        </w:rPr>
      </w:pPr>
      <w:r w:rsidRPr="000755FC">
        <w:rPr>
          <w:rFonts w:asciiTheme="minorHAnsi" w:hAnsiTheme="minorHAnsi" w:cstheme="minorHAnsi"/>
          <w:b/>
          <w:color w:val="202124"/>
          <w:shd w:val="clear" w:color="auto" w:fill="FFFFFF"/>
        </w:rPr>
        <w:t>Forward-Looking Statements</w:t>
      </w:r>
    </w:p>
    <w:p w:rsidR="009E59A5" w:rsidRPr="009E59A5" w:rsidRDefault="009E59A5" w:rsidP="009E59A5">
      <w:pPr>
        <w:jc w:val="both"/>
        <w:rPr>
          <w:rFonts w:asciiTheme="minorHAnsi" w:hAnsiTheme="minorHAnsi" w:cstheme="minorHAnsi"/>
          <w:color w:val="202124"/>
          <w:shd w:val="clear" w:color="auto" w:fill="FFFFFF"/>
        </w:rPr>
      </w:pPr>
    </w:p>
    <w:p w:rsidR="009E59A5" w:rsidRDefault="009E59A5" w:rsidP="009E59A5">
      <w:pPr>
        <w:jc w:val="both"/>
        <w:rPr>
          <w:rFonts w:asciiTheme="minorHAnsi" w:hAnsiTheme="minorHAnsi" w:cstheme="minorHAnsi"/>
          <w:color w:val="202124"/>
          <w:shd w:val="clear" w:color="auto" w:fill="FFFFFF"/>
        </w:rPr>
      </w:pPr>
      <w:r w:rsidRPr="009E59A5">
        <w:rPr>
          <w:rFonts w:asciiTheme="minorHAnsi" w:hAnsiTheme="minorHAnsi" w:cstheme="minorHAnsi"/>
          <w:color w:val="202124"/>
          <w:shd w:val="clear" w:color="auto" w:fill="FFFFFF"/>
        </w:rPr>
        <w:t xml:space="preserve">Certain statements in this document are "forward-looking statements" within the meaning of the Private Securities Litigation Reform Act. These statements are based on management's current expectations and are subject to uncertainty and changes in circumstances. Actual results may differ materially from those included in these statements due to a variety of factors, over which Sino Biological </w:t>
      </w:r>
      <w:r>
        <w:rPr>
          <w:rFonts w:asciiTheme="minorHAnsi" w:hAnsiTheme="minorHAnsi" w:cstheme="minorHAnsi"/>
          <w:color w:val="202124"/>
          <w:shd w:val="clear" w:color="auto" w:fill="FFFFFF"/>
        </w:rPr>
        <w:t xml:space="preserve">and </w:t>
      </w:r>
      <w:proofErr w:type="spellStart"/>
      <w:r>
        <w:rPr>
          <w:rFonts w:asciiTheme="minorHAnsi" w:hAnsiTheme="minorHAnsi" w:cstheme="minorHAnsi"/>
          <w:color w:val="202124"/>
          <w:shd w:val="clear" w:color="auto" w:fill="FFFFFF"/>
        </w:rPr>
        <w:t>Ainnocence</w:t>
      </w:r>
      <w:proofErr w:type="spellEnd"/>
      <w:r>
        <w:rPr>
          <w:rFonts w:asciiTheme="minorHAnsi" w:hAnsiTheme="minorHAnsi" w:cstheme="minorHAnsi"/>
          <w:color w:val="202124"/>
          <w:shd w:val="clear" w:color="auto" w:fill="FFFFFF"/>
        </w:rPr>
        <w:t xml:space="preserve"> </w:t>
      </w:r>
      <w:r w:rsidRPr="009E59A5">
        <w:rPr>
          <w:rFonts w:asciiTheme="minorHAnsi" w:hAnsiTheme="minorHAnsi" w:cstheme="minorHAnsi"/>
          <w:color w:val="202124"/>
          <w:shd w:val="clear" w:color="auto" w:fill="FFFFFF"/>
        </w:rPr>
        <w:t xml:space="preserve">have no control. Sino Biological </w:t>
      </w:r>
      <w:r w:rsidR="00895AF1">
        <w:rPr>
          <w:rFonts w:asciiTheme="minorHAnsi" w:hAnsiTheme="minorHAnsi" w:cstheme="minorHAnsi"/>
          <w:color w:val="202124"/>
          <w:shd w:val="clear" w:color="auto" w:fill="FFFFFF"/>
        </w:rPr>
        <w:t xml:space="preserve">and </w:t>
      </w:r>
      <w:proofErr w:type="spellStart"/>
      <w:r w:rsidR="00895AF1">
        <w:rPr>
          <w:rFonts w:asciiTheme="minorHAnsi" w:hAnsiTheme="minorHAnsi" w:cstheme="minorHAnsi"/>
          <w:color w:val="202124"/>
          <w:shd w:val="clear" w:color="auto" w:fill="FFFFFF"/>
        </w:rPr>
        <w:t>Ainnocence</w:t>
      </w:r>
      <w:proofErr w:type="spellEnd"/>
      <w:r w:rsidR="00895AF1">
        <w:rPr>
          <w:rFonts w:asciiTheme="minorHAnsi" w:hAnsiTheme="minorHAnsi" w:cstheme="minorHAnsi"/>
          <w:color w:val="202124"/>
          <w:shd w:val="clear" w:color="auto" w:fill="FFFFFF"/>
        </w:rPr>
        <w:t xml:space="preserve"> </w:t>
      </w:r>
      <w:r w:rsidRPr="009E59A5">
        <w:rPr>
          <w:rFonts w:asciiTheme="minorHAnsi" w:hAnsiTheme="minorHAnsi" w:cstheme="minorHAnsi"/>
          <w:color w:val="202124"/>
          <w:shd w:val="clear" w:color="auto" w:fill="FFFFFF"/>
        </w:rPr>
        <w:t xml:space="preserve">assume no obligation to update these forward-looking statements and do not intend to do so. </w:t>
      </w:r>
    </w:p>
    <w:p w:rsidR="001A0B1A" w:rsidRDefault="001A0B1A" w:rsidP="009D6507">
      <w:pPr>
        <w:jc w:val="both"/>
        <w:rPr>
          <w:rFonts w:asciiTheme="minorHAnsi" w:hAnsiTheme="minorHAnsi" w:cstheme="minorHAnsi"/>
          <w:color w:val="202124"/>
          <w:shd w:val="clear" w:color="auto" w:fill="FFFFFF"/>
        </w:rPr>
      </w:pPr>
    </w:p>
    <w:p w:rsidR="001A0B1A" w:rsidRPr="00D84ADE" w:rsidRDefault="001A0B1A" w:rsidP="009D6507">
      <w:pPr>
        <w:jc w:val="both"/>
        <w:rPr>
          <w:rFonts w:asciiTheme="minorHAnsi" w:hAnsiTheme="minorHAnsi" w:cstheme="minorHAnsi"/>
          <w:color w:val="202124"/>
          <w:shd w:val="clear" w:color="auto" w:fill="FFFFFF"/>
        </w:rPr>
      </w:pPr>
    </w:p>
    <w:p w:rsidR="00D84ADE" w:rsidRPr="000755FC" w:rsidRDefault="00D84ADE" w:rsidP="009D6507">
      <w:pPr>
        <w:jc w:val="both"/>
        <w:rPr>
          <w:rFonts w:asciiTheme="minorHAnsi" w:hAnsiTheme="minorHAnsi" w:cstheme="minorHAnsi"/>
          <w:b/>
          <w:color w:val="202124"/>
          <w:shd w:val="clear" w:color="auto" w:fill="FFFFFF"/>
        </w:rPr>
      </w:pPr>
      <w:r w:rsidRPr="000755FC">
        <w:rPr>
          <w:rFonts w:asciiTheme="minorHAnsi" w:hAnsiTheme="minorHAnsi" w:cstheme="minorHAnsi"/>
          <w:b/>
          <w:color w:val="202124"/>
          <w:shd w:val="clear" w:color="auto" w:fill="FFFFFF"/>
        </w:rPr>
        <w:t>Contacts:</w:t>
      </w:r>
    </w:p>
    <w:p w:rsidR="00D84ADE" w:rsidRPr="00D84ADE" w:rsidRDefault="00D84ADE" w:rsidP="009D6507">
      <w:pPr>
        <w:jc w:val="both"/>
        <w:rPr>
          <w:rFonts w:asciiTheme="minorHAnsi" w:hAnsiTheme="minorHAnsi" w:cstheme="minorHAnsi"/>
          <w:color w:val="202124"/>
          <w:shd w:val="clear" w:color="auto" w:fill="FFFFFF"/>
        </w:rPr>
      </w:pPr>
    </w:p>
    <w:p w:rsidR="00596FEB" w:rsidRDefault="00596FEB" w:rsidP="00596FEB">
      <w:pPr>
        <w:jc w:val="both"/>
        <w:rPr>
          <w:rFonts w:asciiTheme="minorHAnsi" w:eastAsiaTheme="minorEastAsia" w:hAnsiTheme="minorHAnsi" w:cstheme="minorHAnsi"/>
          <w:color w:val="202124"/>
          <w:shd w:val="clear" w:color="auto" w:fill="FFFFFF"/>
        </w:rPr>
      </w:pPr>
      <w:commentRangeStart w:id="7"/>
      <w:r w:rsidRPr="00BB6777">
        <w:rPr>
          <w:rFonts w:asciiTheme="minorHAnsi" w:eastAsiaTheme="minorEastAsia" w:hAnsiTheme="minorHAnsi" w:cstheme="minorHAnsi"/>
          <w:noProof/>
          <w:color w:val="202124"/>
          <w:shd w:val="clear" w:color="auto" w:fill="FFFFFF"/>
          <w:lang w:val="en-GB"/>
        </w:rPr>
        <w:drawing>
          <wp:inline distT="0" distB="0" distL="0" distR="0">
            <wp:extent cx="2438400" cy="420051"/>
            <wp:effectExtent l="19050" t="0" r="0" b="0"/>
            <wp:docPr id="4" name="图片 0" descr="logo-标准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标准版.png"/>
                    <pic:cNvPicPr/>
                  </pic:nvPicPr>
                  <pic:blipFill>
                    <a:blip r:embed="rId7" cstate="print"/>
                    <a:stretch>
                      <a:fillRect/>
                    </a:stretch>
                  </pic:blipFill>
                  <pic:spPr>
                    <a:xfrm>
                      <a:off x="0" y="0"/>
                      <a:ext cx="2457227" cy="423294"/>
                    </a:xfrm>
                    <a:prstGeom prst="rect">
                      <a:avLst/>
                    </a:prstGeom>
                  </pic:spPr>
                </pic:pic>
              </a:graphicData>
            </a:graphic>
          </wp:inline>
        </w:drawing>
      </w:r>
      <w:commentRangeEnd w:id="7"/>
      <w:r>
        <w:rPr>
          <w:rStyle w:val="a6"/>
        </w:rPr>
        <w:commentReference w:id="7"/>
      </w:r>
    </w:p>
    <w:p w:rsidR="00596FEB" w:rsidRPr="00D95612" w:rsidRDefault="00596FEB" w:rsidP="00596FEB">
      <w:pPr>
        <w:jc w:val="both"/>
      </w:pPr>
      <w:r w:rsidRPr="00D95612">
        <w:t>Sino Biological, Inc.</w:t>
      </w:r>
    </w:p>
    <w:p w:rsidR="00596FEB" w:rsidRDefault="00F36A8B" w:rsidP="00596FEB">
      <w:pPr>
        <w:jc w:val="both"/>
      </w:pPr>
      <w:hyperlink r:id="rId8" w:history="1">
        <w:r w:rsidR="00596FEB" w:rsidRPr="00D95612">
          <w:rPr>
            <w:rStyle w:val="a9"/>
          </w:rPr>
          <w:t>ir@sinobiological.cn</w:t>
        </w:r>
      </w:hyperlink>
    </w:p>
    <w:p w:rsidR="00E57A90" w:rsidRPr="00596FEB" w:rsidRDefault="00596FEB" w:rsidP="009D6507">
      <w:pPr>
        <w:jc w:val="both"/>
        <w:rPr>
          <w:rFonts w:eastAsiaTheme="minorEastAsia"/>
        </w:rPr>
      </w:pPr>
      <w:commentRangeStart w:id="8"/>
      <w:r w:rsidRPr="006E25B8">
        <w:t>www.sinobiological.com</w:t>
      </w:r>
      <w:commentRangeEnd w:id="8"/>
      <w:r>
        <w:rPr>
          <w:rStyle w:val="a6"/>
        </w:rPr>
        <w:commentReference w:id="8"/>
      </w:r>
    </w:p>
    <w:sectPr w:rsidR="00E57A90" w:rsidRPr="00596FEB" w:rsidSect="00C954C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dows 用户" w:date="2022-03-23T09:08:00Z" w:initials="W用">
    <w:p w:rsidR="00596FEB" w:rsidRPr="00596FEB" w:rsidRDefault="00596FEB">
      <w:pPr>
        <w:pStyle w:val="a7"/>
        <w:rPr>
          <w:rFonts w:eastAsiaTheme="minorEastAsia"/>
        </w:rPr>
      </w:pPr>
      <w:r>
        <w:rPr>
          <w:rStyle w:val="a6"/>
        </w:rPr>
        <w:annotationRef/>
      </w:r>
      <w:r>
        <w:t>https://www.sinobiological.com</w:t>
      </w:r>
    </w:p>
  </w:comment>
  <w:comment w:id="1" w:author="Windows 用户" w:date="2022-03-23T09:08:00Z" w:initials="W用">
    <w:p w:rsidR="00596FEB" w:rsidRDefault="00596FEB">
      <w:pPr>
        <w:pStyle w:val="a7"/>
      </w:pPr>
      <w:r>
        <w:rPr>
          <w:rStyle w:val="a6"/>
        </w:rPr>
        <w:annotationRef/>
      </w:r>
      <w:r w:rsidRPr="00596FEB">
        <w:t>https://www.sinobiological.com/all-products</w:t>
      </w:r>
    </w:p>
  </w:comment>
  <w:comment w:id="2" w:author="Windows 用户" w:date="2022-03-23T09:08:00Z" w:initials="W用">
    <w:p w:rsidR="00596FEB" w:rsidRDefault="00596FEB">
      <w:pPr>
        <w:pStyle w:val="a7"/>
      </w:pPr>
      <w:r>
        <w:rPr>
          <w:rStyle w:val="a6"/>
        </w:rPr>
        <w:annotationRef/>
      </w:r>
      <w:r w:rsidRPr="00596FEB">
        <w:t>https://www.sinobiological.com/custom-services-cro</w:t>
      </w:r>
    </w:p>
  </w:comment>
  <w:comment w:id="3" w:author="Windows 用户" w:date="2022-03-23T09:19:00Z" w:initials="W用">
    <w:p w:rsidR="00596FEB" w:rsidRPr="00D86142" w:rsidRDefault="00596FEB">
      <w:pPr>
        <w:pStyle w:val="a7"/>
        <w:rPr>
          <w:rFonts w:eastAsiaTheme="minorEastAsia"/>
        </w:rPr>
      </w:pPr>
      <w:r>
        <w:rPr>
          <w:rStyle w:val="a6"/>
        </w:rPr>
        <w:annotationRef/>
      </w:r>
      <w:r w:rsidR="00D86142">
        <w:t>https://www.ainnocence.com</w:t>
      </w:r>
    </w:p>
  </w:comment>
  <w:comment w:id="5" w:author="Windows 用户" w:date="2022-03-23T09:10:00Z" w:initials="W用">
    <w:p w:rsidR="00596FEB" w:rsidRDefault="00596FEB">
      <w:pPr>
        <w:pStyle w:val="a7"/>
      </w:pPr>
      <w:r>
        <w:rPr>
          <w:rStyle w:val="a6"/>
        </w:rPr>
        <w:annotationRef/>
      </w:r>
      <w:r w:rsidRPr="00596FEB">
        <w:t>https://www.sinobiological.com/services/recombinant-protein-expression-service</w:t>
      </w:r>
    </w:p>
  </w:comment>
  <w:comment w:id="6" w:author="Windows 用户" w:date="2022-03-23T09:10:00Z" w:initials="W用">
    <w:p w:rsidR="00596FEB" w:rsidRDefault="00596FEB">
      <w:pPr>
        <w:pStyle w:val="a7"/>
      </w:pPr>
      <w:r>
        <w:rPr>
          <w:rStyle w:val="a6"/>
        </w:rPr>
        <w:annotationRef/>
      </w:r>
      <w:r w:rsidRPr="00596FEB">
        <w:t>https://www.sinobiological.com/services/custom-antibody-services</w:t>
      </w:r>
    </w:p>
  </w:comment>
  <w:comment w:id="7" w:author="Windows 用户" w:date="2022-03-23T09:11:00Z" w:initials="W用">
    <w:p w:rsidR="00596FEB" w:rsidRDefault="00596FEB">
      <w:pPr>
        <w:pStyle w:val="a7"/>
      </w:pPr>
      <w:r>
        <w:rPr>
          <w:rStyle w:val="a6"/>
        </w:rPr>
        <w:annotationRef/>
      </w:r>
      <w:r>
        <w:t>https://www.sinobiological.com</w:t>
      </w:r>
    </w:p>
  </w:comment>
  <w:comment w:id="8" w:author="Windows 用户" w:date="2022-03-23T09:10:00Z" w:initials="W用">
    <w:p w:rsidR="00596FEB" w:rsidRDefault="00596FEB" w:rsidP="00596FEB">
      <w:pPr>
        <w:pStyle w:val="a7"/>
      </w:pPr>
      <w:r>
        <w:rPr>
          <w:rStyle w:val="a6"/>
        </w:rPr>
        <w:annotationRef/>
      </w:r>
      <w:r>
        <w:t>https://www.sinobiological.com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D6" w:rsidRDefault="00BA35D6" w:rsidP="0002661E">
      <w:r>
        <w:separator/>
      </w:r>
    </w:p>
  </w:endnote>
  <w:endnote w:type="continuationSeparator" w:id="0">
    <w:p w:rsidR="00BA35D6" w:rsidRDefault="00BA35D6" w:rsidP="000266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D6" w:rsidRDefault="00BA35D6" w:rsidP="0002661E">
      <w:r>
        <w:separator/>
      </w:r>
    </w:p>
  </w:footnote>
  <w:footnote w:type="continuationSeparator" w:id="0">
    <w:p w:rsidR="00BA35D6" w:rsidRDefault="00BA35D6" w:rsidP="000266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74514"/>
    <w:rsid w:val="0002661E"/>
    <w:rsid w:val="000755FC"/>
    <w:rsid w:val="000760C7"/>
    <w:rsid w:val="00080EC4"/>
    <w:rsid w:val="000A6D8A"/>
    <w:rsid w:val="00174514"/>
    <w:rsid w:val="00176533"/>
    <w:rsid w:val="001A0B1A"/>
    <w:rsid w:val="001B3317"/>
    <w:rsid w:val="001B6671"/>
    <w:rsid w:val="00204D27"/>
    <w:rsid w:val="00205B7A"/>
    <w:rsid w:val="002362E5"/>
    <w:rsid w:val="00292E2C"/>
    <w:rsid w:val="002A465D"/>
    <w:rsid w:val="00314651"/>
    <w:rsid w:val="00341843"/>
    <w:rsid w:val="00353456"/>
    <w:rsid w:val="00387B13"/>
    <w:rsid w:val="004444C0"/>
    <w:rsid w:val="00445339"/>
    <w:rsid w:val="00471809"/>
    <w:rsid w:val="004A5EB4"/>
    <w:rsid w:val="004B7E0C"/>
    <w:rsid w:val="004C12A2"/>
    <w:rsid w:val="004D2C7F"/>
    <w:rsid w:val="004D4299"/>
    <w:rsid w:val="0051260D"/>
    <w:rsid w:val="00551049"/>
    <w:rsid w:val="00551AED"/>
    <w:rsid w:val="00584532"/>
    <w:rsid w:val="00596FEB"/>
    <w:rsid w:val="005D03CC"/>
    <w:rsid w:val="00646571"/>
    <w:rsid w:val="00663724"/>
    <w:rsid w:val="00676923"/>
    <w:rsid w:val="00677718"/>
    <w:rsid w:val="006A20DD"/>
    <w:rsid w:val="006B2C6B"/>
    <w:rsid w:val="00704086"/>
    <w:rsid w:val="00730CE7"/>
    <w:rsid w:val="007625CF"/>
    <w:rsid w:val="0078637F"/>
    <w:rsid w:val="007A3B67"/>
    <w:rsid w:val="007F138E"/>
    <w:rsid w:val="0080490C"/>
    <w:rsid w:val="00816768"/>
    <w:rsid w:val="008447DB"/>
    <w:rsid w:val="008508D2"/>
    <w:rsid w:val="0086301C"/>
    <w:rsid w:val="00867420"/>
    <w:rsid w:val="00891D64"/>
    <w:rsid w:val="00895AF1"/>
    <w:rsid w:val="00983F07"/>
    <w:rsid w:val="009D6507"/>
    <w:rsid w:val="009E59A5"/>
    <w:rsid w:val="009E7D4F"/>
    <w:rsid w:val="00A33BAD"/>
    <w:rsid w:val="00A813F1"/>
    <w:rsid w:val="00AA3656"/>
    <w:rsid w:val="00AA7538"/>
    <w:rsid w:val="00AD3F06"/>
    <w:rsid w:val="00BA35D6"/>
    <w:rsid w:val="00BB0498"/>
    <w:rsid w:val="00BB75FA"/>
    <w:rsid w:val="00BC3208"/>
    <w:rsid w:val="00BE088C"/>
    <w:rsid w:val="00C54185"/>
    <w:rsid w:val="00C767D3"/>
    <w:rsid w:val="00C76D21"/>
    <w:rsid w:val="00C954C0"/>
    <w:rsid w:val="00CC0BB3"/>
    <w:rsid w:val="00CC492F"/>
    <w:rsid w:val="00CF54A5"/>
    <w:rsid w:val="00D425A9"/>
    <w:rsid w:val="00D84ADE"/>
    <w:rsid w:val="00D853CA"/>
    <w:rsid w:val="00D8567E"/>
    <w:rsid w:val="00D86142"/>
    <w:rsid w:val="00DA41FA"/>
    <w:rsid w:val="00DE6ABB"/>
    <w:rsid w:val="00E172F7"/>
    <w:rsid w:val="00E57A90"/>
    <w:rsid w:val="00E66987"/>
    <w:rsid w:val="00EA694A"/>
    <w:rsid w:val="00F01A0E"/>
    <w:rsid w:val="00F36A8B"/>
    <w:rsid w:val="00F43E03"/>
    <w:rsid w:val="00F537C0"/>
    <w:rsid w:val="00FA58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9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17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174514"/>
    <w:rPr>
      <w:rFonts w:ascii="Courier New" w:eastAsia="Times New Roman" w:hAnsi="Courier New" w:cs="Courier New"/>
      <w:sz w:val="20"/>
      <w:szCs w:val="20"/>
    </w:rPr>
  </w:style>
  <w:style w:type="character" w:customStyle="1" w:styleId="y2iqfc">
    <w:name w:val="y2iqfc"/>
    <w:basedOn w:val="a0"/>
    <w:rsid w:val="00174514"/>
  </w:style>
  <w:style w:type="paragraph" w:styleId="a3">
    <w:name w:val="Revision"/>
    <w:hidden/>
    <w:uiPriority w:val="99"/>
    <w:semiHidden/>
    <w:rsid w:val="00DA41FA"/>
    <w:rPr>
      <w:rFonts w:ascii="Times New Roman" w:eastAsia="Times New Roman" w:hAnsi="Times New Roman" w:cs="Times New Roman"/>
    </w:rPr>
  </w:style>
  <w:style w:type="paragraph" w:styleId="a4">
    <w:name w:val="header"/>
    <w:basedOn w:val="a"/>
    <w:link w:val="Char"/>
    <w:uiPriority w:val="99"/>
    <w:semiHidden/>
    <w:unhideWhenUsed/>
    <w:rsid w:val="00026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2661E"/>
    <w:rPr>
      <w:rFonts w:ascii="Times New Roman" w:eastAsia="Times New Roman" w:hAnsi="Times New Roman" w:cs="Times New Roman"/>
      <w:sz w:val="18"/>
      <w:szCs w:val="18"/>
    </w:rPr>
  </w:style>
  <w:style w:type="paragraph" w:styleId="a5">
    <w:name w:val="footer"/>
    <w:basedOn w:val="a"/>
    <w:link w:val="Char0"/>
    <w:uiPriority w:val="99"/>
    <w:semiHidden/>
    <w:unhideWhenUsed/>
    <w:rsid w:val="0002661E"/>
    <w:pPr>
      <w:tabs>
        <w:tab w:val="center" w:pos="4153"/>
        <w:tab w:val="right" w:pos="8306"/>
      </w:tabs>
      <w:snapToGrid w:val="0"/>
    </w:pPr>
    <w:rPr>
      <w:sz w:val="18"/>
      <w:szCs w:val="18"/>
    </w:rPr>
  </w:style>
  <w:style w:type="character" w:customStyle="1" w:styleId="Char0">
    <w:name w:val="页脚 Char"/>
    <w:basedOn w:val="a0"/>
    <w:link w:val="a5"/>
    <w:uiPriority w:val="99"/>
    <w:semiHidden/>
    <w:rsid w:val="0002661E"/>
    <w:rPr>
      <w:rFonts w:ascii="Times New Roman" w:eastAsia="Times New Roman" w:hAnsi="Times New Roman" w:cs="Times New Roman"/>
      <w:sz w:val="18"/>
      <w:szCs w:val="18"/>
    </w:rPr>
  </w:style>
  <w:style w:type="character" w:styleId="a6">
    <w:name w:val="annotation reference"/>
    <w:basedOn w:val="a0"/>
    <w:uiPriority w:val="99"/>
    <w:semiHidden/>
    <w:unhideWhenUsed/>
    <w:rsid w:val="002A465D"/>
    <w:rPr>
      <w:sz w:val="16"/>
      <w:szCs w:val="16"/>
    </w:rPr>
  </w:style>
  <w:style w:type="paragraph" w:styleId="a7">
    <w:name w:val="annotation text"/>
    <w:basedOn w:val="a"/>
    <w:link w:val="Char1"/>
    <w:uiPriority w:val="99"/>
    <w:semiHidden/>
    <w:unhideWhenUsed/>
    <w:rsid w:val="002A465D"/>
    <w:rPr>
      <w:sz w:val="20"/>
      <w:szCs w:val="20"/>
    </w:rPr>
  </w:style>
  <w:style w:type="character" w:customStyle="1" w:styleId="Char1">
    <w:name w:val="批注文字 Char"/>
    <w:basedOn w:val="a0"/>
    <w:link w:val="a7"/>
    <w:uiPriority w:val="99"/>
    <w:semiHidden/>
    <w:rsid w:val="002A465D"/>
    <w:rPr>
      <w:rFonts w:ascii="Times New Roman" w:eastAsia="Times New Roman" w:hAnsi="Times New Roman" w:cs="Times New Roman"/>
      <w:sz w:val="20"/>
      <w:szCs w:val="20"/>
    </w:rPr>
  </w:style>
  <w:style w:type="paragraph" w:styleId="a8">
    <w:name w:val="annotation subject"/>
    <w:basedOn w:val="a7"/>
    <w:next w:val="a7"/>
    <w:link w:val="Char2"/>
    <w:uiPriority w:val="99"/>
    <w:semiHidden/>
    <w:unhideWhenUsed/>
    <w:rsid w:val="002A465D"/>
    <w:rPr>
      <w:b/>
      <w:bCs/>
    </w:rPr>
  </w:style>
  <w:style w:type="character" w:customStyle="1" w:styleId="Char2">
    <w:name w:val="批注主题 Char"/>
    <w:basedOn w:val="Char1"/>
    <w:link w:val="a8"/>
    <w:uiPriority w:val="99"/>
    <w:semiHidden/>
    <w:rsid w:val="002A465D"/>
    <w:rPr>
      <w:rFonts w:ascii="Times New Roman" w:eastAsia="Times New Roman" w:hAnsi="Times New Roman" w:cs="Times New Roman"/>
      <w:b/>
      <w:bCs/>
      <w:sz w:val="20"/>
      <w:szCs w:val="20"/>
    </w:rPr>
  </w:style>
  <w:style w:type="character" w:styleId="a9">
    <w:name w:val="Hyperlink"/>
    <w:basedOn w:val="a0"/>
    <w:uiPriority w:val="99"/>
    <w:unhideWhenUsed/>
    <w:rsid w:val="00387B13"/>
    <w:rPr>
      <w:color w:val="0563C1" w:themeColor="hyperlink"/>
      <w:u w:val="single"/>
    </w:rPr>
  </w:style>
  <w:style w:type="character" w:customStyle="1" w:styleId="UnresolvedMention">
    <w:name w:val="Unresolved Mention"/>
    <w:basedOn w:val="a0"/>
    <w:uiPriority w:val="99"/>
    <w:semiHidden/>
    <w:unhideWhenUsed/>
    <w:rsid w:val="00387B13"/>
    <w:rPr>
      <w:color w:val="605E5C"/>
      <w:shd w:val="clear" w:color="auto" w:fill="E1DFDD"/>
    </w:rPr>
  </w:style>
  <w:style w:type="character" w:styleId="aa">
    <w:name w:val="FollowedHyperlink"/>
    <w:basedOn w:val="a0"/>
    <w:uiPriority w:val="99"/>
    <w:semiHidden/>
    <w:unhideWhenUsed/>
    <w:rsid w:val="00387B13"/>
    <w:rPr>
      <w:color w:val="954F72" w:themeColor="followedHyperlink"/>
      <w:u w:val="single"/>
    </w:rPr>
  </w:style>
  <w:style w:type="paragraph" w:styleId="ab">
    <w:name w:val="Balloon Text"/>
    <w:basedOn w:val="a"/>
    <w:link w:val="Char3"/>
    <w:uiPriority w:val="99"/>
    <w:semiHidden/>
    <w:unhideWhenUsed/>
    <w:rsid w:val="00596FEB"/>
    <w:rPr>
      <w:rFonts w:ascii="宋体" w:eastAsia="宋体"/>
      <w:sz w:val="18"/>
      <w:szCs w:val="18"/>
    </w:rPr>
  </w:style>
  <w:style w:type="character" w:customStyle="1" w:styleId="Char3">
    <w:name w:val="批注框文本 Char"/>
    <w:basedOn w:val="a0"/>
    <w:link w:val="ab"/>
    <w:uiPriority w:val="99"/>
    <w:semiHidden/>
    <w:rsid w:val="00596FEB"/>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0562260">
      <w:bodyDiv w:val="1"/>
      <w:marLeft w:val="0"/>
      <w:marRight w:val="0"/>
      <w:marTop w:val="0"/>
      <w:marBottom w:val="0"/>
      <w:divBdr>
        <w:top w:val="none" w:sz="0" w:space="0" w:color="auto"/>
        <w:left w:val="none" w:sz="0" w:space="0" w:color="auto"/>
        <w:bottom w:val="none" w:sz="0" w:space="0" w:color="auto"/>
        <w:right w:val="none" w:sz="0" w:space="0" w:color="auto"/>
      </w:divBdr>
    </w:div>
    <w:div w:id="96801968">
      <w:bodyDiv w:val="1"/>
      <w:marLeft w:val="0"/>
      <w:marRight w:val="0"/>
      <w:marTop w:val="0"/>
      <w:marBottom w:val="0"/>
      <w:divBdr>
        <w:top w:val="none" w:sz="0" w:space="0" w:color="auto"/>
        <w:left w:val="none" w:sz="0" w:space="0" w:color="auto"/>
        <w:bottom w:val="none" w:sz="0" w:space="0" w:color="auto"/>
        <w:right w:val="none" w:sz="0" w:space="0" w:color="auto"/>
      </w:divBdr>
    </w:div>
    <w:div w:id="146093631">
      <w:bodyDiv w:val="1"/>
      <w:marLeft w:val="0"/>
      <w:marRight w:val="0"/>
      <w:marTop w:val="0"/>
      <w:marBottom w:val="0"/>
      <w:divBdr>
        <w:top w:val="none" w:sz="0" w:space="0" w:color="auto"/>
        <w:left w:val="none" w:sz="0" w:space="0" w:color="auto"/>
        <w:bottom w:val="none" w:sz="0" w:space="0" w:color="auto"/>
        <w:right w:val="none" w:sz="0" w:space="0" w:color="auto"/>
      </w:divBdr>
    </w:div>
    <w:div w:id="732314960">
      <w:bodyDiv w:val="1"/>
      <w:marLeft w:val="0"/>
      <w:marRight w:val="0"/>
      <w:marTop w:val="0"/>
      <w:marBottom w:val="0"/>
      <w:divBdr>
        <w:top w:val="none" w:sz="0" w:space="0" w:color="auto"/>
        <w:left w:val="none" w:sz="0" w:space="0" w:color="auto"/>
        <w:bottom w:val="none" w:sz="0" w:space="0" w:color="auto"/>
        <w:right w:val="none" w:sz="0" w:space="0" w:color="auto"/>
      </w:divBdr>
    </w:div>
    <w:div w:id="1068846182">
      <w:bodyDiv w:val="1"/>
      <w:marLeft w:val="0"/>
      <w:marRight w:val="0"/>
      <w:marTop w:val="0"/>
      <w:marBottom w:val="0"/>
      <w:divBdr>
        <w:top w:val="none" w:sz="0" w:space="0" w:color="auto"/>
        <w:left w:val="none" w:sz="0" w:space="0" w:color="auto"/>
        <w:bottom w:val="none" w:sz="0" w:space="0" w:color="auto"/>
        <w:right w:val="none" w:sz="0" w:space="0" w:color="auto"/>
      </w:divBdr>
    </w:div>
    <w:div w:id="1170219715">
      <w:bodyDiv w:val="1"/>
      <w:marLeft w:val="0"/>
      <w:marRight w:val="0"/>
      <w:marTop w:val="0"/>
      <w:marBottom w:val="0"/>
      <w:divBdr>
        <w:top w:val="none" w:sz="0" w:space="0" w:color="auto"/>
        <w:left w:val="none" w:sz="0" w:space="0" w:color="auto"/>
        <w:bottom w:val="none" w:sz="0" w:space="0" w:color="auto"/>
        <w:right w:val="none" w:sz="0" w:space="0" w:color="auto"/>
      </w:divBdr>
    </w:div>
    <w:div w:id="1175726456">
      <w:bodyDiv w:val="1"/>
      <w:marLeft w:val="0"/>
      <w:marRight w:val="0"/>
      <w:marTop w:val="0"/>
      <w:marBottom w:val="0"/>
      <w:divBdr>
        <w:top w:val="none" w:sz="0" w:space="0" w:color="auto"/>
        <w:left w:val="none" w:sz="0" w:space="0" w:color="auto"/>
        <w:bottom w:val="none" w:sz="0" w:space="0" w:color="auto"/>
        <w:right w:val="none" w:sz="0" w:space="0" w:color="auto"/>
      </w:divBdr>
    </w:div>
    <w:div w:id="1205367663">
      <w:bodyDiv w:val="1"/>
      <w:marLeft w:val="0"/>
      <w:marRight w:val="0"/>
      <w:marTop w:val="0"/>
      <w:marBottom w:val="0"/>
      <w:divBdr>
        <w:top w:val="none" w:sz="0" w:space="0" w:color="auto"/>
        <w:left w:val="none" w:sz="0" w:space="0" w:color="auto"/>
        <w:bottom w:val="none" w:sz="0" w:space="0" w:color="auto"/>
        <w:right w:val="none" w:sz="0" w:space="0" w:color="auto"/>
      </w:divBdr>
    </w:div>
    <w:div w:id="1302806880">
      <w:bodyDiv w:val="1"/>
      <w:marLeft w:val="0"/>
      <w:marRight w:val="0"/>
      <w:marTop w:val="0"/>
      <w:marBottom w:val="0"/>
      <w:divBdr>
        <w:top w:val="none" w:sz="0" w:space="0" w:color="auto"/>
        <w:left w:val="none" w:sz="0" w:space="0" w:color="auto"/>
        <w:bottom w:val="none" w:sz="0" w:space="0" w:color="auto"/>
        <w:right w:val="none" w:sz="0" w:space="0" w:color="auto"/>
      </w:divBdr>
    </w:div>
    <w:div w:id="1342584165">
      <w:bodyDiv w:val="1"/>
      <w:marLeft w:val="0"/>
      <w:marRight w:val="0"/>
      <w:marTop w:val="0"/>
      <w:marBottom w:val="0"/>
      <w:divBdr>
        <w:top w:val="none" w:sz="0" w:space="0" w:color="auto"/>
        <w:left w:val="none" w:sz="0" w:space="0" w:color="auto"/>
        <w:bottom w:val="none" w:sz="0" w:space="0" w:color="auto"/>
        <w:right w:val="none" w:sz="0" w:space="0" w:color="auto"/>
      </w:divBdr>
    </w:div>
    <w:div w:id="1406955831">
      <w:bodyDiv w:val="1"/>
      <w:marLeft w:val="0"/>
      <w:marRight w:val="0"/>
      <w:marTop w:val="0"/>
      <w:marBottom w:val="0"/>
      <w:divBdr>
        <w:top w:val="none" w:sz="0" w:space="0" w:color="auto"/>
        <w:left w:val="none" w:sz="0" w:space="0" w:color="auto"/>
        <w:bottom w:val="none" w:sz="0" w:space="0" w:color="auto"/>
        <w:right w:val="none" w:sz="0" w:space="0" w:color="auto"/>
      </w:divBdr>
    </w:div>
    <w:div w:id="1422682644">
      <w:bodyDiv w:val="1"/>
      <w:marLeft w:val="0"/>
      <w:marRight w:val="0"/>
      <w:marTop w:val="0"/>
      <w:marBottom w:val="0"/>
      <w:divBdr>
        <w:top w:val="none" w:sz="0" w:space="0" w:color="auto"/>
        <w:left w:val="none" w:sz="0" w:space="0" w:color="auto"/>
        <w:bottom w:val="none" w:sz="0" w:space="0" w:color="auto"/>
        <w:right w:val="none" w:sz="0" w:space="0" w:color="auto"/>
      </w:divBdr>
    </w:div>
    <w:div w:id="1426655768">
      <w:bodyDiv w:val="1"/>
      <w:marLeft w:val="0"/>
      <w:marRight w:val="0"/>
      <w:marTop w:val="0"/>
      <w:marBottom w:val="0"/>
      <w:divBdr>
        <w:top w:val="none" w:sz="0" w:space="0" w:color="auto"/>
        <w:left w:val="none" w:sz="0" w:space="0" w:color="auto"/>
        <w:bottom w:val="none" w:sz="0" w:space="0" w:color="auto"/>
        <w:right w:val="none" w:sz="0" w:space="0" w:color="auto"/>
      </w:divBdr>
    </w:div>
    <w:div w:id="1564215689">
      <w:bodyDiv w:val="1"/>
      <w:marLeft w:val="0"/>
      <w:marRight w:val="0"/>
      <w:marTop w:val="0"/>
      <w:marBottom w:val="0"/>
      <w:divBdr>
        <w:top w:val="none" w:sz="0" w:space="0" w:color="auto"/>
        <w:left w:val="none" w:sz="0" w:space="0" w:color="auto"/>
        <w:bottom w:val="none" w:sz="0" w:space="0" w:color="auto"/>
        <w:right w:val="none" w:sz="0" w:space="0" w:color="auto"/>
      </w:divBdr>
    </w:div>
    <w:div w:id="1650939894">
      <w:bodyDiv w:val="1"/>
      <w:marLeft w:val="0"/>
      <w:marRight w:val="0"/>
      <w:marTop w:val="0"/>
      <w:marBottom w:val="0"/>
      <w:divBdr>
        <w:top w:val="none" w:sz="0" w:space="0" w:color="auto"/>
        <w:left w:val="none" w:sz="0" w:space="0" w:color="auto"/>
        <w:bottom w:val="none" w:sz="0" w:space="0" w:color="auto"/>
        <w:right w:val="none" w:sz="0" w:space="0" w:color="auto"/>
      </w:divBdr>
    </w:div>
    <w:div w:id="1723365262">
      <w:bodyDiv w:val="1"/>
      <w:marLeft w:val="0"/>
      <w:marRight w:val="0"/>
      <w:marTop w:val="0"/>
      <w:marBottom w:val="0"/>
      <w:divBdr>
        <w:top w:val="none" w:sz="0" w:space="0" w:color="auto"/>
        <w:left w:val="none" w:sz="0" w:space="0" w:color="auto"/>
        <w:bottom w:val="none" w:sz="0" w:space="0" w:color="auto"/>
        <w:right w:val="none" w:sz="0" w:space="0" w:color="auto"/>
      </w:divBdr>
    </w:div>
    <w:div w:id="1770421866">
      <w:bodyDiv w:val="1"/>
      <w:marLeft w:val="0"/>
      <w:marRight w:val="0"/>
      <w:marTop w:val="0"/>
      <w:marBottom w:val="0"/>
      <w:divBdr>
        <w:top w:val="none" w:sz="0" w:space="0" w:color="auto"/>
        <w:left w:val="none" w:sz="0" w:space="0" w:color="auto"/>
        <w:bottom w:val="none" w:sz="0" w:space="0" w:color="auto"/>
        <w:right w:val="none" w:sz="0" w:space="0" w:color="auto"/>
      </w:divBdr>
    </w:div>
    <w:div w:id="19540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inobiological.cn"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Cangqiong Ao</dc:creator>
  <cp:lastModifiedBy>Windows 用户</cp:lastModifiedBy>
  <cp:revision>9</cp:revision>
  <dcterms:created xsi:type="dcterms:W3CDTF">2022-03-18T16:53:00Z</dcterms:created>
  <dcterms:modified xsi:type="dcterms:W3CDTF">2022-03-24T06:21:00Z</dcterms:modified>
</cp:coreProperties>
</file>