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0F2A95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0F2A9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0F2A9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77AFD2C9" w:rsidR="00404937" w:rsidRPr="002442D7" w:rsidRDefault="000F2A95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dele til vinduesviskersystem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493741AB" w:rsidR="00B34F55" w:rsidRPr="000F2A9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0F2A95">
        <w:rPr>
          <w:rFonts w:ascii="Arial" w:hAnsi="Arial" w:cs="Arial"/>
          <w:sz w:val="24"/>
          <w:szCs w:val="24"/>
        </w:rPr>
        <w:t>FMI</w:t>
      </w:r>
      <w:r w:rsidR="00536B5A" w:rsidRPr="000F2A95">
        <w:rPr>
          <w:rFonts w:ascii="Arial" w:hAnsi="Arial" w:cs="Arial"/>
          <w:sz w:val="24"/>
          <w:szCs w:val="24"/>
        </w:rPr>
        <w:t xml:space="preserve">'s </w:t>
      </w:r>
      <w:r w:rsidR="00CC307A" w:rsidRPr="000F2A95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788CA1E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</w:t>
      </w:r>
      <w:r w:rsidRPr="000F2A95">
        <w:rPr>
          <w:sz w:val="24"/>
          <w:szCs w:val="24"/>
        </w:rPr>
        <w:t xml:space="preserve">der til </w:t>
      </w:r>
      <w:r w:rsidR="004138EB" w:rsidRPr="000F2A95">
        <w:rPr>
          <w:sz w:val="24"/>
          <w:szCs w:val="24"/>
        </w:rPr>
        <w:t>FMI</w:t>
      </w:r>
      <w:r w:rsidRPr="000F2A95">
        <w:rPr>
          <w:sz w:val="24"/>
          <w:szCs w:val="24"/>
        </w:rPr>
        <w:t>'s kravspecifikation</w:t>
      </w:r>
      <w:r w:rsidR="0060149D" w:rsidRPr="000F2A95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497C3231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0F2A95">
        <w:rPr>
          <w:rFonts w:ascii="Arial" w:hAnsi="Arial" w:cs="Arial"/>
          <w:sz w:val="24"/>
          <w:szCs w:val="24"/>
        </w:rPr>
        <w:t xml:space="preserve">Tildeling af </w:t>
      </w:r>
      <w:r w:rsidR="00CC307A" w:rsidRPr="000F2A95">
        <w:rPr>
          <w:rFonts w:ascii="Arial" w:hAnsi="Arial" w:cs="Arial"/>
          <w:sz w:val="24"/>
          <w:szCs w:val="24"/>
        </w:rPr>
        <w:t xml:space="preserve">aftalen </w:t>
      </w:r>
      <w:r w:rsidRPr="000F2A95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0F2A95">
        <w:rPr>
          <w:rFonts w:ascii="Arial" w:hAnsi="Arial" w:cs="Arial"/>
          <w:sz w:val="24"/>
          <w:szCs w:val="24"/>
        </w:rPr>
        <w:t>”laveste pris</w:t>
      </w:r>
      <w:r w:rsidR="000F2A95" w:rsidRPr="000F2A95">
        <w:rPr>
          <w:rFonts w:ascii="Arial" w:hAnsi="Arial" w:cs="Arial"/>
          <w:sz w:val="24"/>
          <w:szCs w:val="24"/>
        </w:rPr>
        <w:t>”.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4" w14:textId="32DA5A9E" w:rsidR="00E3700E" w:rsidRDefault="00460DFC" w:rsidP="000F2A95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0F2A95">
        <w:rPr>
          <w:rFonts w:ascii="Arial" w:hAnsi="Arial" w:cs="Arial"/>
          <w:sz w:val="24"/>
          <w:szCs w:val="24"/>
        </w:rPr>
        <w:t>har disse tilbud den laveste pris</w:t>
      </w:r>
      <w:r w:rsidRPr="000F2A95">
        <w:rPr>
          <w:rFonts w:ascii="Arial" w:hAnsi="Arial" w:cs="Arial"/>
          <w:sz w:val="24"/>
          <w:szCs w:val="24"/>
        </w:rPr>
        <w:t>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7DD32D2C" w14:textId="77777777" w:rsidR="000F2A95" w:rsidRPr="002442D7" w:rsidRDefault="000F2A95" w:rsidP="000F2A95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5" w14:textId="7FE497A9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0F2A95">
        <w:rPr>
          <w:rFonts w:ascii="Arial" w:hAnsi="Arial" w:cs="Arial"/>
          <w:sz w:val="24"/>
          <w:szCs w:val="24"/>
        </w:rPr>
        <w:t>90</w:t>
      </w:r>
      <w:r w:rsidR="00A94FBB" w:rsidRPr="000F2A95">
        <w:rPr>
          <w:rFonts w:ascii="Arial" w:hAnsi="Arial" w:cs="Arial"/>
          <w:sz w:val="24"/>
          <w:szCs w:val="24"/>
        </w:rPr>
        <w:t xml:space="preserve"> kalenderdage</w:t>
      </w:r>
      <w:r w:rsidR="00C006BB" w:rsidRPr="000F2A95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68252527" w14:textId="00D5C40F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0F2A95">
        <w:rPr>
          <w:rFonts w:ascii="Arial" w:hAnsi="Arial" w:cs="Arial"/>
          <w:sz w:val="24"/>
          <w:szCs w:val="24"/>
        </w:rPr>
        <w:t xml:space="preserve">samlede </w:t>
      </w:r>
      <w:r w:rsidR="00982B94" w:rsidRPr="000F2A95">
        <w:rPr>
          <w:rFonts w:ascii="Arial" w:hAnsi="Arial" w:cs="Arial"/>
          <w:sz w:val="24"/>
          <w:szCs w:val="24"/>
        </w:rPr>
        <w:t>købesum</w:t>
      </w:r>
      <w:r w:rsidRPr="000F2A95">
        <w:rPr>
          <w:rFonts w:ascii="Arial" w:hAnsi="Arial" w:cs="Arial"/>
          <w:sz w:val="24"/>
          <w:szCs w:val="24"/>
        </w:rPr>
        <w:t xml:space="preserve"> </w:t>
      </w:r>
      <w:r w:rsidR="00982B94" w:rsidRPr="000F2A95">
        <w:rPr>
          <w:rFonts w:ascii="Arial" w:hAnsi="Arial" w:cs="Arial"/>
          <w:sz w:val="24"/>
          <w:szCs w:val="24"/>
        </w:rPr>
        <w:t>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0A86FF5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0F2A95" w:rsidRPr="000F2A95">
        <w:rPr>
          <w:rFonts w:ascii="Arial" w:hAnsi="Arial" w:cs="Arial"/>
          <w:sz w:val="24"/>
          <w:szCs w:val="24"/>
        </w:rPr>
        <w:t>FMI-KTP-ID-TENDER-MA@mil.dk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8252536" w14:textId="42409EF9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37699AFE" w:rsidR="000D2A3F" w:rsidRPr="000F2A95" w:rsidRDefault="007D77AB" w:rsidP="000F2A95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F2A95">
        <w:rPr>
          <w:rFonts w:ascii="Arial" w:hAnsi="Arial" w:cs="Arial"/>
          <w:sz w:val="24"/>
          <w:szCs w:val="24"/>
        </w:rPr>
        <w:t xml:space="preserve">Udfyldt </w:t>
      </w:r>
      <w:r w:rsidR="004138EB" w:rsidRPr="000F2A95">
        <w:rPr>
          <w:rFonts w:ascii="Arial" w:hAnsi="Arial" w:cs="Arial"/>
          <w:sz w:val="24"/>
          <w:szCs w:val="24"/>
        </w:rPr>
        <w:t>FMI</w:t>
      </w:r>
      <w:r w:rsidR="00CE0BC7" w:rsidRPr="000F2A95">
        <w:rPr>
          <w:rFonts w:ascii="Arial" w:hAnsi="Arial" w:cs="Arial"/>
          <w:sz w:val="24"/>
          <w:szCs w:val="24"/>
        </w:rPr>
        <w:t xml:space="preserve"> </w:t>
      </w:r>
      <w:r w:rsidRPr="000F2A95">
        <w:rPr>
          <w:rFonts w:ascii="Arial" w:hAnsi="Arial" w:cs="Arial"/>
          <w:sz w:val="24"/>
          <w:szCs w:val="24"/>
        </w:rPr>
        <w:t>kravspecifikation</w:t>
      </w:r>
      <w:r w:rsidR="00D40B63" w:rsidRPr="000F2A95">
        <w:rPr>
          <w:rFonts w:ascii="Arial" w:hAnsi="Arial" w:cs="Arial"/>
          <w:sz w:val="24"/>
          <w:szCs w:val="24"/>
        </w:rPr>
        <w:t xml:space="preserve"> </w:t>
      </w:r>
    </w:p>
    <w:p w14:paraId="696BD72A" w14:textId="77777777" w:rsidR="000F2A95" w:rsidRPr="000F2A95" w:rsidRDefault="000F2A95" w:rsidP="000F2A95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68252541" w14:textId="3B30FBD2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0F2A95" w:rsidRPr="000F2A95">
        <w:rPr>
          <w:rFonts w:ascii="Arial" w:hAnsi="Arial" w:cs="Arial"/>
          <w:sz w:val="24"/>
          <w:szCs w:val="24"/>
        </w:rPr>
        <w:t>FMI-KTP-ID-TENDER-MA@mil.dk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0F2A95">
        <w:rPr>
          <w:rFonts w:ascii="Arial" w:hAnsi="Arial" w:cs="Arial"/>
          <w:sz w:val="24"/>
          <w:szCs w:val="24"/>
        </w:rPr>
        <w:t>1. maj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="000F2A95">
        <w:rPr>
          <w:rFonts w:ascii="Arial" w:hAnsi="Arial" w:cs="Arial"/>
          <w:sz w:val="24"/>
          <w:szCs w:val="24"/>
        </w:rPr>
        <w:t>1</w:t>
      </w:r>
      <w:r w:rsidR="00EE18FC" w:rsidRPr="000F2A95">
        <w:rPr>
          <w:rFonts w:ascii="Arial" w:hAnsi="Arial" w:cs="Arial"/>
          <w:sz w:val="24"/>
          <w:szCs w:val="24"/>
        </w:rPr>
        <w:t>3</w:t>
      </w:r>
      <w:r w:rsidRPr="000F2A95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0F2A95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713D2AF" w14:textId="77777777" w:rsidR="000F2A95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E86413E" w:rsidR="000F2A95" w:rsidRPr="00B676D3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april 2020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0F2A95" w:rsidRPr="00B676D3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0F2A95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CF5A035" w14:textId="77777777" w:rsidR="000F2A95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2610126F" w:rsidR="000F2A95" w:rsidRPr="00B676D3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21. april 2020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0F2A95" w:rsidRPr="00B676D3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F2A95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E340350" w14:textId="77777777" w:rsidR="000F2A95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C700D86" w:rsidR="000F2A95" w:rsidRPr="00B676D3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4E01E4">
              <w:rPr>
                <w:rFonts w:ascii="Arial" w:hAnsi="Arial" w:cs="Arial"/>
                <w:sz w:val="22"/>
                <w:szCs w:val="24"/>
              </w:rPr>
              <w:t>27. april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0F2A95" w:rsidRPr="00B676D3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F2A95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C84FFA" w14:textId="77777777" w:rsidR="000F2A95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43366578" w:rsidR="000F2A95" w:rsidRPr="00B676D3" w:rsidRDefault="000F2A95" w:rsidP="000F2A9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BB1200">
              <w:rPr>
                <w:rFonts w:ascii="Arial" w:hAnsi="Arial" w:cs="Arial"/>
                <w:sz w:val="22"/>
                <w:szCs w:val="24"/>
              </w:rPr>
              <w:t xml:space="preserve">1. </w:t>
            </w:r>
            <w:r>
              <w:rPr>
                <w:rFonts w:ascii="Arial" w:hAnsi="Arial" w:cs="Arial"/>
                <w:sz w:val="22"/>
                <w:szCs w:val="24"/>
              </w:rPr>
              <w:t>maj 2020</w:t>
            </w:r>
            <w:r w:rsidRPr="004E01E4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0F2A95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0F2A95" w:rsidRPr="00B676D3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0F2A95" w:rsidRPr="00B676D3" w:rsidRDefault="000F2A95" w:rsidP="000F2A9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2940" w14:textId="77777777" w:rsidR="008A7864" w:rsidRDefault="008A7864" w:rsidP="00333919">
      <w:pPr>
        <w:spacing w:line="240" w:lineRule="auto"/>
      </w:pPr>
      <w:r>
        <w:separator/>
      </w:r>
    </w:p>
  </w:endnote>
  <w:endnote w:type="continuationSeparator" w:id="0">
    <w:p w14:paraId="3087229E" w14:textId="77777777" w:rsidR="008A7864" w:rsidRDefault="008A786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877743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182DC" w14:textId="77777777" w:rsidR="008A7864" w:rsidRDefault="008A7864" w:rsidP="00333919">
      <w:pPr>
        <w:spacing w:line="240" w:lineRule="auto"/>
      </w:pPr>
      <w:r>
        <w:separator/>
      </w:r>
    </w:p>
  </w:footnote>
  <w:footnote w:type="continuationSeparator" w:id="0">
    <w:p w14:paraId="3575CF93" w14:textId="77777777" w:rsidR="008A7864" w:rsidRDefault="008A786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4BE6607" w:rsidR="0045537E" w:rsidRDefault="0087774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5BFA8D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A95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77743"/>
    <w:rsid w:val="0089348F"/>
    <w:rsid w:val="008956E1"/>
    <w:rsid w:val="008A40CE"/>
    <w:rsid w:val="008A41FA"/>
    <w:rsid w:val="008A7864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1200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3193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92a7b62-18c2-4926-a891-55c0c57152a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4D7AD4-52C1-41D3-AB00-8AD7C243D8D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6E1063-E021-425B-B792-A8408E8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EE8FD708</Template>
  <TotalTime>0</TotalTime>
  <Pages>5</Pages>
  <Words>572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2020-04-14T17:36:00Z</dcterms:created>
  <dcterms:modified xsi:type="dcterms:W3CDTF">2020-04-14T17:36:00Z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