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2E" w:rsidRDefault="00641921" w:rsidP="003115A6">
      <w:r>
        <w:t>24-3-2012</w:t>
      </w:r>
    </w:p>
    <w:p w:rsidR="00641921" w:rsidRDefault="00410CF7" w:rsidP="003115A6">
      <w:pPr>
        <w:pBdr>
          <w:bottom w:val="single" w:sz="6" w:space="1" w:color="auto"/>
        </w:pBdr>
      </w:pPr>
      <w:r>
        <w:t>Presseinfo – LINDLARSEN – Enkeltstyksproduktion</w:t>
      </w:r>
    </w:p>
    <w:p w:rsidR="00410CF7" w:rsidRDefault="00410CF7" w:rsidP="003115A6"/>
    <w:p w:rsidR="00410CF7" w:rsidRDefault="00936A95" w:rsidP="00410CF7">
      <w:pPr>
        <w:pStyle w:val="Overskrift1"/>
      </w:pPr>
      <w:r>
        <w:t xml:space="preserve">Stefani </w:t>
      </w:r>
      <w:proofErr w:type="spellStart"/>
      <w:r>
        <w:t>Easy</w:t>
      </w:r>
      <w:proofErr w:type="spellEnd"/>
      <w:r>
        <w:t xml:space="preserve"> O</w:t>
      </w:r>
      <w:r w:rsidR="00410CF7">
        <w:t>rder AZ – ve</w:t>
      </w:r>
      <w:r>
        <w:t xml:space="preserve">jen til effektiv produktion af batch </w:t>
      </w:r>
      <w:proofErr w:type="spellStart"/>
      <w:proofErr w:type="gramStart"/>
      <w:r>
        <w:t>one</w:t>
      </w:r>
      <w:proofErr w:type="spellEnd"/>
      <w:r>
        <w:t xml:space="preserve"> !</w:t>
      </w:r>
      <w:bookmarkStart w:id="0" w:name="_GoBack"/>
      <w:bookmarkEnd w:id="0"/>
      <w:proofErr w:type="gramEnd"/>
    </w:p>
    <w:p w:rsidR="00D94D6F" w:rsidRDefault="00D94D6F" w:rsidP="00410CF7">
      <w:pPr>
        <w:rPr>
          <w:b/>
        </w:rPr>
      </w:pPr>
      <w:r>
        <w:rPr>
          <w:b/>
        </w:rPr>
        <w:t xml:space="preserve">Den seneste generation af maskinløsninger, ”tænker” 1000 gange i </w:t>
      </w:r>
      <w:proofErr w:type="gramStart"/>
      <w:r>
        <w:rPr>
          <w:b/>
        </w:rPr>
        <w:t>sekundet !</w:t>
      </w:r>
      <w:proofErr w:type="gramEnd"/>
      <w:r>
        <w:rPr>
          <w:b/>
        </w:rPr>
        <w:t xml:space="preserve"> </w:t>
      </w:r>
    </w:p>
    <w:p w:rsidR="00D94D6F" w:rsidRDefault="00D94D6F" w:rsidP="00410CF7">
      <w:pPr>
        <w:rPr>
          <w:b/>
        </w:rPr>
      </w:pPr>
    </w:p>
    <w:p w:rsidR="00D94D6F" w:rsidRDefault="00D94D6F" w:rsidP="00410CF7">
      <w:r>
        <w:t xml:space="preserve">Stefani fra SCM Group præsenterer en intelligent kantlimer celle, der specielt er udviklet til en </w:t>
      </w:r>
      <w:r>
        <w:rPr>
          <w:u w:val="single"/>
        </w:rPr>
        <w:t>effektiv</w:t>
      </w:r>
      <w:r>
        <w:t xml:space="preserve"> produktion af enkeltordrer eller serier. Effektivitet og rentabilitet opnås uanset om der skal laves et helt køkken, inventarsæt, en enkelt hylde eller et helt kontormøbelsæt. </w:t>
      </w:r>
    </w:p>
    <w:p w:rsidR="00D94D6F" w:rsidRDefault="00D94D6F" w:rsidP="00410CF7"/>
    <w:p w:rsidR="00D94D6F" w:rsidRDefault="00D94D6F" w:rsidP="00410CF7">
      <w:r>
        <w:t>Enkeltstyksproduktion</w:t>
      </w:r>
      <w:r w:rsidR="00D744F9">
        <w:t xml:space="preserve"> og meget fragmenterede ordresammensætninger</w:t>
      </w:r>
      <w:r>
        <w:t xml:space="preserve">, også benævnt ”batch </w:t>
      </w:r>
      <w:proofErr w:type="spellStart"/>
      <w:r>
        <w:t>one</w:t>
      </w:r>
      <w:proofErr w:type="spellEnd"/>
      <w:r>
        <w:t>” vinder hastigt frem globalt, og SCM har allerede implementeret denne filosofi hos flere banebrydende virksomheder. Udfordringen er klar for producenterne: kort leveringstid, kort gennemløbstid, ingen færdig- og mellemvarelagre osv. Uden at gå på ko</w:t>
      </w:r>
      <w:r>
        <w:t>m</w:t>
      </w:r>
      <w:r>
        <w:t xml:space="preserve">promis med lønsomheden fordrer dette en nytænkning indenfor produktionen som </w:t>
      </w:r>
      <w:proofErr w:type="spellStart"/>
      <w:r>
        <w:t>Easy</w:t>
      </w:r>
      <w:proofErr w:type="spellEnd"/>
      <w:r>
        <w:t xml:space="preserve"> Order fra SCM er eksemplet på. </w:t>
      </w:r>
    </w:p>
    <w:p w:rsidR="00D94D6F" w:rsidRDefault="00D94D6F" w:rsidP="00410CF7"/>
    <w:p w:rsidR="00D94D6F" w:rsidRDefault="00D94D6F" w:rsidP="00410CF7">
      <w:r>
        <w:t xml:space="preserve">For at imødegå denne udfordring, har Stefani udviklet en kantlime celle, der muliggør, at én operatør kan producere selv helt små serier på en kost-effektiv måde. En afstand på 800 mm mellem hvert emne, er nok til at Stefani </w:t>
      </w:r>
      <w:proofErr w:type="spellStart"/>
      <w:r>
        <w:t>Easy</w:t>
      </w:r>
      <w:proofErr w:type="spellEnd"/>
      <w:r>
        <w:t xml:space="preserve"> Order kan indstille alle nødvendige aggregater til næste emne, uanset forskelligheden. Skift fra én kanttype til en anden, sker uden spildtid og uden begrænsninger i limkvalitet, kanttype, højde eller tykkelse. </w:t>
      </w:r>
      <w:r w:rsidR="00D744F9">
        <w:t>En anden interessant egenskab er muligh</w:t>
      </w:r>
      <w:r w:rsidR="00D744F9">
        <w:t>e</w:t>
      </w:r>
      <w:r w:rsidR="00D744F9">
        <w:t xml:space="preserve">den for, via et intelligent og ekstremt hurtigt </w:t>
      </w:r>
      <w:proofErr w:type="spellStart"/>
      <w:r w:rsidR="00D744F9">
        <w:t>indstilliligt</w:t>
      </w:r>
      <w:proofErr w:type="spellEnd"/>
      <w:r w:rsidR="00D744F9">
        <w:t xml:space="preserve"> </w:t>
      </w:r>
      <w:proofErr w:type="spellStart"/>
      <w:r w:rsidR="00D744F9">
        <w:t>forfræseaggregat</w:t>
      </w:r>
      <w:proofErr w:type="spellEnd"/>
      <w:r w:rsidR="00D744F9">
        <w:t xml:space="preserve"> udenfor maskinen, at dimensionere det enke</w:t>
      </w:r>
      <w:r w:rsidR="00D744F9">
        <w:t>l</w:t>
      </w:r>
      <w:r w:rsidR="00D744F9">
        <w:t xml:space="preserve">te emne, uanset nøjagtigheden af den tidligere opskæring. </w:t>
      </w:r>
      <w:proofErr w:type="spellStart"/>
      <w:r w:rsidR="00D744F9">
        <w:t>Stefani’s</w:t>
      </w:r>
      <w:proofErr w:type="spellEnd"/>
      <w:r w:rsidR="00D744F9">
        <w:t xml:space="preserve"> anlæg er kompakt sammensat i en celle og kan også integreres med pladeopskæring, CNC-</w:t>
      </w:r>
      <w:proofErr w:type="spellStart"/>
      <w:r w:rsidR="00D744F9">
        <w:t>nestingcelle</w:t>
      </w:r>
      <w:proofErr w:type="spellEnd"/>
      <w:r w:rsidR="00D744F9">
        <w:t xml:space="preserve"> og automatisk pladelager. </w:t>
      </w:r>
    </w:p>
    <w:p w:rsidR="00D744F9" w:rsidRDefault="00D744F9" w:rsidP="00410CF7"/>
    <w:p w:rsidR="00D744F9" w:rsidRDefault="00D744F9" w:rsidP="00410CF7">
      <w:r>
        <w:t xml:space="preserve">Operatøren behøver kun via den smarte ”side finder” teknologi, at vende emnet korrekt ved indføringen til maskinen. Maskinens styring eller supervisor overvåger hvert enkelt emne på tæt hold og forsyner operatøren og maskinen med al nødvendig information i real time. </w:t>
      </w:r>
    </w:p>
    <w:p w:rsidR="00D744F9" w:rsidRDefault="00D744F9" w:rsidP="00410CF7"/>
    <w:p w:rsidR="00D744F9" w:rsidRDefault="00D744F9" w:rsidP="00410CF7">
      <w:r>
        <w:t xml:space="preserve">Høj bearbejdningskvalitet og præcision samt en eliminering af omstillingstider gør denne celle ganske unik og tilpasset tidens krav til stor effektivitet ved små og foranderlige seriestørrelser. </w:t>
      </w:r>
    </w:p>
    <w:p w:rsidR="00D744F9" w:rsidRDefault="00D744F9" w:rsidP="00410CF7"/>
    <w:p w:rsidR="00D744F9" w:rsidRDefault="00D744F9" w:rsidP="00410CF7">
      <w:r>
        <w:t xml:space="preserve">Se maskinen på LIGNA 2013 i Hannover, fra den 6.-10. maj eller hør mere på </w:t>
      </w:r>
      <w:proofErr w:type="gramStart"/>
      <w:r>
        <w:t>tlf. 96269626</w:t>
      </w:r>
      <w:proofErr w:type="gramEnd"/>
      <w:r>
        <w:t xml:space="preserve"> hos LINDLARSEN A/S. </w:t>
      </w:r>
    </w:p>
    <w:p w:rsidR="00D744F9" w:rsidRDefault="00D744F9" w:rsidP="00410CF7"/>
    <w:p w:rsidR="00D744F9" w:rsidRDefault="00D744F9" w:rsidP="00410CF7"/>
    <w:p w:rsidR="00D94D6F" w:rsidRDefault="00D94D6F" w:rsidP="00410CF7"/>
    <w:p w:rsidR="00D94D6F" w:rsidRPr="00D94D6F" w:rsidRDefault="00D94D6F" w:rsidP="00410CF7">
      <w:pPr>
        <w:rPr>
          <w:i/>
        </w:rPr>
      </w:pPr>
    </w:p>
    <w:p w:rsidR="00D94D6F" w:rsidRDefault="00D94D6F" w:rsidP="00410CF7"/>
    <w:p w:rsidR="00D94D6F" w:rsidRPr="00D94D6F" w:rsidRDefault="00D94D6F" w:rsidP="00410CF7"/>
    <w:sectPr w:rsidR="00D94D6F" w:rsidRPr="00D94D6F" w:rsidSect="001F1567">
      <w:headerReference w:type="default" r:id="rId9"/>
      <w:footerReference w:type="default" r:id="rId10"/>
      <w:headerReference w:type="first" r:id="rId11"/>
      <w:footerReference w:type="first" r:id="rId12"/>
      <w:pgSz w:w="11906" w:h="16838" w:code="9"/>
      <w:pgMar w:top="2268" w:right="1134" w:bottom="1701" w:left="1134" w:header="709" w:footer="2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DA" w:rsidRDefault="00FB1ADA">
      <w:r>
        <w:separator/>
      </w:r>
    </w:p>
  </w:endnote>
  <w:endnote w:type="continuationSeparator" w:id="0">
    <w:p w:rsidR="00FB1ADA" w:rsidRDefault="00FB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A6" w:rsidRPr="00B95724" w:rsidRDefault="003115A6" w:rsidP="003115A6">
    <w:pPr>
      <w:pStyle w:val="Sidefod"/>
      <w:ind w:right="-852" w:hanging="142"/>
      <w:jc w:val="center"/>
      <w:rPr>
        <w:rFonts w:ascii="Arial" w:eastAsia="Arial Unicode MS" w:hAnsi="Arial" w:cs="Arial"/>
        <w:w w:val="80"/>
        <w:sz w:val="16"/>
        <w:szCs w:val="16"/>
      </w:rPr>
    </w:pPr>
    <w:r w:rsidRPr="003115A6">
      <w:rPr>
        <w:rFonts w:ascii="Arial Unicode MS" w:eastAsia="Arial Unicode MS" w:hAnsi="Arial Unicode MS" w:cs="Arial Unicode MS"/>
        <w:b/>
        <w:w w:val="80"/>
        <w:sz w:val="16"/>
        <w:szCs w:val="16"/>
      </w:rPr>
      <w:t>LINDLARSEN A/S</w:t>
    </w:r>
    <w:r w:rsidRPr="003115A6">
      <w:rPr>
        <w:rFonts w:ascii="Arial" w:eastAsia="Arial Unicode MS" w:hAnsi="Arial" w:cs="Arial"/>
        <w:b/>
        <w:w w:val="80"/>
        <w:sz w:val="16"/>
        <w:szCs w:val="16"/>
      </w:rPr>
      <w:t xml:space="preserve"> </w:t>
    </w:r>
    <w:r w:rsidRPr="00B95724">
      <w:rPr>
        <w:rFonts w:ascii="Arial" w:eastAsia="Arial Unicode MS" w:hAnsi="Arial" w:cs="Arial"/>
        <w:b/>
        <w:w w:val="80"/>
        <w:sz w:val="16"/>
        <w:szCs w:val="16"/>
      </w:rPr>
      <w:sym w:font="Symbol" w:char="F0D7"/>
    </w:r>
    <w:r w:rsidRPr="003115A6">
      <w:rPr>
        <w:rFonts w:ascii="Arial" w:eastAsia="Arial Unicode MS" w:hAnsi="Arial" w:cs="Arial"/>
        <w:w w:val="80"/>
        <w:sz w:val="16"/>
        <w:szCs w:val="16"/>
      </w:rPr>
      <w:t xml:space="preserve"> </w:t>
    </w:r>
    <w:r w:rsidRPr="003115A6">
      <w:rPr>
        <w:rFonts w:ascii="Arial Unicode MS" w:eastAsia="Arial Unicode MS" w:hAnsi="Arial Unicode MS" w:cs="Arial Unicode MS"/>
        <w:w w:val="80"/>
        <w:sz w:val="16"/>
        <w:szCs w:val="16"/>
      </w:rPr>
      <w:t xml:space="preserve">Virkelyst 28, Gjellerup </w:t>
    </w:r>
    <w:r w:rsidRPr="00A03DC0">
      <w:rPr>
        <w:rFonts w:ascii="Arial Unicode MS" w:eastAsia="Arial Unicode MS" w:hAnsi="Arial Unicode MS" w:cs="Arial Unicode MS"/>
        <w:w w:val="80"/>
        <w:sz w:val="16"/>
        <w:szCs w:val="16"/>
        <w:lang w:val="en-GB"/>
      </w:rPr>
      <w:sym w:font="Symbol" w:char="F0D7"/>
    </w:r>
    <w:r w:rsidRPr="003115A6">
      <w:rPr>
        <w:rFonts w:ascii="Arial Unicode MS" w:eastAsia="Arial Unicode MS" w:hAnsi="Arial Unicode MS" w:cs="Arial Unicode MS"/>
        <w:w w:val="80"/>
        <w:sz w:val="16"/>
        <w:szCs w:val="16"/>
      </w:rPr>
      <w:t xml:space="preserve"> DK-7400 Herning </w:t>
    </w:r>
    <w:r w:rsidRPr="00A03DC0">
      <w:rPr>
        <w:rFonts w:ascii="Arial Unicode MS" w:eastAsia="Arial Unicode MS" w:hAnsi="Arial Unicode MS" w:cs="Arial Unicode MS"/>
        <w:w w:val="80"/>
        <w:sz w:val="16"/>
        <w:szCs w:val="16"/>
        <w:lang w:val="en-GB"/>
      </w:rPr>
      <w:sym w:font="Symbol" w:char="F0D7"/>
    </w:r>
    <w:r w:rsidRPr="003115A6">
      <w:rPr>
        <w:rFonts w:ascii="Arial Unicode MS" w:eastAsia="Arial Unicode MS" w:hAnsi="Arial Unicode MS" w:cs="Arial Unicode MS"/>
        <w:w w:val="80"/>
        <w:sz w:val="16"/>
        <w:szCs w:val="16"/>
      </w:rPr>
      <w:t xml:space="preserve">  Tlf. </w:t>
    </w:r>
    <w:r w:rsidRPr="00A03DC0">
      <w:rPr>
        <w:rFonts w:ascii="Arial Unicode MS" w:eastAsia="Arial Unicode MS" w:hAnsi="Arial Unicode MS" w:cs="Arial Unicode MS"/>
        <w:w w:val="80"/>
        <w:sz w:val="16"/>
        <w:szCs w:val="16"/>
      </w:rPr>
      <w:t xml:space="preserve">+45 96 26 96 26 </w:t>
    </w:r>
    <w:r w:rsidRPr="00A03DC0">
      <w:rPr>
        <w:rFonts w:ascii="Arial Unicode MS" w:eastAsia="Arial Unicode MS" w:hAnsi="Arial Unicode MS" w:cs="Arial Unicode MS"/>
        <w:w w:val="80"/>
        <w:sz w:val="16"/>
        <w:szCs w:val="16"/>
        <w:lang w:val="en-GB"/>
      </w:rPr>
      <w:sym w:font="Symbol" w:char="F0D7"/>
    </w:r>
    <w:r w:rsidRPr="00A03DC0">
      <w:rPr>
        <w:rFonts w:ascii="Arial Unicode MS" w:eastAsia="Arial Unicode MS" w:hAnsi="Arial Unicode MS" w:cs="Arial Unicode MS"/>
        <w:w w:val="80"/>
        <w:sz w:val="16"/>
        <w:szCs w:val="16"/>
      </w:rPr>
      <w:t xml:space="preserve"> </w:t>
    </w:r>
    <w:hyperlink r:id="rId1" w:history="1">
      <w:r w:rsidRPr="00A03DC0">
        <w:rPr>
          <w:rStyle w:val="Hyperlink"/>
          <w:rFonts w:ascii="Arial Unicode MS" w:eastAsia="Arial Unicode MS" w:hAnsi="Arial Unicode MS" w:cs="Arial Unicode MS"/>
          <w:color w:val="000000"/>
          <w:w w:val="80"/>
          <w:sz w:val="16"/>
          <w:szCs w:val="16"/>
          <w:u w:val="none"/>
        </w:rPr>
        <w:t>www.lindlarsen.com</w:t>
      </w:r>
    </w:hyperlink>
    <w:r w:rsidRPr="00A03DC0">
      <w:rPr>
        <w:rFonts w:ascii="Arial Unicode MS" w:eastAsia="Arial Unicode MS" w:hAnsi="Arial Unicode MS" w:cs="Arial Unicode MS"/>
        <w:w w:val="80"/>
        <w:sz w:val="16"/>
        <w:szCs w:val="16"/>
      </w:rPr>
      <w:t xml:space="preserve"> </w:t>
    </w:r>
    <w:r w:rsidRPr="00A03DC0">
      <w:rPr>
        <w:rFonts w:ascii="Arial Unicode MS" w:eastAsia="Arial Unicode MS" w:hAnsi="Arial Unicode MS" w:cs="Arial Unicode MS"/>
        <w:w w:val="80"/>
        <w:sz w:val="16"/>
        <w:szCs w:val="16"/>
        <w:lang w:val="en-GB"/>
      </w:rPr>
      <w:sym w:font="Symbol" w:char="F0D7"/>
    </w:r>
    <w:r w:rsidRPr="00A03DC0">
      <w:rPr>
        <w:rFonts w:ascii="Arial Unicode MS" w:eastAsia="Arial Unicode MS" w:hAnsi="Arial Unicode MS" w:cs="Arial Unicode MS"/>
        <w:w w:val="80"/>
        <w:sz w:val="16"/>
        <w:szCs w:val="16"/>
      </w:rPr>
      <w:t xml:space="preserve"> info@lindlarsen.com </w:t>
    </w:r>
    <w:r w:rsidRPr="00A03DC0">
      <w:rPr>
        <w:rFonts w:ascii="Arial Unicode MS" w:eastAsia="Arial Unicode MS" w:hAnsi="Arial Unicode MS" w:cs="Arial Unicode MS"/>
        <w:w w:val="80"/>
        <w:sz w:val="16"/>
        <w:szCs w:val="16"/>
        <w:lang w:val="en-GB"/>
      </w:rPr>
      <w:sym w:font="Symbol" w:char="F0D7"/>
    </w:r>
    <w:r w:rsidRPr="00A03DC0">
      <w:rPr>
        <w:rFonts w:ascii="Arial Unicode MS" w:eastAsia="Arial Unicode MS" w:hAnsi="Arial Unicode MS" w:cs="Arial Unicode MS"/>
        <w:w w:val="80"/>
        <w:sz w:val="16"/>
        <w:szCs w:val="16"/>
      </w:rPr>
      <w:t xml:space="preserve"> CVR-nr.: DK </w:t>
    </w:r>
    <w:r>
      <w:rPr>
        <w:rFonts w:ascii="Arial Unicode MS" w:eastAsia="Arial Unicode MS" w:hAnsi="Arial Unicode MS" w:cs="Arial Unicode MS"/>
        <w:w w:val="80"/>
        <w:sz w:val="16"/>
        <w:szCs w:val="16"/>
      </w:rPr>
      <w:t>33 50 07 34</w:t>
    </w:r>
  </w:p>
  <w:p w:rsidR="003115A6" w:rsidRDefault="003115A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A1" w:rsidRPr="00556A26" w:rsidRDefault="001F1567" w:rsidP="001F1567">
    <w:pPr>
      <w:pStyle w:val="Sidefod"/>
      <w:ind w:right="-852"/>
      <w:rPr>
        <w:rFonts w:ascii="Arial" w:eastAsia="Arial Unicode MS" w:hAnsi="Arial" w:cs="Arial"/>
        <w:color w:val="A6A6A6"/>
        <w:w w:val="80"/>
        <w:sz w:val="16"/>
        <w:szCs w:val="16"/>
      </w:rPr>
    </w:pPr>
    <w:r w:rsidRPr="00556A26">
      <w:rPr>
        <w:rFonts w:ascii="Arial Unicode MS" w:eastAsia="Arial Unicode MS" w:hAnsi="Arial Unicode MS" w:cs="Arial Unicode MS"/>
        <w:b/>
        <w:color w:val="A6A6A6"/>
        <w:w w:val="80"/>
        <w:sz w:val="16"/>
        <w:szCs w:val="16"/>
      </w:rPr>
      <w:t xml:space="preserve">               </w:t>
    </w:r>
    <w:r w:rsidR="009303A1" w:rsidRPr="00556A26">
      <w:rPr>
        <w:rFonts w:ascii="Arial Unicode MS" w:eastAsia="Arial Unicode MS" w:hAnsi="Arial Unicode MS" w:cs="Arial Unicode MS"/>
        <w:b/>
        <w:color w:val="A6A6A6"/>
        <w:w w:val="80"/>
        <w:sz w:val="16"/>
        <w:szCs w:val="16"/>
      </w:rPr>
      <w:t>LINDLARSEN A/S</w:t>
    </w:r>
    <w:r w:rsidR="009303A1" w:rsidRPr="00556A26">
      <w:rPr>
        <w:rFonts w:ascii="Arial" w:eastAsia="Arial Unicode MS" w:hAnsi="Arial" w:cs="Arial"/>
        <w:b/>
        <w:color w:val="A6A6A6"/>
        <w:w w:val="80"/>
        <w:sz w:val="16"/>
        <w:szCs w:val="16"/>
      </w:rPr>
      <w:t xml:space="preserve"> </w:t>
    </w:r>
    <w:r w:rsidR="009303A1" w:rsidRPr="00556A26">
      <w:rPr>
        <w:rFonts w:ascii="Arial" w:eastAsia="Arial Unicode MS" w:hAnsi="Arial" w:cs="Arial"/>
        <w:b/>
        <w:color w:val="A6A6A6"/>
        <w:w w:val="80"/>
        <w:sz w:val="16"/>
        <w:szCs w:val="16"/>
      </w:rPr>
      <w:sym w:font="Symbol" w:char="F0D7"/>
    </w:r>
    <w:r w:rsidR="009303A1" w:rsidRPr="00556A26">
      <w:rPr>
        <w:rFonts w:ascii="Arial" w:eastAsia="Arial Unicode MS" w:hAnsi="Arial" w:cs="Arial"/>
        <w:color w:val="A6A6A6"/>
        <w:w w:val="80"/>
        <w:sz w:val="16"/>
        <w:szCs w:val="16"/>
      </w:rPr>
      <w:t xml:space="preserve"> </w:t>
    </w:r>
    <w:r w:rsidR="003115A6" w:rsidRPr="00556A26">
      <w:rPr>
        <w:rFonts w:ascii="Arial Unicode MS" w:eastAsia="Arial Unicode MS" w:hAnsi="Arial Unicode MS" w:cs="Arial Unicode MS"/>
        <w:color w:val="A6A6A6"/>
        <w:w w:val="80"/>
        <w:sz w:val="16"/>
        <w:szCs w:val="16"/>
      </w:rPr>
      <w:t>Virkelyst 28, Gjellerup</w:t>
    </w:r>
    <w:r w:rsidR="009303A1" w:rsidRPr="00556A26">
      <w:rPr>
        <w:rFonts w:ascii="Arial Unicode MS" w:eastAsia="Arial Unicode MS" w:hAnsi="Arial Unicode MS" w:cs="Arial Unicode MS"/>
        <w:color w:val="A6A6A6"/>
        <w:w w:val="80"/>
        <w:sz w:val="16"/>
        <w:szCs w:val="16"/>
      </w:rPr>
      <w:t xml:space="preserve"> </w:t>
    </w:r>
    <w:r w:rsidR="009303A1" w:rsidRPr="00556A26">
      <w:rPr>
        <w:rFonts w:ascii="Arial Unicode MS" w:eastAsia="Arial Unicode MS" w:hAnsi="Arial Unicode MS" w:cs="Arial Unicode MS"/>
        <w:color w:val="A6A6A6"/>
        <w:w w:val="80"/>
        <w:sz w:val="16"/>
        <w:szCs w:val="16"/>
        <w:lang w:val="en-GB"/>
      </w:rPr>
      <w:sym w:font="Symbol" w:char="F0D7"/>
    </w:r>
    <w:r w:rsidR="009303A1" w:rsidRPr="00556A26">
      <w:rPr>
        <w:rFonts w:ascii="Arial Unicode MS" w:eastAsia="Arial Unicode MS" w:hAnsi="Arial Unicode MS" w:cs="Arial Unicode MS"/>
        <w:color w:val="A6A6A6"/>
        <w:w w:val="80"/>
        <w:sz w:val="16"/>
        <w:szCs w:val="16"/>
      </w:rPr>
      <w:t xml:space="preserve"> DK-7400 Herning </w:t>
    </w:r>
    <w:r w:rsidR="009303A1" w:rsidRPr="00556A26">
      <w:rPr>
        <w:rFonts w:ascii="Arial Unicode MS" w:eastAsia="Arial Unicode MS" w:hAnsi="Arial Unicode MS" w:cs="Arial Unicode MS"/>
        <w:color w:val="A6A6A6"/>
        <w:w w:val="80"/>
        <w:sz w:val="16"/>
        <w:szCs w:val="16"/>
        <w:lang w:val="en-GB"/>
      </w:rPr>
      <w:sym w:font="Symbol" w:char="F0D7"/>
    </w:r>
    <w:r w:rsidR="009303A1" w:rsidRPr="00556A26">
      <w:rPr>
        <w:rFonts w:ascii="Arial Unicode MS" w:eastAsia="Arial Unicode MS" w:hAnsi="Arial Unicode MS" w:cs="Arial Unicode MS"/>
        <w:color w:val="A6A6A6"/>
        <w:w w:val="80"/>
        <w:sz w:val="16"/>
        <w:szCs w:val="16"/>
      </w:rPr>
      <w:t xml:space="preserve">  Tlf. +45 96 26 96 26 </w:t>
    </w:r>
    <w:r w:rsidR="009303A1" w:rsidRPr="00556A26">
      <w:rPr>
        <w:rFonts w:ascii="Arial Unicode MS" w:eastAsia="Arial Unicode MS" w:hAnsi="Arial Unicode MS" w:cs="Arial Unicode MS"/>
        <w:color w:val="A6A6A6"/>
        <w:w w:val="80"/>
        <w:sz w:val="16"/>
        <w:szCs w:val="16"/>
        <w:lang w:val="en-GB"/>
      </w:rPr>
      <w:sym w:font="Symbol" w:char="F0D7"/>
    </w:r>
    <w:r w:rsidR="009303A1" w:rsidRPr="00556A26">
      <w:rPr>
        <w:rFonts w:ascii="Arial Unicode MS" w:eastAsia="Arial Unicode MS" w:hAnsi="Arial Unicode MS" w:cs="Arial Unicode MS"/>
        <w:color w:val="A6A6A6"/>
        <w:w w:val="80"/>
        <w:sz w:val="16"/>
        <w:szCs w:val="16"/>
      </w:rPr>
      <w:t xml:space="preserve"> </w:t>
    </w:r>
    <w:hyperlink r:id="rId1" w:history="1">
      <w:r w:rsidR="009303A1" w:rsidRPr="00556A26">
        <w:rPr>
          <w:rStyle w:val="Hyperlink"/>
          <w:rFonts w:ascii="Arial Unicode MS" w:eastAsia="Arial Unicode MS" w:hAnsi="Arial Unicode MS" w:cs="Arial Unicode MS"/>
          <w:color w:val="A6A6A6"/>
          <w:w w:val="80"/>
          <w:sz w:val="16"/>
          <w:szCs w:val="16"/>
          <w:u w:val="none"/>
        </w:rPr>
        <w:t>www.lindlarsen.com</w:t>
      </w:r>
    </w:hyperlink>
    <w:r w:rsidR="009303A1" w:rsidRPr="00556A26">
      <w:rPr>
        <w:rFonts w:ascii="Arial Unicode MS" w:eastAsia="Arial Unicode MS" w:hAnsi="Arial Unicode MS" w:cs="Arial Unicode MS"/>
        <w:color w:val="A6A6A6"/>
        <w:w w:val="80"/>
        <w:sz w:val="16"/>
        <w:szCs w:val="16"/>
      </w:rPr>
      <w:t xml:space="preserve"> </w:t>
    </w:r>
    <w:r w:rsidR="009303A1" w:rsidRPr="00556A26">
      <w:rPr>
        <w:rFonts w:ascii="Arial Unicode MS" w:eastAsia="Arial Unicode MS" w:hAnsi="Arial Unicode MS" w:cs="Arial Unicode MS"/>
        <w:color w:val="A6A6A6"/>
        <w:w w:val="80"/>
        <w:sz w:val="16"/>
        <w:szCs w:val="16"/>
        <w:lang w:val="en-GB"/>
      </w:rPr>
      <w:sym w:font="Symbol" w:char="F0D7"/>
    </w:r>
    <w:r w:rsidR="009303A1" w:rsidRPr="00556A26">
      <w:rPr>
        <w:rFonts w:ascii="Arial Unicode MS" w:eastAsia="Arial Unicode MS" w:hAnsi="Arial Unicode MS" w:cs="Arial Unicode MS"/>
        <w:color w:val="A6A6A6"/>
        <w:w w:val="80"/>
        <w:sz w:val="16"/>
        <w:szCs w:val="16"/>
      </w:rPr>
      <w:t xml:space="preserve"> info@lindlarsen.com </w:t>
    </w:r>
    <w:r w:rsidR="009303A1" w:rsidRPr="00556A26">
      <w:rPr>
        <w:rFonts w:ascii="Arial Unicode MS" w:eastAsia="Arial Unicode MS" w:hAnsi="Arial Unicode MS" w:cs="Arial Unicode MS"/>
        <w:color w:val="A6A6A6"/>
        <w:w w:val="80"/>
        <w:sz w:val="16"/>
        <w:szCs w:val="16"/>
        <w:lang w:val="en-GB"/>
      </w:rPr>
      <w:sym w:font="Symbol" w:char="F0D7"/>
    </w:r>
    <w:r w:rsidR="009303A1" w:rsidRPr="00556A26">
      <w:rPr>
        <w:rFonts w:ascii="Arial Unicode MS" w:eastAsia="Arial Unicode MS" w:hAnsi="Arial Unicode MS" w:cs="Arial Unicode MS"/>
        <w:color w:val="A6A6A6"/>
        <w:w w:val="80"/>
        <w:sz w:val="16"/>
        <w:szCs w:val="16"/>
      </w:rPr>
      <w:t xml:space="preserve"> CVR-nr.</w:t>
    </w:r>
    <w:r w:rsidR="00377312" w:rsidRPr="00556A26">
      <w:rPr>
        <w:rFonts w:ascii="Arial Unicode MS" w:eastAsia="Arial Unicode MS" w:hAnsi="Arial Unicode MS" w:cs="Arial Unicode MS"/>
        <w:color w:val="A6A6A6"/>
        <w:w w:val="80"/>
        <w:sz w:val="16"/>
        <w:szCs w:val="16"/>
      </w:rPr>
      <w:t xml:space="preserve">: DK </w:t>
    </w:r>
    <w:r w:rsidR="003115A6" w:rsidRPr="00556A26">
      <w:rPr>
        <w:rFonts w:ascii="Arial Unicode MS" w:eastAsia="Arial Unicode MS" w:hAnsi="Arial Unicode MS" w:cs="Arial Unicode MS"/>
        <w:color w:val="A6A6A6"/>
        <w:w w:val="80"/>
        <w:sz w:val="16"/>
        <w:szCs w:val="16"/>
      </w:rPr>
      <w:t>33 50 07 34</w:t>
    </w:r>
  </w:p>
  <w:p w:rsidR="009303A1" w:rsidRPr="009303A1" w:rsidRDefault="009303A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DA" w:rsidRDefault="00FB1ADA">
      <w:r>
        <w:separator/>
      </w:r>
    </w:p>
  </w:footnote>
  <w:footnote w:type="continuationSeparator" w:id="0">
    <w:p w:rsidR="00FB1ADA" w:rsidRDefault="00FB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90" w:rsidRDefault="007C6DDA" w:rsidP="00C55690">
    <w:pPr>
      <w:pStyle w:val="Sidehoved"/>
      <w:jc w:val="center"/>
    </w:pPr>
    <w:r>
      <w:rPr>
        <w:noProof/>
      </w:rPr>
      <w:drawing>
        <wp:anchor distT="57785" distB="57785" distL="57785" distR="57785" simplePos="0" relativeHeight="251658240" behindDoc="0" locked="0" layoutInCell="0" allowOverlap="1">
          <wp:simplePos x="0" y="0"/>
          <wp:positionH relativeFrom="page">
            <wp:posOffset>5607050</wp:posOffset>
          </wp:positionH>
          <wp:positionV relativeFrom="page">
            <wp:posOffset>613410</wp:posOffset>
          </wp:positionV>
          <wp:extent cx="1733550" cy="485140"/>
          <wp:effectExtent l="0" t="0" r="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85140"/>
                  </a:xfrm>
                  <a:prstGeom prst="rect">
                    <a:avLst/>
                  </a:prstGeom>
                  <a:noFill/>
                </pic:spPr>
              </pic:pic>
            </a:graphicData>
          </a:graphic>
          <wp14:sizeRelH relativeFrom="page">
            <wp14:pctWidth>0</wp14:pctWidth>
          </wp14:sizeRelH>
          <wp14:sizeRelV relativeFrom="page">
            <wp14:pctHeight>0</wp14:pctHeight>
          </wp14:sizeRelV>
        </wp:anchor>
      </w:drawing>
    </w:r>
  </w:p>
  <w:p w:rsidR="00C55690" w:rsidRDefault="00C556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2E" w:rsidRDefault="007C6DDA" w:rsidP="0054562E">
    <w:pPr>
      <w:pStyle w:val="Sidehoved"/>
    </w:pPr>
    <w:r>
      <w:rPr>
        <w:noProof/>
      </w:rPr>
      <w:drawing>
        <wp:anchor distT="57785" distB="57785" distL="57785" distR="57785" simplePos="0" relativeHeight="251657216" behindDoc="0" locked="0" layoutInCell="0" allowOverlap="1">
          <wp:simplePos x="0" y="0"/>
          <wp:positionH relativeFrom="page">
            <wp:posOffset>5454650</wp:posOffset>
          </wp:positionH>
          <wp:positionV relativeFrom="page">
            <wp:posOffset>461010</wp:posOffset>
          </wp:positionV>
          <wp:extent cx="1733550" cy="485140"/>
          <wp:effectExtent l="0" t="0" r="0" b="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85140"/>
                  </a:xfrm>
                  <a:prstGeom prst="rect">
                    <a:avLst/>
                  </a:prstGeom>
                  <a:noFill/>
                </pic:spPr>
              </pic:pic>
            </a:graphicData>
          </a:graphic>
          <wp14:sizeRelH relativeFrom="page">
            <wp14:pctWidth>0</wp14:pctWidth>
          </wp14:sizeRelH>
          <wp14:sizeRelV relativeFrom="page">
            <wp14:pctHeight>0</wp14:pctHeight>
          </wp14:sizeRelV>
        </wp:anchor>
      </w:drawing>
    </w:r>
  </w:p>
  <w:p w:rsidR="00C55690" w:rsidRPr="00C55690" w:rsidRDefault="00C55690" w:rsidP="00C55690">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765"/>
    <w:multiLevelType w:val="multilevel"/>
    <w:tmpl w:val="DDC0A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44E84"/>
    <w:multiLevelType w:val="multilevel"/>
    <w:tmpl w:val="A8B6E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2147F"/>
    <w:multiLevelType w:val="multilevel"/>
    <w:tmpl w:val="20C8F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46678"/>
    <w:multiLevelType w:val="multilevel"/>
    <w:tmpl w:val="CACA4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01030C"/>
    <w:rsid w:val="000169E7"/>
    <w:rsid w:val="00053293"/>
    <w:rsid w:val="000D693D"/>
    <w:rsid w:val="001160F6"/>
    <w:rsid w:val="001B4FBC"/>
    <w:rsid w:val="001F1567"/>
    <w:rsid w:val="00232C7F"/>
    <w:rsid w:val="002920DA"/>
    <w:rsid w:val="00311462"/>
    <w:rsid w:val="003115A6"/>
    <w:rsid w:val="00330C72"/>
    <w:rsid w:val="00377312"/>
    <w:rsid w:val="00410CF7"/>
    <w:rsid w:val="00470ED9"/>
    <w:rsid w:val="004A19CA"/>
    <w:rsid w:val="0054562E"/>
    <w:rsid w:val="005545A1"/>
    <w:rsid w:val="00556A26"/>
    <w:rsid w:val="005A442E"/>
    <w:rsid w:val="005B64CB"/>
    <w:rsid w:val="00641921"/>
    <w:rsid w:val="006C253B"/>
    <w:rsid w:val="00701C22"/>
    <w:rsid w:val="00783FCC"/>
    <w:rsid w:val="007C6DDA"/>
    <w:rsid w:val="00895688"/>
    <w:rsid w:val="008C665A"/>
    <w:rsid w:val="009303A1"/>
    <w:rsid w:val="00936A95"/>
    <w:rsid w:val="00A00B57"/>
    <w:rsid w:val="00A03DC0"/>
    <w:rsid w:val="00A11FE5"/>
    <w:rsid w:val="00B95724"/>
    <w:rsid w:val="00C55690"/>
    <w:rsid w:val="00D1257A"/>
    <w:rsid w:val="00D744F9"/>
    <w:rsid w:val="00D94D6F"/>
    <w:rsid w:val="00DC51A7"/>
    <w:rsid w:val="00EA30C6"/>
    <w:rsid w:val="00EF4700"/>
    <w:rsid w:val="00F16D04"/>
    <w:rsid w:val="00FB1ADA"/>
    <w:rsid w:val="00FC49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Overskrift1">
    <w:name w:val="heading 1"/>
    <w:basedOn w:val="Normal"/>
    <w:next w:val="Normal"/>
    <w:link w:val="Overskrift1Tegn"/>
    <w:qFormat/>
    <w:rsid w:val="00410C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116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rsid w:val="00C55690"/>
    <w:pPr>
      <w:tabs>
        <w:tab w:val="center" w:pos="4819"/>
        <w:tab w:val="right" w:pos="9638"/>
      </w:tabs>
    </w:pPr>
  </w:style>
  <w:style w:type="paragraph" w:styleId="Sidefod">
    <w:name w:val="footer"/>
    <w:basedOn w:val="Normal"/>
    <w:rsid w:val="00C55690"/>
    <w:pPr>
      <w:tabs>
        <w:tab w:val="center" w:pos="4819"/>
        <w:tab w:val="right" w:pos="9638"/>
      </w:tabs>
    </w:pPr>
  </w:style>
  <w:style w:type="character" w:styleId="Sidetal">
    <w:name w:val="page number"/>
    <w:basedOn w:val="Standardskrifttypeiafsnit"/>
    <w:rsid w:val="00C55690"/>
  </w:style>
  <w:style w:type="character" w:styleId="Hyperlink">
    <w:name w:val="Hyperlink"/>
    <w:rsid w:val="009303A1"/>
    <w:rPr>
      <w:color w:val="0000FF"/>
      <w:u w:val="single"/>
    </w:rPr>
  </w:style>
  <w:style w:type="paragraph" w:styleId="Markeringsbobletekst">
    <w:name w:val="Balloon Text"/>
    <w:basedOn w:val="Normal"/>
    <w:semiHidden/>
    <w:rsid w:val="00A00B57"/>
    <w:rPr>
      <w:rFonts w:ascii="Tahoma" w:hAnsi="Tahoma" w:cs="Tahoma"/>
      <w:sz w:val="16"/>
      <w:szCs w:val="16"/>
    </w:rPr>
  </w:style>
  <w:style w:type="paragraph" w:styleId="NormalWeb">
    <w:name w:val="Normal (Web)"/>
    <w:basedOn w:val="Normal"/>
    <w:uiPriority w:val="99"/>
    <w:unhideWhenUsed/>
    <w:rsid w:val="003115A6"/>
    <w:pPr>
      <w:spacing w:before="100" w:beforeAutospacing="1" w:after="100" w:afterAutospacing="1"/>
    </w:pPr>
    <w:rPr>
      <w:color w:val="000000"/>
      <w:sz w:val="24"/>
      <w:szCs w:val="24"/>
    </w:rPr>
  </w:style>
  <w:style w:type="character" w:styleId="Strk">
    <w:name w:val="Strong"/>
    <w:uiPriority w:val="22"/>
    <w:qFormat/>
    <w:rsid w:val="003115A6"/>
    <w:rPr>
      <w:b/>
      <w:bCs/>
    </w:rPr>
  </w:style>
  <w:style w:type="character" w:customStyle="1" w:styleId="Overskrift1Tegn">
    <w:name w:val="Overskrift 1 Tegn"/>
    <w:basedOn w:val="Standardskrifttypeiafsnit"/>
    <w:link w:val="Overskrift1"/>
    <w:rsid w:val="00410C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Overskrift1">
    <w:name w:val="heading 1"/>
    <w:basedOn w:val="Normal"/>
    <w:next w:val="Normal"/>
    <w:link w:val="Overskrift1Tegn"/>
    <w:qFormat/>
    <w:rsid w:val="00410C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116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rsid w:val="00C55690"/>
    <w:pPr>
      <w:tabs>
        <w:tab w:val="center" w:pos="4819"/>
        <w:tab w:val="right" w:pos="9638"/>
      </w:tabs>
    </w:pPr>
  </w:style>
  <w:style w:type="paragraph" w:styleId="Sidefod">
    <w:name w:val="footer"/>
    <w:basedOn w:val="Normal"/>
    <w:rsid w:val="00C55690"/>
    <w:pPr>
      <w:tabs>
        <w:tab w:val="center" w:pos="4819"/>
        <w:tab w:val="right" w:pos="9638"/>
      </w:tabs>
    </w:pPr>
  </w:style>
  <w:style w:type="character" w:styleId="Sidetal">
    <w:name w:val="page number"/>
    <w:basedOn w:val="Standardskrifttypeiafsnit"/>
    <w:rsid w:val="00C55690"/>
  </w:style>
  <w:style w:type="character" w:styleId="Hyperlink">
    <w:name w:val="Hyperlink"/>
    <w:rsid w:val="009303A1"/>
    <w:rPr>
      <w:color w:val="0000FF"/>
      <w:u w:val="single"/>
    </w:rPr>
  </w:style>
  <w:style w:type="paragraph" w:styleId="Markeringsbobletekst">
    <w:name w:val="Balloon Text"/>
    <w:basedOn w:val="Normal"/>
    <w:semiHidden/>
    <w:rsid w:val="00A00B57"/>
    <w:rPr>
      <w:rFonts w:ascii="Tahoma" w:hAnsi="Tahoma" w:cs="Tahoma"/>
      <w:sz w:val="16"/>
      <w:szCs w:val="16"/>
    </w:rPr>
  </w:style>
  <w:style w:type="paragraph" w:styleId="NormalWeb">
    <w:name w:val="Normal (Web)"/>
    <w:basedOn w:val="Normal"/>
    <w:uiPriority w:val="99"/>
    <w:unhideWhenUsed/>
    <w:rsid w:val="003115A6"/>
    <w:pPr>
      <w:spacing w:before="100" w:beforeAutospacing="1" w:after="100" w:afterAutospacing="1"/>
    </w:pPr>
    <w:rPr>
      <w:color w:val="000000"/>
      <w:sz w:val="24"/>
      <w:szCs w:val="24"/>
    </w:rPr>
  </w:style>
  <w:style w:type="character" w:styleId="Strk">
    <w:name w:val="Strong"/>
    <w:uiPriority w:val="22"/>
    <w:qFormat/>
    <w:rsid w:val="003115A6"/>
    <w:rPr>
      <w:b/>
      <w:bCs/>
    </w:rPr>
  </w:style>
  <w:style w:type="character" w:customStyle="1" w:styleId="Overskrift1Tegn">
    <w:name w:val="Overskrift 1 Tegn"/>
    <w:basedOn w:val="Standardskrifttypeiafsnit"/>
    <w:link w:val="Overskrift1"/>
    <w:rsid w:val="00410C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93306">
      <w:bodyDiv w:val="1"/>
      <w:marLeft w:val="0"/>
      <w:marRight w:val="0"/>
      <w:marTop w:val="0"/>
      <w:marBottom w:val="0"/>
      <w:divBdr>
        <w:top w:val="none" w:sz="0" w:space="0" w:color="auto"/>
        <w:left w:val="none" w:sz="0" w:space="0" w:color="auto"/>
        <w:bottom w:val="none" w:sz="0" w:space="0" w:color="auto"/>
        <w:right w:val="none" w:sz="0" w:space="0" w:color="auto"/>
      </w:divBdr>
      <w:divsChild>
        <w:div w:id="124012641">
          <w:marLeft w:val="0"/>
          <w:marRight w:val="0"/>
          <w:marTop w:val="0"/>
          <w:marBottom w:val="0"/>
          <w:divBdr>
            <w:top w:val="single" w:sz="48" w:space="4" w:color="000000"/>
            <w:left w:val="none" w:sz="0" w:space="0" w:color="auto"/>
            <w:bottom w:val="single" w:sz="48" w:space="4" w:color="000000"/>
            <w:right w:val="none" w:sz="0" w:space="0" w:color="auto"/>
          </w:divBdr>
        </w:div>
      </w:divsChild>
    </w:div>
    <w:div w:id="14754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indlarse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ndlars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6F53-2146-4B85-B3AC-7EDC28F6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327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Brevmaske dansk</vt:lpstr>
    </vt:vector>
  </TitlesOfParts>
  <Company>Ludvig M. Larsen AS</Company>
  <LinksUpToDate>false</LinksUpToDate>
  <CharactersWithSpaces>2323</CharactersWithSpaces>
  <SharedDoc>false</SharedDoc>
  <HLinks>
    <vt:vector size="6" baseType="variant">
      <vt:variant>
        <vt:i4>3932207</vt:i4>
      </vt:variant>
      <vt:variant>
        <vt:i4>3</vt:i4>
      </vt:variant>
      <vt:variant>
        <vt:i4>0</vt:i4>
      </vt:variant>
      <vt:variant>
        <vt:i4>5</vt:i4>
      </vt:variant>
      <vt:variant>
        <vt:lpwstr>http://www.lindlarsen.com/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Brevmaske dansk</dc:title>
  <dc:creator>Frands Ellersgaard</dc:creator>
  <cp:lastModifiedBy>Frands Ellersgaard</cp:lastModifiedBy>
  <cp:revision>4</cp:revision>
  <cp:lastPrinted>2011-06-08T10:35:00Z</cp:lastPrinted>
  <dcterms:created xsi:type="dcterms:W3CDTF">2013-03-25T09:53:00Z</dcterms:created>
  <dcterms:modified xsi:type="dcterms:W3CDTF">2013-03-25T15:17:00Z</dcterms:modified>
</cp:coreProperties>
</file>