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4" w:rsidRPr="00707FA4" w:rsidRDefault="00404114" w:rsidP="00A5136C">
      <w:pPr>
        <w:pStyle w:val="Overskrift1"/>
        <w:rPr>
          <w:lang w:val="da-DK"/>
        </w:rPr>
      </w:pPr>
      <w:bookmarkStart w:id="0" w:name="s"/>
      <w:bookmarkEnd w:id="0"/>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xml:space="preserve">, hvori Leverancen samt </w:t>
      </w:r>
      <w:r w:rsidRPr="00707FA4">
        <w:rPr>
          <w:lang w:val="da-DK"/>
        </w:rPr>
        <w:lastRenderedPageBreak/>
        <w:t>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673CD4" w:rsidRPr="00707FA4" w:rsidRDefault="00673CD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9440FB" w:rsidP="00404114">
      <w:pPr>
        <w:pStyle w:val="Overskrift1"/>
        <w:rPr>
          <w:lang w:val="da-DK"/>
        </w:rPr>
      </w:pPr>
      <w:r w:rsidRPr="00707FA4">
        <w:rPr>
          <w:lang w:val="da-DK"/>
        </w:rPr>
        <w:lastRenderedPageBreak/>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6E2D16" w:rsidRDefault="006E2D16" w:rsidP="00920D5A">
      <w:pPr>
        <w:rPr>
          <w:lang w:val="da-DK"/>
        </w:rPr>
      </w:pPr>
    </w:p>
    <w:p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rsidR="00404114" w:rsidRDefault="00404114" w:rsidP="00404114">
      <w:pPr>
        <w:rPr>
          <w:lang w:val="da-DK"/>
        </w:rPr>
      </w:pPr>
    </w:p>
    <w:p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rsidR="002605C5" w:rsidRPr="002605C5" w:rsidRDefault="002605C5"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rsidR="001C773B" w:rsidRPr="00707FA4" w:rsidRDefault="001C773B" w:rsidP="007968FF">
      <w:pPr>
        <w:rPr>
          <w:lang w:val="da-DK"/>
        </w:rPr>
      </w:pPr>
    </w:p>
    <w:p w:rsidR="00404114" w:rsidRPr="00707FA4" w:rsidRDefault="00404114" w:rsidP="00404114">
      <w:pPr>
        <w:rPr>
          <w:lang w:val="da-DK"/>
        </w:rPr>
      </w:pPr>
      <w:bookmarkStart w:id="1"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1"/>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2" w:name="_Ref341861936"/>
      <w:bookmarkStart w:id="3" w:name="_Ref341859567"/>
      <w:r w:rsidRPr="00707FA4">
        <w:rPr>
          <w:lang w:val="da-DK"/>
        </w:rPr>
        <w:t xml:space="preserve">Gældende </w:t>
      </w:r>
      <w:bookmarkEnd w:id="2"/>
      <w:r w:rsidRPr="00707FA4">
        <w:rPr>
          <w:lang w:val="da-DK"/>
        </w:rPr>
        <w:t>ret</w:t>
      </w:r>
      <w:bookmarkEnd w:id="3"/>
    </w:p>
    <w:p w:rsidR="00771BD6" w:rsidRDefault="00E9126D" w:rsidP="00E9126D">
      <w:pPr>
        <w:rPr>
          <w:lang w:val="da-DK"/>
        </w:rPr>
      </w:pPr>
      <w:bookmarkStart w:id="4"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4"/>
    <w:p w:rsidR="00E9126D" w:rsidRPr="00707FA4" w:rsidRDefault="00E9126D" w:rsidP="00E9126D">
      <w:pPr>
        <w:rPr>
          <w:lang w:val="da-DK"/>
        </w:rPr>
      </w:pPr>
    </w:p>
    <w:p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rsidR="0076765F" w:rsidRDefault="0076765F" w:rsidP="0076765F">
      <w:pPr>
        <w:rPr>
          <w:lang w:val="da-DK"/>
        </w:rPr>
      </w:pPr>
      <w:bookmarkStart w:id="5" w:name="_Hlk511670601"/>
      <w:bookmarkStart w:id="6"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rsidR="0076765F" w:rsidRDefault="0076765F" w:rsidP="0076765F">
      <w:pPr>
        <w:rPr>
          <w:lang w:val="da-DK"/>
        </w:rPr>
      </w:pPr>
    </w:p>
    <w:p w:rsidR="0076765F" w:rsidRDefault="0076765F" w:rsidP="0076765F">
      <w:pPr>
        <w:rPr>
          <w:lang w:val="da-DK"/>
        </w:rPr>
      </w:pPr>
      <w:r>
        <w:rPr>
          <w:lang w:val="da-DK"/>
        </w:rPr>
        <w:t>Videre skal Leverandøren modarbejde korruption i alle dens former og enhver anden utilbørlig påvirkning.</w:t>
      </w:r>
    </w:p>
    <w:p w:rsidR="00DD1B67" w:rsidRDefault="00DD1B67" w:rsidP="0076765F">
      <w:pPr>
        <w:rPr>
          <w:lang w:val="da-DK"/>
        </w:rPr>
      </w:pPr>
    </w:p>
    <w:p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rsidR="0076765F" w:rsidRDefault="0076765F" w:rsidP="0076765F">
      <w:pPr>
        <w:rPr>
          <w:lang w:val="da-DK"/>
        </w:rPr>
      </w:pPr>
    </w:p>
    <w:p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rsidR="00D81CDD" w:rsidRDefault="00D81CDD" w:rsidP="0076765F">
      <w:pPr>
        <w:rPr>
          <w:lang w:val="da-DK"/>
        </w:rPr>
      </w:pPr>
    </w:p>
    <w:p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rsidR="0076765F" w:rsidRDefault="0076765F" w:rsidP="0076765F">
      <w:pPr>
        <w:rPr>
          <w:lang w:val="da-DK"/>
        </w:rPr>
      </w:pPr>
    </w:p>
    <w:p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rsidR="0076765F" w:rsidRDefault="0076765F" w:rsidP="0076765F">
      <w:pPr>
        <w:rPr>
          <w:lang w:val="da-DK"/>
        </w:rPr>
      </w:pPr>
    </w:p>
    <w:p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rsidR="0076765F" w:rsidRDefault="0076765F" w:rsidP="0076765F">
      <w:pPr>
        <w:rPr>
          <w:lang w:val="da-DK"/>
        </w:rPr>
      </w:pPr>
    </w:p>
    <w:p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rsidR="0076765F" w:rsidRDefault="0076765F" w:rsidP="0076765F">
      <w:pPr>
        <w:rPr>
          <w:lang w:val="da-DK"/>
        </w:rPr>
      </w:pPr>
    </w:p>
    <w:p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rsidR="0076765F" w:rsidRDefault="0076765F" w:rsidP="0076765F">
      <w:pPr>
        <w:rPr>
          <w:lang w:val="da-DK"/>
        </w:rPr>
      </w:pPr>
    </w:p>
    <w:p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5"/>
    </w:p>
    <w:p w:rsidR="00910408" w:rsidRDefault="00910408" w:rsidP="0076765F">
      <w:pPr>
        <w:rPr>
          <w:lang w:val="da-DK"/>
        </w:rPr>
      </w:pPr>
    </w:p>
    <w:p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rsidR="00910408" w:rsidRDefault="00910408" w:rsidP="00910408">
      <w:pPr>
        <w:rPr>
          <w:rFonts w:cs="Tahoma"/>
          <w:lang w:val="da-DK"/>
        </w:rPr>
      </w:pPr>
    </w:p>
    <w:p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rsidR="00910408" w:rsidRDefault="00910408" w:rsidP="00910408">
      <w:pPr>
        <w:rPr>
          <w:lang w:val="da-DK"/>
        </w:rPr>
      </w:pPr>
    </w:p>
    <w:p w:rsidR="00910408" w:rsidRDefault="00910408" w:rsidP="00910408">
      <w:pPr>
        <w:rPr>
          <w:lang w:val="da-DK"/>
        </w:rPr>
      </w:pPr>
      <w:bookmarkStart w:id="7"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7"/>
    <w:p w:rsidR="00910408"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rsidR="00910408" w:rsidRDefault="00910408" w:rsidP="00910408">
      <w:pPr>
        <w:rPr>
          <w:lang w:val="da-DK"/>
        </w:rPr>
      </w:pPr>
    </w:p>
    <w:p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rsidR="00910408" w:rsidRPr="00334F16" w:rsidRDefault="00910408" w:rsidP="00910408">
      <w:pPr>
        <w:rPr>
          <w:lang w:val="da-DK"/>
        </w:rPr>
      </w:pPr>
    </w:p>
    <w:p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rsidR="00910408" w:rsidRDefault="00910408" w:rsidP="00910408">
      <w:pPr>
        <w:rPr>
          <w:lang w:val="da-DK"/>
        </w:rPr>
      </w:pPr>
    </w:p>
    <w:p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rsidR="00910408" w:rsidRDefault="00910408" w:rsidP="00910408">
      <w:pPr>
        <w:rPr>
          <w:lang w:val="da-DK"/>
        </w:rPr>
      </w:pPr>
    </w:p>
    <w:p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rsidR="00910408" w:rsidRPr="00334F16" w:rsidRDefault="00910408" w:rsidP="00910408">
      <w:pPr>
        <w:rPr>
          <w:lang w:val="da-DK"/>
        </w:rPr>
      </w:pPr>
    </w:p>
    <w:p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rsidR="00910408" w:rsidRPr="00334F16" w:rsidRDefault="00910408" w:rsidP="00910408">
      <w:pPr>
        <w:rPr>
          <w:lang w:val="da-DK"/>
        </w:rPr>
      </w:pPr>
    </w:p>
    <w:p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rsidR="00077629" w:rsidRPr="00707FA4" w:rsidRDefault="006F4610" w:rsidP="003C4F6E">
      <w:pPr>
        <w:pStyle w:val="Overskrift2"/>
        <w:ind w:left="426" w:hanging="426"/>
        <w:jc w:val="left"/>
        <w:rPr>
          <w:lang w:val="da-DK"/>
        </w:rPr>
      </w:pPr>
      <w:bookmarkStart w:id="8" w:name="_Ref341861966"/>
      <w:bookmarkStart w:id="9" w:name="_Ref341859621"/>
      <w:bookmarkEnd w:id="6"/>
      <w:r w:rsidRPr="00707FA4">
        <w:rPr>
          <w:lang w:val="da-DK"/>
        </w:rPr>
        <w:t>Hemmeligholdelse og sikkerhedsklassifikat</w:t>
      </w:r>
      <w:r w:rsidRPr="00707FA4">
        <w:rPr>
          <w:lang w:val="da-DK"/>
        </w:rPr>
        <w:t>i</w:t>
      </w:r>
      <w:r w:rsidRPr="00707FA4">
        <w:rPr>
          <w:lang w:val="da-DK"/>
        </w:rPr>
        <w:t>on</w:t>
      </w:r>
    </w:p>
    <w:bookmarkEnd w:id="8"/>
    <w:bookmarkEnd w:id="9"/>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D81CDD">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10" w:name="_Ref396141908"/>
      <w:r w:rsidRPr="00707FA4">
        <w:rPr>
          <w:lang w:val="da-DK"/>
        </w:rPr>
        <w:t>Levering</w:t>
      </w:r>
      <w:bookmarkEnd w:id="10"/>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Default="00323F9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Batch/LOT nummer (hvis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584F12" w:rsidRDefault="00584F12" w:rsidP="00404114">
      <w:pPr>
        <w:rPr>
          <w:lang w:val="da-DK"/>
        </w:rPr>
      </w:pPr>
    </w:p>
    <w:p w:rsidR="00584F12" w:rsidRDefault="00584F12" w:rsidP="00404114">
      <w:pPr>
        <w:rPr>
          <w:lang w:val="da-DK"/>
        </w:rPr>
      </w:pPr>
    </w:p>
    <w:p w:rsidR="00584F12" w:rsidRPr="00707FA4" w:rsidRDefault="00584F12" w:rsidP="00404114">
      <w:pPr>
        <w:rPr>
          <w:lang w:val="da-DK"/>
        </w:rPr>
      </w:pP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D81CDD" w:rsidRPr="00910408">
          <w:rPr>
            <w:lang w:val="da-DK"/>
          </w:rPr>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pPr>
      <w:r w:rsidRPr="00707FA4">
        <w:t xml:space="preserve">Dansk </w:t>
      </w:r>
      <w:r w:rsidR="009440FB" w:rsidRPr="00707FA4">
        <w:rPr>
          <w:lang w:val="da-DK"/>
        </w:rPr>
        <w:t>L</w:t>
      </w:r>
      <w:r w:rsidRPr="00707FA4">
        <w:rPr>
          <w:lang w:val="da-DK"/>
        </w:rPr>
        <w:t>everandør</w:t>
      </w:r>
    </w:p>
    <w:p w:rsidR="00957451" w:rsidRPr="00707FA4" w:rsidRDefault="00957451" w:rsidP="00957451">
      <w:pPr>
        <w:rPr>
          <w:lang w:val="da-DK"/>
        </w:rPr>
      </w:pPr>
      <w:r w:rsidRPr="00707FA4">
        <w:rPr>
          <w:lang w:val="da-DK"/>
        </w:rPr>
        <w:lastRenderedPageBreak/>
        <w:t xml:space="preserve">Danske </w:t>
      </w:r>
      <w:r w:rsidR="00632879" w:rsidRPr="00707FA4">
        <w:rPr>
          <w:lang w:val="da-DK"/>
        </w:rPr>
        <w:t>L</w:t>
      </w:r>
      <w:r w:rsidRPr="00707FA4">
        <w:rPr>
          <w:lang w:val="da-DK"/>
        </w:rPr>
        <w:t>everandører skal fremsende fakturaer i ove</w:t>
      </w:r>
      <w:r w:rsidRPr="00707FA4">
        <w:rPr>
          <w:lang w:val="da-DK"/>
        </w:rPr>
        <w:t>r</w:t>
      </w:r>
      <w:r w:rsidRPr="00707FA4">
        <w:rPr>
          <w:lang w:val="da-DK"/>
        </w:rPr>
        <w:t>ensstemmelse med lov om offentlige betalinger m.v. (lovbkg. nr. 798 af 28. juni 2007) vedrørende elektr</w:t>
      </w:r>
      <w:r w:rsidRPr="00707FA4">
        <w:rPr>
          <w:lang w:val="da-DK"/>
        </w:rPr>
        <w:t>o</w:t>
      </w:r>
      <w:r w:rsidRPr="00707FA4">
        <w:rPr>
          <w:lang w:val="da-DK"/>
        </w:rPr>
        <w:t>niske fakturaer til:</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Forsvarsministeriets Regnskabsstyrelse </w:t>
      </w:r>
    </w:p>
    <w:p w:rsidR="00957451" w:rsidRPr="00707FA4" w:rsidRDefault="00957451" w:rsidP="00957451">
      <w:pPr>
        <w:rPr>
          <w:lang w:val="da-DK"/>
        </w:rPr>
      </w:pPr>
      <w:r w:rsidRPr="00707FA4">
        <w:rPr>
          <w:lang w:val="da-DK"/>
        </w:rPr>
        <w:t>Arsenalvej 55</w:t>
      </w:r>
    </w:p>
    <w:p w:rsidR="00957451" w:rsidRPr="00707FA4" w:rsidRDefault="00957451" w:rsidP="00957451">
      <w:pPr>
        <w:rPr>
          <w:lang w:val="da-DK"/>
        </w:rPr>
      </w:pPr>
      <w:r w:rsidRPr="00707FA4">
        <w:rPr>
          <w:lang w:val="da-DK"/>
        </w:rPr>
        <w:t>9800 Hjørring</w:t>
      </w:r>
    </w:p>
    <w:p w:rsidR="00957451" w:rsidRPr="00707FA4" w:rsidRDefault="00957451" w:rsidP="00957451">
      <w:pPr>
        <w:rPr>
          <w:lang w:val="da-DK"/>
        </w:rPr>
      </w:pPr>
      <w:r w:rsidRPr="00707FA4">
        <w:rPr>
          <w:lang w:val="da-DK"/>
        </w:rPr>
        <w:t>Denmark</w:t>
      </w:r>
    </w:p>
    <w:p w:rsidR="00957451" w:rsidRPr="00707FA4" w:rsidRDefault="00957451" w:rsidP="00957451">
      <w:pPr>
        <w:rPr>
          <w:lang w:val="da-DK"/>
        </w:rPr>
      </w:pPr>
    </w:p>
    <w:p w:rsidR="00957451" w:rsidRPr="00707FA4" w:rsidRDefault="00957451" w:rsidP="00957451">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2" w:history="1">
        <w:r w:rsidRPr="00707FA4">
          <w:rPr>
            <w:rStyle w:val="Hyperlink"/>
            <w:lang w:val="da-DK"/>
          </w:rPr>
          <w:t>http://oioubl.info/classes/da/index.html</w:t>
        </w:r>
      </w:hyperlink>
      <w:r w:rsidRPr="00707FA4">
        <w:rPr>
          <w:lang w:val="da-DK"/>
        </w:rPr>
        <w:t>.</w:t>
      </w:r>
    </w:p>
    <w:p w:rsidR="00957451" w:rsidRPr="00707FA4" w:rsidRDefault="00957451" w:rsidP="00957451">
      <w:pPr>
        <w:rPr>
          <w:lang w:val="da-DK"/>
        </w:rPr>
      </w:pPr>
    </w:p>
    <w:p w:rsidR="00957451" w:rsidRPr="00707FA4" w:rsidRDefault="00957451" w:rsidP="00957451">
      <w:pPr>
        <w:rPr>
          <w:lang w:val="da-DK"/>
        </w:rPr>
      </w:pPr>
      <w:r w:rsidRPr="00707FA4">
        <w:rPr>
          <w:lang w:val="da-DK"/>
        </w:rPr>
        <w:t>Forsvarsministeriets Regnskabsstyrelse accepterer ikke faktura fremsendt via scanningsbureau</w:t>
      </w:r>
      <w:r w:rsidR="00A5407E" w:rsidRPr="00707FA4">
        <w:rPr>
          <w:lang w:val="da-DK"/>
        </w:rPr>
        <w:t xml:space="preserve"> (virk.dk </w:t>
      </w:r>
      <w:r w:rsidR="00B3524D" w:rsidRPr="00707FA4">
        <w:rPr>
          <w:lang w:val="da-DK"/>
        </w:rPr>
        <w:t xml:space="preserve">må dog </w:t>
      </w:r>
      <w:r w:rsidR="00A5407E" w:rsidRPr="00707FA4">
        <w:rPr>
          <w:lang w:val="da-DK"/>
        </w:rPr>
        <w:t>anvendes)</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957451" w:rsidRPr="00707FA4" w:rsidRDefault="00957451" w:rsidP="00AF4D4B">
      <w:pPr>
        <w:pStyle w:val="Overskrift3"/>
        <w:rPr>
          <w:lang w:val="da-DK"/>
        </w:rPr>
      </w:pPr>
      <w:r w:rsidRPr="00707FA4">
        <w:rPr>
          <w:lang w:val="da-DK"/>
        </w:rPr>
        <w:t>Udenlandsk leverandør</w:t>
      </w:r>
    </w:p>
    <w:p w:rsidR="00957451" w:rsidRPr="00707FA4" w:rsidRDefault="00957451" w:rsidP="00957451">
      <w:pPr>
        <w:rPr>
          <w:lang w:val="da-DK"/>
        </w:rPr>
      </w:pPr>
      <w:r w:rsidRPr="00707FA4">
        <w:rPr>
          <w:lang w:val="da-DK"/>
        </w:rPr>
        <w:t xml:space="preserve">Udenlandske </w:t>
      </w:r>
      <w:r w:rsidR="00632879" w:rsidRPr="00707FA4">
        <w:rPr>
          <w:lang w:val="da-DK"/>
        </w:rPr>
        <w:t>L</w:t>
      </w:r>
      <w:r w:rsidRPr="00707FA4">
        <w:rPr>
          <w:lang w:val="da-DK"/>
        </w:rPr>
        <w:t xml:space="preserve">everandører skal fremsende fakturaer i PDF-format </w:t>
      </w:r>
      <w:r w:rsidR="00C257EB" w:rsidRPr="00707FA4">
        <w:rPr>
          <w:lang w:val="da-DK"/>
        </w:rPr>
        <w:t xml:space="preserve">med </w:t>
      </w:r>
      <w:r w:rsidRPr="00707FA4">
        <w:rPr>
          <w:lang w:val="da-DK"/>
        </w:rPr>
        <w:t>reference til indkøbsordrenr., elektr</w:t>
      </w:r>
      <w:r w:rsidRPr="00707FA4">
        <w:rPr>
          <w:lang w:val="da-DK"/>
        </w:rPr>
        <w:t>o</w:t>
      </w:r>
      <w:r w:rsidRPr="00707FA4">
        <w:rPr>
          <w:lang w:val="da-DK"/>
        </w:rPr>
        <w:t>nisk faktureringsadresse, EAN lokationsnr, og oplysning om Købers kontaktperson / stabsnummer til den ko</w:t>
      </w:r>
      <w:r w:rsidRPr="00707FA4">
        <w:rPr>
          <w:lang w:val="da-DK"/>
        </w:rPr>
        <w:t>n</w:t>
      </w:r>
      <w:r w:rsidRPr="00707FA4">
        <w:rPr>
          <w:lang w:val="da-DK"/>
        </w:rPr>
        <w:t xml:space="preserve">traktansvarlige. Fakturaer skal vedhæftes en e-mail adresseret til FRS-KTP-KRE-INVOICE@MIL.DK og </w:t>
      </w:r>
      <w:r w:rsidR="00CE0838" w:rsidRPr="00707FA4">
        <w:rPr>
          <w:lang w:val="da-DK"/>
        </w:rPr>
        <w:t>FMI</w:t>
      </w:r>
      <w:r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11" w:name="_Ref341861912"/>
      <w:bookmarkStart w:id="12" w:name="_Ref341798513"/>
      <w:r w:rsidRPr="00707FA4">
        <w:rPr>
          <w:lang w:val="da-DK"/>
        </w:rPr>
        <w:t xml:space="preserve">Væsentlige </w:t>
      </w:r>
      <w:bookmarkEnd w:id="11"/>
      <w:bookmarkEnd w:id="12"/>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D81CDD">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13" w:name="_Ref336069493"/>
      <w:r w:rsidRPr="00707FA4">
        <w:rPr>
          <w:lang w:val="da-DK"/>
        </w:rPr>
        <w:t>Leverandøren</w:t>
      </w:r>
      <w:r w:rsidR="00404114" w:rsidRPr="00707FA4">
        <w:rPr>
          <w:lang w:val="da-DK"/>
        </w:rPr>
        <w:t>s forsinkelse</w:t>
      </w:r>
      <w:bookmarkEnd w:id="13"/>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D81CDD">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14" w:name="_Ref341862073"/>
      <w:bookmarkStart w:id="15" w:name="_Ref341855453"/>
      <w:r w:rsidRPr="00707FA4">
        <w:rPr>
          <w:lang w:val="da-DK"/>
        </w:rPr>
        <w:t>Købers forsinkelse</w:t>
      </w:r>
      <w:bookmarkEnd w:id="14"/>
      <w:bookmarkEnd w:id="15"/>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6" w:name="_Ref336015294"/>
      <w:r w:rsidRPr="00707FA4">
        <w:rPr>
          <w:lang w:val="da-DK"/>
        </w:rPr>
        <w:t>Ophævelse</w:t>
      </w:r>
    </w:p>
    <w:p w:rsidR="00404114" w:rsidRPr="00707FA4" w:rsidRDefault="00632879" w:rsidP="00404114">
      <w:pPr>
        <w:pStyle w:val="Overskrift2"/>
        <w:rPr>
          <w:lang w:val="da-DK"/>
        </w:rPr>
      </w:pPr>
      <w:bookmarkStart w:id="17" w:name="_Ref341861458"/>
      <w:bookmarkStart w:id="18" w:name="_Ref341859539"/>
      <w:r w:rsidRPr="00707FA4">
        <w:rPr>
          <w:lang w:val="da-DK"/>
        </w:rPr>
        <w:t>Leverandøren</w:t>
      </w:r>
      <w:r w:rsidR="00404114" w:rsidRPr="00707FA4">
        <w:rPr>
          <w:lang w:val="da-DK"/>
        </w:rPr>
        <w:t>s misligholdelse</w:t>
      </w:r>
      <w:bookmarkEnd w:id="17"/>
      <w:bookmarkEnd w:id="18"/>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D81CDD">
          <w:rPr>
            <w:lang w:val="da-DK"/>
          </w:rPr>
          <w:t>9.2</w:t>
        </w:r>
      </w:fldSimple>
      <w:r w:rsidR="0003166E" w:rsidRPr="00707FA4">
        <w:rPr>
          <w:lang w:val="da-DK"/>
        </w:rPr>
        <w:t>.</w:t>
      </w:r>
    </w:p>
    <w:p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bookmarkStart w:id="19" w:name="_GoBack"/>
      <w:bookmarkEnd w:id="19"/>
      <w:r w:rsidRPr="00EA2ACB">
        <w:rPr>
          <w:lang w:val="da-DK"/>
        </w:rPr>
        <w:t xml:space="preserve">, jf. afsnit 4.6. </w:t>
      </w:r>
    </w:p>
    <w:p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D81CDD">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D81CDD">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D81CDD">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6"/>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D81CDD" w:rsidRDefault="00D81CDD" w:rsidP="00404114">
      <w:pPr>
        <w:rPr>
          <w:lang w:val="da-DK"/>
        </w:rPr>
      </w:pPr>
    </w:p>
    <w:p w:rsidR="00D81CDD" w:rsidRDefault="00D81CDD" w:rsidP="00404114">
      <w:pPr>
        <w:rPr>
          <w:lang w:val="da-DK"/>
        </w:rPr>
      </w:pPr>
    </w:p>
    <w:p w:rsidR="00D81CDD" w:rsidRPr="00707FA4" w:rsidRDefault="00D81CDD" w:rsidP="00404114">
      <w:pPr>
        <w:rPr>
          <w:lang w:val="da-DK"/>
        </w:rPr>
      </w:pPr>
    </w:p>
    <w:p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D81CDD">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D81CDD">
          <w:rPr>
            <w:lang w:val="da-DK"/>
          </w:rPr>
          <w:t>10.1</w:t>
        </w:r>
      </w:fldSimple>
      <w:r w:rsidRPr="00707FA4">
        <w:rPr>
          <w:lang w:val="da-DK"/>
        </w:rPr>
        <w:t xml:space="preserve"> </w:t>
      </w:r>
      <w:r w:rsidRPr="00707FA4">
        <w:rPr>
          <w:u w:val="single"/>
          <w:lang w:val="da-DK"/>
        </w:rPr>
        <w:t>ikke</w:t>
      </w:r>
      <w:r w:rsidRPr="00707FA4">
        <w:rPr>
          <w:lang w:val="da-DK"/>
        </w:rPr>
        <w:t>.</w:t>
      </w:r>
    </w:p>
    <w:p w:rsidR="0077064E" w:rsidRPr="00707FA4" w:rsidRDefault="0077064E" w:rsidP="00404114">
      <w:pPr>
        <w:rPr>
          <w:lang w:val="da-DK"/>
        </w:rPr>
      </w:pP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w:t>
      </w:r>
      <w:r>
        <w:rPr>
          <w:lang w:val="da-DK"/>
        </w:rPr>
        <w:t>o</w:t>
      </w:r>
      <w:r>
        <w:rPr>
          <w:lang w:val="da-DK"/>
        </w:rPr>
        <w:t>der, ideer, knowhow, teknologier, modeller, værktøjer, færdigheder, generisk industri information, viden og erfaring.</w:t>
      </w:r>
    </w:p>
    <w:p w:rsidR="006E7063" w:rsidRDefault="006E7063" w:rsidP="006E7063">
      <w:pPr>
        <w:rPr>
          <w:lang w:val="da-DK"/>
        </w:rPr>
      </w:pPr>
    </w:p>
    <w:p w:rsidR="00404114" w:rsidRPr="00707FA4" w:rsidRDefault="006E7063" w:rsidP="006A3483">
      <w:pPr>
        <w:rPr>
          <w:lang w:val="da-DK"/>
        </w:rPr>
      </w:pPr>
      <w:r>
        <w:rPr>
          <w:lang w:val="da-DK"/>
        </w:rPr>
        <w:t>For at sikre Køber den fulde brugsret til Leverancen overdrager Leverandøren – som en integreret del af Leverancen - den fulde brugsret uden nogen begræn</w:t>
      </w:r>
      <w:r>
        <w:rPr>
          <w:lang w:val="da-DK"/>
        </w:rPr>
        <w:t>s</w:t>
      </w:r>
      <w:r>
        <w:rPr>
          <w:lang w:val="da-DK"/>
        </w:rPr>
        <w:t xml:space="preserve">ninger, herunder begrænsninger, </w:t>
      </w:r>
      <w:r w:rsidRPr="004F5BCF">
        <w:rPr>
          <w:lang w:val="da-DK"/>
        </w:rPr>
        <w:t>i henhold til patent-, design-, ophavsrets-, varemærke- eller markedsf</w:t>
      </w:r>
      <w:r w:rsidRPr="004F5BCF">
        <w:rPr>
          <w:lang w:val="da-DK"/>
        </w:rPr>
        <w:t>ø</w:t>
      </w:r>
      <w:r w:rsidRPr="004F5BCF">
        <w:rPr>
          <w:lang w:val="da-DK"/>
        </w:rPr>
        <w:t>ringslovgivningen</w:t>
      </w:r>
      <w:r>
        <w:rPr>
          <w:lang w:val="da-DK"/>
        </w:rPr>
        <w:t>.</w:t>
      </w:r>
      <w:r w:rsidRPr="004F5BCF">
        <w:rPr>
          <w:lang w:val="da-DK"/>
        </w:rPr>
        <w:t xml:space="preserve">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lastRenderedPageBreak/>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lastRenderedPageBreak/>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BB4" w:rsidRDefault="00565BB4" w:rsidP="00DA3F3D">
      <w:pPr>
        <w:spacing w:line="240" w:lineRule="auto"/>
      </w:pPr>
      <w:r>
        <w:separator/>
      </w:r>
    </w:p>
  </w:endnote>
  <w:endnote w:type="continuationSeparator" w:id="0">
    <w:p w:rsidR="00565BB4" w:rsidRDefault="00565BB4"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D94D03" w:rsidRDefault="00565BB4">
    <w:pPr>
      <w:pStyle w:val="Sidefod"/>
    </w:pPr>
    <w:r>
      <w:t>FMI</w:t>
    </w:r>
    <w:r>
      <w:tab/>
      <w:t>Version 4.2</w:t>
    </w:r>
    <w:r>
      <w:tab/>
    </w:r>
    <w:sdt>
      <w:sdtPr>
        <w:id w:val="7640939"/>
        <w:docPartObj>
          <w:docPartGallery w:val="Page Numbers (Bottom of Page)"/>
          <w:docPartUnique/>
        </w:docPartObj>
      </w:sdtPr>
      <w:sdtContent>
        <w:r w:rsidR="00FB3554">
          <w:fldChar w:fldCharType="begin"/>
        </w:r>
        <w:r w:rsidR="00B17AF8">
          <w:instrText xml:space="preserve"> PAGE   \* MERGEFORMAT </w:instrText>
        </w:r>
        <w:r w:rsidR="00FB3554">
          <w:fldChar w:fldCharType="separate"/>
        </w:r>
        <w:r w:rsidR="00446200">
          <w:rPr>
            <w:noProof/>
          </w:rPr>
          <w:t>9</w:t>
        </w:r>
        <w:r w:rsidR="00FB3554">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Pr="00621426" w:rsidRDefault="00565BB4">
    <w:pPr>
      <w:pStyle w:val="Sidefod"/>
      <w:rPr>
        <w:lang w:val="da-DK"/>
      </w:rPr>
    </w:pPr>
    <w:r>
      <w:t>FMI</w:t>
    </w:r>
    <w:r>
      <w:tab/>
      <w:t>Version 4.2</w:t>
    </w:r>
    <w:r>
      <w:tab/>
    </w:r>
    <w:sdt>
      <w:sdtPr>
        <w:id w:val="3135309"/>
        <w:docPartObj>
          <w:docPartGallery w:val="Page Numbers (Bottom of Page)"/>
          <w:docPartUnique/>
        </w:docPartObj>
      </w:sdtPr>
      <w:sdtContent>
        <w:r w:rsidR="00FB3554">
          <w:fldChar w:fldCharType="begin"/>
        </w:r>
        <w:r w:rsidR="00B17AF8">
          <w:instrText xml:space="preserve"> PAGE   \* MERGEFORMAT </w:instrText>
        </w:r>
        <w:r w:rsidR="00FB3554">
          <w:fldChar w:fldCharType="separate"/>
        </w:r>
        <w:r w:rsidR="00446200">
          <w:rPr>
            <w:noProof/>
          </w:rPr>
          <w:t>1</w:t>
        </w:r>
        <w:r w:rsidR="00FB3554">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BB4" w:rsidRDefault="00565BB4" w:rsidP="00DA3F3D">
      <w:pPr>
        <w:spacing w:line="240" w:lineRule="auto"/>
      </w:pPr>
      <w:r>
        <w:separator/>
      </w:r>
    </w:p>
  </w:footnote>
  <w:footnote w:type="continuationSeparator" w:id="0">
    <w:p w:rsidR="00565BB4" w:rsidRDefault="00565BB4"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B4" w:rsidRDefault="00FB3554">
    <w:pPr>
      <w:pStyle w:val="Sidehoved"/>
    </w:pPr>
    <w:r w:rsidRPr="00FB355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Tr="008150FF">
      <w:tc>
        <w:tcPr>
          <w:tcW w:w="2088" w:type="dxa"/>
        </w:tcPr>
        <w:p w:rsidR="00565BB4" w:rsidRDefault="00FB3554" w:rsidP="008150FF">
          <w:r w:rsidRPr="00FB3554">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565BB4" w:rsidRDefault="00565BB4" w:rsidP="008150FF">
          <w:pPr>
            <w:jc w:val="center"/>
          </w:pPr>
        </w:p>
      </w:tc>
      <w:tc>
        <w:tcPr>
          <w:tcW w:w="1984" w:type="dxa"/>
        </w:tcPr>
        <w:p w:rsidR="00565BB4" w:rsidRDefault="00565BB4" w:rsidP="008150FF">
          <w:pPr>
            <w:jc w:val="right"/>
          </w:pPr>
        </w:p>
      </w:tc>
    </w:tr>
  </w:tbl>
  <w:p w:rsidR="00565BB4" w:rsidRDefault="00565BB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565BB4" w:rsidRPr="00EB3D0E" w:rsidTr="008150FF">
      <w:tc>
        <w:tcPr>
          <w:tcW w:w="2088" w:type="dxa"/>
        </w:tcPr>
        <w:p w:rsidR="00565BB4" w:rsidRDefault="00FB3554" w:rsidP="008150FF">
          <w:r w:rsidRPr="00FB3554">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565BB4" w:rsidRPr="00E9126D">
            <w:rPr>
              <w:noProof/>
              <w:lang w:val="da-DK"/>
            </w:rPr>
            <w:drawing>
              <wp:inline distT="0" distB="0" distL="0" distR="0">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565BB4" w:rsidRPr="00EF6BC1" w:rsidRDefault="00565BB4" w:rsidP="008150FF">
          <w:pPr>
            <w:jc w:val="center"/>
            <w:rPr>
              <w:b/>
              <w:noProof/>
              <w:sz w:val="24"/>
              <w:lang w:val="da-DK"/>
            </w:rPr>
          </w:pPr>
        </w:p>
        <w:p w:rsidR="00565BB4" w:rsidRPr="00EF6BC1" w:rsidRDefault="00565BB4" w:rsidP="008150FF">
          <w:pPr>
            <w:jc w:val="center"/>
            <w:rPr>
              <w:b/>
              <w:noProof/>
              <w:sz w:val="24"/>
              <w:lang w:val="da-DK"/>
            </w:rPr>
          </w:pPr>
          <w:r w:rsidRPr="00EF6BC1">
            <w:rPr>
              <w:b/>
              <w:noProof/>
              <w:sz w:val="24"/>
              <w:lang w:val="da-DK"/>
            </w:rPr>
            <w:t>FMI</w:t>
          </w:r>
        </w:p>
        <w:p w:rsidR="00565BB4" w:rsidRPr="00EF6BC1" w:rsidRDefault="00565BB4" w:rsidP="008150FF">
          <w:pPr>
            <w:jc w:val="center"/>
            <w:rPr>
              <w:b/>
              <w:sz w:val="28"/>
              <w:lang w:val="da-DK"/>
            </w:rPr>
          </w:pPr>
          <w:r w:rsidRPr="00EF6BC1">
            <w:rPr>
              <w:b/>
              <w:sz w:val="24"/>
              <w:lang w:val="da-DK"/>
            </w:rPr>
            <w:t>Standardbetingelser med bod</w:t>
          </w:r>
        </w:p>
        <w:p w:rsidR="00565BB4" w:rsidRPr="00EF6BC1" w:rsidRDefault="00565BB4" w:rsidP="008150FF">
          <w:pPr>
            <w:jc w:val="center"/>
            <w:rPr>
              <w:b/>
              <w:sz w:val="24"/>
              <w:lang w:val="da-DK"/>
            </w:rPr>
          </w:pPr>
          <w:r w:rsidRPr="00EF6BC1">
            <w:rPr>
              <w:b/>
              <w:sz w:val="24"/>
              <w:lang w:val="da-DK"/>
            </w:rPr>
            <w:t>VARER</w:t>
          </w: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b/>
              <w:sz w:val="24"/>
              <w:lang w:val="da-DK"/>
            </w:rPr>
          </w:pPr>
        </w:p>
        <w:p w:rsidR="00565BB4" w:rsidRPr="00EF6BC1" w:rsidRDefault="00565BB4" w:rsidP="008150FF">
          <w:pPr>
            <w:jc w:val="center"/>
            <w:rPr>
              <w:lang w:val="da-DK"/>
            </w:rPr>
          </w:pPr>
        </w:p>
      </w:tc>
      <w:tc>
        <w:tcPr>
          <w:tcW w:w="1984" w:type="dxa"/>
        </w:tcPr>
        <w:p w:rsidR="00565BB4" w:rsidRPr="00EF6BC1" w:rsidRDefault="00565BB4" w:rsidP="008150FF">
          <w:pPr>
            <w:jc w:val="right"/>
            <w:rPr>
              <w:lang w:val="da-DK"/>
            </w:rPr>
          </w:pPr>
        </w:p>
      </w:tc>
    </w:tr>
  </w:tbl>
  <w:p w:rsidR="00565BB4" w:rsidRPr="00EF6BC1" w:rsidRDefault="00565BB4">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74C0"/>
    <w:rsid w:val="00211C16"/>
    <w:rsid w:val="00212FBF"/>
    <w:rsid w:val="0021443E"/>
    <w:rsid w:val="00214E06"/>
    <w:rsid w:val="00230870"/>
    <w:rsid w:val="002434D2"/>
    <w:rsid w:val="00244B0F"/>
    <w:rsid w:val="00245426"/>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50B9"/>
    <w:rsid w:val="0034591F"/>
    <w:rsid w:val="003479E0"/>
    <w:rsid w:val="00360921"/>
    <w:rsid w:val="00362D8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46200"/>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B3FA0"/>
    <w:rsid w:val="007B59D4"/>
    <w:rsid w:val="007B7964"/>
    <w:rsid w:val="007C1BD2"/>
    <w:rsid w:val="007C34F9"/>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5136C"/>
    <w:rsid w:val="00A517EF"/>
    <w:rsid w:val="00A52A2E"/>
    <w:rsid w:val="00A52BB5"/>
    <w:rsid w:val="00A5407E"/>
    <w:rsid w:val="00A65ED1"/>
    <w:rsid w:val="00A73B2F"/>
    <w:rsid w:val="00A75A31"/>
    <w:rsid w:val="00A76B67"/>
    <w:rsid w:val="00A76CF4"/>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3554"/>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oioubl.info/classes/da/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FMIDOC-636-9</_dlc_DocId>
    <_dlc_DocIdUrl xmlns="b92a7b62-18c2-4926-a891-55c0c57152a8">
      <Url>http://fish.msp.forsvaret.fiin.dk/myn/fmi/Viden-Om/juridisk/_layouts/DocIdRedir.aspx?ID=FMIDOC-636-9</Url>
      <Description>FMIDOC-636-9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92a7b62-18c2-4926-a891-55c0c57152a8"/>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C851A1-F316-4966-AF0D-D82321E7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5378</Words>
  <Characters>32810</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2018-08-03T09:18:00Z</dcterms:created>
  <dcterms:modified xsi:type="dcterms:W3CDTF">2018-08-03T09:18:00Z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659cf30c-12e6-4bf2-be0f-435bc8d7b97f</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ies>
</file>